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4D" w:rsidRDefault="00D7609B" w:rsidP="00183C4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ПРОТОКОЛ №</w:t>
      </w:r>
      <w:r w:rsidR="002E1460">
        <w:rPr>
          <w:rFonts w:ascii="Times New Roman" w:hAnsi="Times New Roman" w:cs="Times New Roman"/>
          <w:sz w:val="26"/>
          <w:szCs w:val="26"/>
        </w:rPr>
        <w:t>3</w:t>
      </w:r>
    </w:p>
    <w:p w:rsidR="00183C4D" w:rsidRDefault="00183C4D" w:rsidP="00183C4D">
      <w:pPr>
        <w:spacing w:after="0" w:line="240" w:lineRule="auto"/>
        <w:jc w:val="center"/>
        <w:rPr>
          <w:rFonts w:ascii="Times New Roman" w:hAnsi="Times New Roman" w:cs="Times New Roman"/>
          <w:sz w:val="26"/>
          <w:szCs w:val="26"/>
        </w:rPr>
      </w:pPr>
    </w:p>
    <w:p w:rsidR="00183C4D" w:rsidRDefault="00183C4D" w:rsidP="00D7609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заседания </w:t>
      </w:r>
      <w:r w:rsidR="00D7609B">
        <w:rPr>
          <w:rFonts w:ascii="Times New Roman" w:hAnsi="Times New Roman" w:cs="Times New Roman"/>
          <w:sz w:val="26"/>
          <w:szCs w:val="26"/>
        </w:rPr>
        <w:t>Общественного совета по реализации Стратегии социально-экономического развития Ханты-Мансийского автономного округа – Югры до 2020 года и на период до 2030 года и Стратегии социально-экономического развития города Когалыма до 2020 года и на период до 2030 года при Главе города Когалыма</w:t>
      </w:r>
    </w:p>
    <w:p w:rsidR="005F5EFC" w:rsidRDefault="005F5EFC" w:rsidP="00D7609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(далее – Общественный совет)</w:t>
      </w:r>
    </w:p>
    <w:p w:rsidR="00183C4D" w:rsidRDefault="00183C4D" w:rsidP="00183C4D">
      <w:pPr>
        <w:spacing w:after="0" w:line="240" w:lineRule="auto"/>
        <w:jc w:val="center"/>
        <w:rPr>
          <w:rFonts w:ascii="Times New Roman" w:hAnsi="Times New Roman" w:cs="Times New Roman"/>
          <w:sz w:val="26"/>
          <w:szCs w:val="26"/>
        </w:rPr>
      </w:pPr>
    </w:p>
    <w:p w:rsidR="00183C4D" w:rsidRDefault="002E1460" w:rsidP="00183C4D">
      <w:pPr>
        <w:spacing w:after="0" w:line="240" w:lineRule="auto"/>
        <w:rPr>
          <w:rFonts w:ascii="Times New Roman" w:hAnsi="Times New Roman" w:cs="Times New Roman"/>
          <w:sz w:val="26"/>
          <w:szCs w:val="26"/>
        </w:rPr>
      </w:pPr>
      <w:r>
        <w:rPr>
          <w:rFonts w:ascii="Times New Roman" w:hAnsi="Times New Roman" w:cs="Times New Roman"/>
          <w:sz w:val="26"/>
          <w:szCs w:val="26"/>
        </w:rPr>
        <w:t>07</w:t>
      </w:r>
      <w:r w:rsidR="00183C4D">
        <w:rPr>
          <w:rFonts w:ascii="Times New Roman" w:hAnsi="Times New Roman" w:cs="Times New Roman"/>
          <w:sz w:val="26"/>
          <w:szCs w:val="26"/>
        </w:rPr>
        <w:t xml:space="preserve"> </w:t>
      </w:r>
      <w:r>
        <w:rPr>
          <w:rFonts w:ascii="Times New Roman" w:hAnsi="Times New Roman" w:cs="Times New Roman"/>
          <w:sz w:val="26"/>
          <w:szCs w:val="26"/>
        </w:rPr>
        <w:t>октября</w:t>
      </w:r>
      <w:r w:rsidR="00E33119">
        <w:rPr>
          <w:rFonts w:ascii="Times New Roman" w:hAnsi="Times New Roman" w:cs="Times New Roman"/>
          <w:sz w:val="26"/>
          <w:szCs w:val="26"/>
        </w:rPr>
        <w:t xml:space="preserve"> </w:t>
      </w:r>
      <w:r w:rsidR="00183C4D">
        <w:rPr>
          <w:rFonts w:ascii="Times New Roman" w:hAnsi="Times New Roman" w:cs="Times New Roman"/>
          <w:sz w:val="26"/>
          <w:szCs w:val="26"/>
        </w:rPr>
        <w:t>201</w:t>
      </w:r>
      <w:r w:rsidR="00AF4E50">
        <w:rPr>
          <w:rFonts w:ascii="Times New Roman" w:hAnsi="Times New Roman" w:cs="Times New Roman"/>
          <w:sz w:val="26"/>
          <w:szCs w:val="26"/>
        </w:rPr>
        <w:t>6</w:t>
      </w:r>
      <w:r w:rsidR="00183C4D">
        <w:rPr>
          <w:rFonts w:ascii="Times New Roman" w:hAnsi="Times New Roman" w:cs="Times New Roman"/>
          <w:sz w:val="26"/>
          <w:szCs w:val="26"/>
        </w:rPr>
        <w:t xml:space="preserve"> </w:t>
      </w:r>
      <w:r w:rsidR="00183C4D">
        <w:rPr>
          <w:rFonts w:ascii="Times New Roman" w:hAnsi="Times New Roman" w:cs="Times New Roman"/>
          <w:sz w:val="26"/>
          <w:szCs w:val="26"/>
        </w:rPr>
        <w:tab/>
      </w:r>
      <w:r w:rsidR="00183C4D">
        <w:rPr>
          <w:rFonts w:ascii="Times New Roman" w:hAnsi="Times New Roman" w:cs="Times New Roman"/>
          <w:sz w:val="26"/>
          <w:szCs w:val="26"/>
        </w:rPr>
        <w:tab/>
      </w:r>
      <w:r w:rsidR="00183C4D">
        <w:rPr>
          <w:rFonts w:ascii="Times New Roman" w:hAnsi="Times New Roman" w:cs="Times New Roman"/>
          <w:sz w:val="26"/>
          <w:szCs w:val="26"/>
        </w:rPr>
        <w:tab/>
      </w:r>
      <w:r w:rsidR="00183C4D">
        <w:rPr>
          <w:rFonts w:ascii="Times New Roman" w:hAnsi="Times New Roman" w:cs="Times New Roman"/>
          <w:sz w:val="26"/>
          <w:szCs w:val="26"/>
        </w:rPr>
        <w:tab/>
      </w:r>
      <w:r w:rsidR="00183C4D">
        <w:rPr>
          <w:rFonts w:ascii="Times New Roman" w:hAnsi="Times New Roman" w:cs="Times New Roman"/>
          <w:sz w:val="26"/>
          <w:szCs w:val="26"/>
        </w:rPr>
        <w:tab/>
      </w:r>
      <w:r w:rsidR="00183C4D">
        <w:rPr>
          <w:rFonts w:ascii="Times New Roman" w:hAnsi="Times New Roman" w:cs="Times New Roman"/>
          <w:sz w:val="26"/>
          <w:szCs w:val="26"/>
        </w:rPr>
        <w:tab/>
      </w:r>
      <w:r w:rsidR="00183C4D">
        <w:rPr>
          <w:rFonts w:ascii="Times New Roman" w:hAnsi="Times New Roman" w:cs="Times New Roman"/>
          <w:sz w:val="26"/>
          <w:szCs w:val="26"/>
        </w:rPr>
        <w:tab/>
      </w:r>
      <w:r w:rsidR="00183C4D">
        <w:rPr>
          <w:rFonts w:ascii="Times New Roman" w:hAnsi="Times New Roman" w:cs="Times New Roman"/>
          <w:sz w:val="26"/>
          <w:szCs w:val="26"/>
        </w:rPr>
        <w:tab/>
      </w:r>
      <w:r w:rsidR="00183C4D">
        <w:rPr>
          <w:rFonts w:ascii="Times New Roman" w:hAnsi="Times New Roman" w:cs="Times New Roman"/>
          <w:sz w:val="26"/>
          <w:szCs w:val="26"/>
        </w:rPr>
        <w:tab/>
      </w:r>
      <w:r w:rsidR="00AF4E50">
        <w:rPr>
          <w:rFonts w:ascii="Times New Roman" w:hAnsi="Times New Roman" w:cs="Times New Roman"/>
          <w:sz w:val="26"/>
          <w:szCs w:val="26"/>
        </w:rPr>
        <w:t xml:space="preserve">         </w:t>
      </w:r>
      <w:r w:rsidR="00183C4D">
        <w:rPr>
          <w:rFonts w:ascii="Times New Roman" w:hAnsi="Times New Roman" w:cs="Times New Roman"/>
          <w:sz w:val="26"/>
          <w:szCs w:val="26"/>
        </w:rPr>
        <w:t>г.</w:t>
      </w:r>
      <w:r w:rsidR="00E33119">
        <w:rPr>
          <w:rFonts w:ascii="Times New Roman" w:hAnsi="Times New Roman" w:cs="Times New Roman"/>
          <w:sz w:val="26"/>
          <w:szCs w:val="26"/>
        </w:rPr>
        <w:t xml:space="preserve"> </w:t>
      </w:r>
      <w:r w:rsidR="00183C4D">
        <w:rPr>
          <w:rFonts w:ascii="Times New Roman" w:hAnsi="Times New Roman" w:cs="Times New Roman"/>
          <w:sz w:val="26"/>
          <w:szCs w:val="26"/>
        </w:rPr>
        <w:t>Когалым</w:t>
      </w:r>
    </w:p>
    <w:p w:rsidR="00183C4D" w:rsidRDefault="00183C4D" w:rsidP="00183C4D">
      <w:pPr>
        <w:spacing w:after="0" w:line="240" w:lineRule="auto"/>
        <w:rPr>
          <w:rFonts w:ascii="Times New Roman" w:hAnsi="Times New Roman" w:cs="Times New Roman"/>
          <w:sz w:val="26"/>
          <w:szCs w:val="26"/>
        </w:rPr>
      </w:pPr>
    </w:p>
    <w:tbl>
      <w:tblPr>
        <w:tblW w:w="9747" w:type="dxa"/>
        <w:tblLook w:val="04A0" w:firstRow="1" w:lastRow="0" w:firstColumn="1" w:lastColumn="0" w:noHBand="0" w:noVBand="1"/>
      </w:tblPr>
      <w:tblGrid>
        <w:gridCol w:w="3369"/>
        <w:gridCol w:w="6378"/>
      </w:tblGrid>
      <w:tr w:rsidR="00B610D9" w:rsidRPr="00C51296" w:rsidTr="002502A8">
        <w:tc>
          <w:tcPr>
            <w:tcW w:w="3369" w:type="dxa"/>
            <w:shd w:val="clear" w:color="auto" w:fill="auto"/>
          </w:tcPr>
          <w:p w:rsidR="00B610D9" w:rsidRDefault="00B610D9" w:rsidP="002502A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Енева</w:t>
            </w:r>
          </w:p>
          <w:p w:rsidR="00B610D9" w:rsidRPr="00C51296" w:rsidRDefault="00B610D9" w:rsidP="002502A8">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Иоанна Георгиева</w:t>
            </w:r>
          </w:p>
        </w:tc>
        <w:tc>
          <w:tcPr>
            <w:tcW w:w="6378" w:type="dxa"/>
            <w:shd w:val="clear" w:color="auto" w:fill="auto"/>
          </w:tcPr>
          <w:p w:rsidR="00B610D9" w:rsidRPr="00C51296" w:rsidRDefault="00B610D9" w:rsidP="006F3E6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директор бюджетного учреждения профессионального образования Ханты-Мансийского автономного округа – Югры «Когалымский политехнический колледж», председатель Общественного совета;</w:t>
            </w:r>
          </w:p>
        </w:tc>
      </w:tr>
      <w:tr w:rsidR="00F63B65" w:rsidRPr="00C51296" w:rsidTr="002502A8">
        <w:tc>
          <w:tcPr>
            <w:tcW w:w="3369" w:type="dxa"/>
            <w:shd w:val="clear" w:color="auto" w:fill="auto"/>
          </w:tcPr>
          <w:p w:rsidR="00F63B65" w:rsidRDefault="00F63B65" w:rsidP="00F63B6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Аверкин</w:t>
            </w:r>
          </w:p>
          <w:p w:rsidR="00F63B65" w:rsidRDefault="00F63B65" w:rsidP="00F63B65">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Виктор Николаевич</w:t>
            </w:r>
          </w:p>
          <w:p w:rsidR="00F63B65" w:rsidRDefault="00F63B65" w:rsidP="002502A8">
            <w:pPr>
              <w:autoSpaceDE w:val="0"/>
              <w:autoSpaceDN w:val="0"/>
              <w:adjustRightInd w:val="0"/>
              <w:spacing w:after="0" w:line="240" w:lineRule="auto"/>
              <w:rPr>
                <w:rFonts w:ascii="Times New Roman" w:hAnsi="Times New Roman" w:cs="Times New Roman"/>
                <w:sz w:val="26"/>
                <w:szCs w:val="26"/>
              </w:rPr>
            </w:pPr>
          </w:p>
        </w:tc>
        <w:tc>
          <w:tcPr>
            <w:tcW w:w="6378" w:type="dxa"/>
            <w:shd w:val="clear" w:color="auto" w:fill="auto"/>
          </w:tcPr>
          <w:p w:rsidR="00F63B65" w:rsidRDefault="00F63B65" w:rsidP="006F3E6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исполняющий обязанности начальника отдела метрологического обеспечения общества с ограниченной ответственностью «ЛУКОЙЛ ЭПУ Сервис», заместитель председателя Общественного совета;</w:t>
            </w:r>
          </w:p>
        </w:tc>
      </w:tr>
    </w:tbl>
    <w:p w:rsidR="00183C4D" w:rsidRDefault="00183C4D" w:rsidP="00183C4D">
      <w:pPr>
        <w:spacing w:after="0" w:line="240" w:lineRule="auto"/>
        <w:rPr>
          <w:rFonts w:ascii="Times New Roman" w:hAnsi="Times New Roman" w:cs="Times New Roman"/>
          <w:b/>
          <w:sz w:val="26"/>
          <w:szCs w:val="26"/>
        </w:rPr>
      </w:pPr>
      <w:r w:rsidRPr="00183C4D">
        <w:rPr>
          <w:rFonts w:ascii="Times New Roman" w:hAnsi="Times New Roman" w:cs="Times New Roman"/>
          <w:b/>
          <w:sz w:val="26"/>
          <w:szCs w:val="26"/>
        </w:rPr>
        <w:t>Присутствовали:</w:t>
      </w:r>
    </w:p>
    <w:tbl>
      <w:tblPr>
        <w:tblpPr w:leftFromText="180" w:rightFromText="180" w:vertAnchor="text" w:tblpY="1"/>
        <w:tblOverlap w:val="never"/>
        <w:tblW w:w="9263" w:type="dxa"/>
        <w:tblLook w:val="04A0" w:firstRow="1" w:lastRow="0" w:firstColumn="1" w:lastColumn="0" w:noHBand="0" w:noVBand="1"/>
      </w:tblPr>
      <w:tblGrid>
        <w:gridCol w:w="3267"/>
        <w:gridCol w:w="5996"/>
      </w:tblGrid>
      <w:tr w:rsidR="00AF4E50" w:rsidRPr="00C51296" w:rsidTr="00A91E37">
        <w:tc>
          <w:tcPr>
            <w:tcW w:w="3267" w:type="dxa"/>
            <w:shd w:val="clear" w:color="auto" w:fill="auto"/>
          </w:tcPr>
          <w:p w:rsidR="00AF4E50" w:rsidRDefault="002E1460"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Пальчиков</w:t>
            </w:r>
          </w:p>
          <w:p w:rsidR="002E1460" w:rsidRDefault="002E1460"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Николай Николаевич</w:t>
            </w:r>
          </w:p>
          <w:p w:rsidR="00B610D9" w:rsidRDefault="00B610D9" w:rsidP="00892DEF">
            <w:pPr>
              <w:autoSpaceDE w:val="0"/>
              <w:autoSpaceDN w:val="0"/>
              <w:adjustRightInd w:val="0"/>
              <w:spacing w:after="0" w:line="240" w:lineRule="auto"/>
              <w:rPr>
                <w:rFonts w:ascii="Times New Roman" w:hAnsi="Times New Roman" w:cs="Times New Roman"/>
                <w:sz w:val="26"/>
                <w:szCs w:val="26"/>
              </w:rPr>
            </w:pPr>
          </w:p>
        </w:tc>
        <w:tc>
          <w:tcPr>
            <w:tcW w:w="5996" w:type="dxa"/>
            <w:shd w:val="clear" w:color="auto" w:fill="auto"/>
          </w:tcPr>
          <w:p w:rsidR="00AF4E50" w:rsidRDefault="00AF4E50" w:rsidP="00892D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E1460">
              <w:rPr>
                <w:rFonts w:ascii="Times New Roman" w:hAnsi="Times New Roman" w:cs="Times New Roman"/>
                <w:sz w:val="26"/>
                <w:szCs w:val="26"/>
              </w:rPr>
              <w:t>глава</w:t>
            </w:r>
            <w:r>
              <w:rPr>
                <w:rFonts w:ascii="Times New Roman" w:hAnsi="Times New Roman" w:cs="Times New Roman"/>
                <w:sz w:val="26"/>
                <w:szCs w:val="26"/>
              </w:rPr>
              <w:t xml:space="preserve"> города Когалыма;</w:t>
            </w:r>
          </w:p>
        </w:tc>
      </w:tr>
      <w:tr w:rsidR="00AF4E50" w:rsidRPr="00C51296" w:rsidTr="00A91E37">
        <w:tc>
          <w:tcPr>
            <w:tcW w:w="3267" w:type="dxa"/>
            <w:shd w:val="clear" w:color="auto" w:fill="auto"/>
          </w:tcPr>
          <w:p w:rsidR="00AF4E50" w:rsidRDefault="00AF4E50"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Черных </w:t>
            </w:r>
          </w:p>
          <w:p w:rsidR="00AF4E50" w:rsidRDefault="00AF4E50"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Татьяна Ивановна</w:t>
            </w:r>
          </w:p>
          <w:p w:rsidR="00B610D9" w:rsidRDefault="00B610D9" w:rsidP="00892DEF">
            <w:pPr>
              <w:autoSpaceDE w:val="0"/>
              <w:autoSpaceDN w:val="0"/>
              <w:adjustRightInd w:val="0"/>
              <w:spacing w:after="0" w:line="240" w:lineRule="auto"/>
              <w:rPr>
                <w:rFonts w:ascii="Times New Roman" w:hAnsi="Times New Roman" w:cs="Times New Roman"/>
                <w:sz w:val="26"/>
                <w:szCs w:val="26"/>
              </w:rPr>
            </w:pPr>
          </w:p>
        </w:tc>
        <w:tc>
          <w:tcPr>
            <w:tcW w:w="5996" w:type="dxa"/>
            <w:shd w:val="clear" w:color="auto" w:fill="auto"/>
          </w:tcPr>
          <w:p w:rsidR="00AF4E50" w:rsidRDefault="00AF4E50" w:rsidP="00892D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заместитель главы города Когалыма;</w:t>
            </w:r>
          </w:p>
        </w:tc>
      </w:tr>
      <w:tr w:rsidR="00AF4E50" w:rsidRPr="00C51296" w:rsidTr="00A91E37">
        <w:tc>
          <w:tcPr>
            <w:tcW w:w="3267" w:type="dxa"/>
            <w:shd w:val="clear" w:color="auto" w:fill="auto"/>
          </w:tcPr>
          <w:p w:rsidR="00AF4E50" w:rsidRDefault="00AF4E50"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Спиридонова </w:t>
            </w:r>
          </w:p>
          <w:p w:rsidR="00AF4E50" w:rsidRDefault="00AF4E50"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Юлия Леонидовна</w:t>
            </w:r>
          </w:p>
          <w:p w:rsidR="00B610D9" w:rsidRDefault="00B610D9" w:rsidP="00892DEF">
            <w:pPr>
              <w:autoSpaceDE w:val="0"/>
              <w:autoSpaceDN w:val="0"/>
              <w:adjustRightInd w:val="0"/>
              <w:spacing w:after="0" w:line="240" w:lineRule="auto"/>
              <w:rPr>
                <w:rFonts w:ascii="Times New Roman" w:hAnsi="Times New Roman" w:cs="Times New Roman"/>
                <w:sz w:val="26"/>
                <w:szCs w:val="26"/>
              </w:rPr>
            </w:pPr>
          </w:p>
        </w:tc>
        <w:tc>
          <w:tcPr>
            <w:tcW w:w="5996" w:type="dxa"/>
            <w:shd w:val="clear" w:color="auto" w:fill="auto"/>
          </w:tcPr>
          <w:p w:rsidR="00AF4E50" w:rsidRDefault="00AF4E50" w:rsidP="00892D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заместитель начальника управления экономики Администрации города Когалыма;</w:t>
            </w:r>
          </w:p>
        </w:tc>
      </w:tr>
      <w:tr w:rsidR="00AF4E50" w:rsidRPr="00C51296" w:rsidTr="00A91E37">
        <w:tc>
          <w:tcPr>
            <w:tcW w:w="3267" w:type="dxa"/>
            <w:shd w:val="clear" w:color="auto" w:fill="auto"/>
          </w:tcPr>
          <w:p w:rsidR="00AF4E50" w:rsidRDefault="002E1460"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Мороз</w:t>
            </w:r>
          </w:p>
          <w:p w:rsidR="002E1460" w:rsidRDefault="002E1460"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Ольга Евгеньевна</w:t>
            </w:r>
          </w:p>
        </w:tc>
        <w:tc>
          <w:tcPr>
            <w:tcW w:w="5996" w:type="dxa"/>
            <w:shd w:val="clear" w:color="auto" w:fill="auto"/>
          </w:tcPr>
          <w:p w:rsidR="007F1D84" w:rsidRDefault="00AF4E50" w:rsidP="00892D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начальник отдела аналитической работы и прогноза управления экономики Администрации города Когалыма;</w:t>
            </w:r>
          </w:p>
        </w:tc>
      </w:tr>
      <w:tr w:rsidR="007F1D84" w:rsidRPr="00C51296" w:rsidTr="00A91E37">
        <w:tc>
          <w:tcPr>
            <w:tcW w:w="3267" w:type="dxa"/>
            <w:shd w:val="clear" w:color="auto" w:fill="auto"/>
          </w:tcPr>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Цевка </w:t>
            </w:r>
          </w:p>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Юрий Владимирович</w:t>
            </w:r>
          </w:p>
        </w:tc>
        <w:tc>
          <w:tcPr>
            <w:tcW w:w="5996" w:type="dxa"/>
            <w:shd w:val="clear" w:color="auto" w:fill="auto"/>
          </w:tcPr>
          <w:p w:rsidR="007F1D84" w:rsidRDefault="007F1D84" w:rsidP="00892D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специалист-эксперт отдела по труду и занятости управления экономики Администрации города Когалыма;</w:t>
            </w:r>
          </w:p>
        </w:tc>
      </w:tr>
      <w:tr w:rsidR="007F1D84" w:rsidRPr="00C51296" w:rsidTr="00A91E37">
        <w:tc>
          <w:tcPr>
            <w:tcW w:w="3267" w:type="dxa"/>
            <w:shd w:val="clear" w:color="auto" w:fill="auto"/>
          </w:tcPr>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Мартынова</w:t>
            </w:r>
          </w:p>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Снежана Владимировна</w:t>
            </w:r>
          </w:p>
        </w:tc>
        <w:tc>
          <w:tcPr>
            <w:tcW w:w="5996" w:type="dxa"/>
            <w:shd w:val="clear" w:color="auto" w:fill="auto"/>
          </w:tcPr>
          <w:p w:rsidR="007F1D84" w:rsidRDefault="007F1D84" w:rsidP="00892D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главный специалист отдела по труду и занятости управления экономики Администрации города Когалыма;</w:t>
            </w:r>
          </w:p>
        </w:tc>
      </w:tr>
      <w:tr w:rsidR="007F1D84" w:rsidRPr="00C51296" w:rsidTr="00A91E37">
        <w:tc>
          <w:tcPr>
            <w:tcW w:w="3267" w:type="dxa"/>
            <w:shd w:val="clear" w:color="auto" w:fill="auto"/>
          </w:tcPr>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Авчинник</w:t>
            </w:r>
          </w:p>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Евгения Валерьевна</w:t>
            </w:r>
          </w:p>
        </w:tc>
        <w:tc>
          <w:tcPr>
            <w:tcW w:w="5996" w:type="dxa"/>
            <w:shd w:val="clear" w:color="auto" w:fill="auto"/>
          </w:tcPr>
          <w:p w:rsidR="007F1D84" w:rsidRDefault="007F1D84" w:rsidP="00892D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начальник отдела потребительского рынка и развития предпринимательства управления экономики Администрации города Когалыма;</w:t>
            </w:r>
          </w:p>
          <w:p w:rsidR="007F1D84" w:rsidRDefault="007F1D84" w:rsidP="00892DEF">
            <w:pPr>
              <w:autoSpaceDE w:val="0"/>
              <w:autoSpaceDN w:val="0"/>
              <w:adjustRightInd w:val="0"/>
              <w:spacing w:after="0" w:line="240" w:lineRule="auto"/>
              <w:jc w:val="both"/>
              <w:rPr>
                <w:rFonts w:ascii="Times New Roman" w:hAnsi="Times New Roman" w:cs="Times New Roman"/>
                <w:sz w:val="26"/>
                <w:szCs w:val="26"/>
              </w:rPr>
            </w:pPr>
          </w:p>
        </w:tc>
      </w:tr>
      <w:tr w:rsidR="007F1D84" w:rsidRPr="00C51296" w:rsidTr="00A91E37">
        <w:tc>
          <w:tcPr>
            <w:tcW w:w="3267" w:type="dxa"/>
            <w:shd w:val="clear" w:color="auto" w:fill="auto"/>
          </w:tcPr>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Гришина </w:t>
            </w:r>
          </w:p>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Светлана Геннадьевна</w:t>
            </w:r>
          </w:p>
        </w:tc>
        <w:tc>
          <w:tcPr>
            <w:tcW w:w="5996" w:type="dxa"/>
            <w:shd w:val="clear" w:color="auto" w:fill="auto"/>
          </w:tcPr>
          <w:p w:rsidR="007F1D84" w:rsidRDefault="007F1D84" w:rsidP="00892D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начальник управления образования Администрации города Когалыма;</w:t>
            </w:r>
          </w:p>
          <w:p w:rsidR="00892DEF" w:rsidRDefault="00892DEF" w:rsidP="00892DEF">
            <w:pPr>
              <w:autoSpaceDE w:val="0"/>
              <w:autoSpaceDN w:val="0"/>
              <w:adjustRightInd w:val="0"/>
              <w:spacing w:after="0" w:line="240" w:lineRule="auto"/>
              <w:jc w:val="both"/>
              <w:rPr>
                <w:rFonts w:ascii="Times New Roman" w:hAnsi="Times New Roman" w:cs="Times New Roman"/>
                <w:sz w:val="26"/>
                <w:szCs w:val="26"/>
              </w:rPr>
            </w:pPr>
          </w:p>
        </w:tc>
      </w:tr>
      <w:tr w:rsidR="007F1D84" w:rsidRPr="00C51296" w:rsidTr="00A91E37">
        <w:tc>
          <w:tcPr>
            <w:tcW w:w="3267" w:type="dxa"/>
            <w:shd w:val="clear" w:color="auto" w:fill="auto"/>
          </w:tcPr>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Перебатов </w:t>
            </w:r>
          </w:p>
          <w:p w:rsidR="007F1D84" w:rsidRDefault="007F1D84" w:rsidP="00892DEF">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Сергей Анатольевич</w:t>
            </w:r>
          </w:p>
        </w:tc>
        <w:tc>
          <w:tcPr>
            <w:tcW w:w="5996" w:type="dxa"/>
            <w:shd w:val="clear" w:color="auto" w:fill="auto"/>
          </w:tcPr>
          <w:p w:rsidR="007F1D84" w:rsidRDefault="007F1D84" w:rsidP="00892DE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директор казенного учреждения Ханты-Мансийского автономного округа – Югры «Когалымский центр занятости населения»</w:t>
            </w:r>
          </w:p>
          <w:p w:rsidR="00045D03" w:rsidRDefault="00045D03" w:rsidP="00892DEF">
            <w:pPr>
              <w:autoSpaceDE w:val="0"/>
              <w:autoSpaceDN w:val="0"/>
              <w:adjustRightInd w:val="0"/>
              <w:spacing w:after="0" w:line="240" w:lineRule="auto"/>
              <w:jc w:val="both"/>
              <w:rPr>
                <w:rFonts w:ascii="Times New Roman" w:hAnsi="Times New Roman" w:cs="Times New Roman"/>
                <w:sz w:val="26"/>
                <w:szCs w:val="26"/>
              </w:rPr>
            </w:pPr>
          </w:p>
        </w:tc>
      </w:tr>
      <w:tr w:rsidR="007F1D84" w:rsidRPr="00C51296" w:rsidTr="00A91E37">
        <w:tc>
          <w:tcPr>
            <w:tcW w:w="9263" w:type="dxa"/>
            <w:gridSpan w:val="2"/>
            <w:shd w:val="clear" w:color="auto" w:fill="auto"/>
          </w:tcPr>
          <w:p w:rsidR="007F1D84" w:rsidRPr="00AF4E50" w:rsidRDefault="007F1D84" w:rsidP="00892DEF">
            <w:pPr>
              <w:autoSpaceDE w:val="0"/>
              <w:autoSpaceDN w:val="0"/>
              <w:adjustRightInd w:val="0"/>
              <w:spacing w:after="0" w:line="240" w:lineRule="auto"/>
              <w:rPr>
                <w:rFonts w:ascii="Times New Roman" w:hAnsi="Times New Roman" w:cs="Times New Roman"/>
                <w:b/>
                <w:sz w:val="26"/>
                <w:szCs w:val="26"/>
              </w:rPr>
            </w:pPr>
            <w:r w:rsidRPr="00AF4E50">
              <w:rPr>
                <w:rFonts w:ascii="Times New Roman" w:hAnsi="Times New Roman" w:cs="Times New Roman"/>
                <w:b/>
                <w:sz w:val="26"/>
                <w:szCs w:val="26"/>
              </w:rPr>
              <w:lastRenderedPageBreak/>
              <w:t>Члены Общественного совета:</w:t>
            </w:r>
          </w:p>
        </w:tc>
      </w:tr>
      <w:tr w:rsidR="00863277" w:rsidRPr="00C57223"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Бундуки</w:t>
            </w:r>
          </w:p>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Анатолий Леонтьевич</w:t>
            </w: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председатель городского отделения союза Ветеранов Афганистана; </w:t>
            </w:r>
          </w:p>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Гаврилова</w:t>
            </w:r>
          </w:p>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Тамара Григорьевна</w:t>
            </w: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председатель общественной организации «Первопроходцы Когалыма»;</w:t>
            </w:r>
          </w:p>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Иващук</w:t>
            </w:r>
          </w:p>
          <w:p w:rsidR="00863277" w:rsidRPr="00C51296"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Алла Васильевна</w:t>
            </w: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заведующая муниципального автономного дошкольного образовательного учреждения города Когалыма «Колокольчик»;</w:t>
            </w:r>
          </w:p>
          <w:p w:rsidR="00233AAA" w:rsidRPr="00C51296" w:rsidRDefault="00233AAA" w:rsidP="00863277">
            <w:pPr>
              <w:autoSpaceDE w:val="0"/>
              <w:autoSpaceDN w:val="0"/>
              <w:adjustRightInd w:val="0"/>
              <w:spacing w:after="0" w:line="240" w:lineRule="auto"/>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Касумбеков</w:t>
            </w:r>
          </w:p>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Османбек Надырбекович</w:t>
            </w:r>
          </w:p>
        </w:tc>
        <w:tc>
          <w:tcPr>
            <w:tcW w:w="5996" w:type="dxa"/>
            <w:shd w:val="clear" w:color="auto" w:fill="auto"/>
          </w:tcPr>
          <w:p w:rsidR="00863277" w:rsidRDefault="00863277" w:rsidP="00233AAA">
            <w:pPr>
              <w:jc w:val="both"/>
              <w:rPr>
                <w:rFonts w:ascii="Times New Roman" w:hAnsi="Times New Roman" w:cs="Times New Roman"/>
                <w:sz w:val="26"/>
                <w:szCs w:val="26"/>
              </w:rPr>
            </w:pPr>
            <w:r w:rsidRPr="00233AAA">
              <w:rPr>
                <w:rFonts w:ascii="Times New Roman" w:hAnsi="Times New Roman" w:cs="Times New Roman"/>
                <w:sz w:val="26"/>
                <w:szCs w:val="26"/>
              </w:rPr>
              <w:t xml:space="preserve">- </w:t>
            </w:r>
            <w:r w:rsidR="00045D03" w:rsidRPr="00233AAA">
              <w:rPr>
                <w:rFonts w:ascii="Times New Roman" w:hAnsi="Times New Roman" w:cs="Times New Roman"/>
                <w:sz w:val="26"/>
                <w:szCs w:val="26"/>
              </w:rPr>
              <w:t xml:space="preserve"> </w:t>
            </w:r>
            <w:r w:rsidR="00233AAA">
              <w:rPr>
                <w:rFonts w:ascii="Times New Roman" w:hAnsi="Times New Roman" w:cs="Times New Roman"/>
                <w:sz w:val="26"/>
                <w:szCs w:val="26"/>
              </w:rPr>
              <w:t>председатель Когалымской городской общественной организации</w:t>
            </w:r>
            <w:r w:rsidR="00233AAA" w:rsidRPr="00233AAA">
              <w:rPr>
                <w:rFonts w:ascii="Times New Roman" w:hAnsi="Times New Roman" w:cs="Times New Roman"/>
                <w:sz w:val="26"/>
                <w:szCs w:val="26"/>
              </w:rPr>
              <w:t xml:space="preserve"> национально-культурное </w:t>
            </w:r>
            <w:r w:rsidR="00233AAA">
              <w:rPr>
                <w:rFonts w:ascii="Times New Roman" w:hAnsi="Times New Roman" w:cs="Times New Roman"/>
                <w:sz w:val="26"/>
                <w:szCs w:val="26"/>
              </w:rPr>
              <w:t>общество дагестанцев «ЕДИНСТВО»</w:t>
            </w:r>
            <w:r w:rsidR="00045D03" w:rsidRPr="00233AAA">
              <w:rPr>
                <w:rFonts w:ascii="Times New Roman" w:hAnsi="Times New Roman" w:cs="Times New Roman"/>
                <w:sz w:val="26"/>
                <w:szCs w:val="26"/>
              </w:rPr>
              <w:t>;</w:t>
            </w:r>
          </w:p>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Красилова </w:t>
            </w:r>
          </w:p>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Галина Степановна</w:t>
            </w: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Глава крестьянско-фермерского хозяйства</w:t>
            </w: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Лобачёва</w:t>
            </w:r>
          </w:p>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Виктория Евгеньевна</w:t>
            </w:r>
          </w:p>
          <w:p w:rsidR="00863277" w:rsidRDefault="00863277" w:rsidP="00863277">
            <w:pPr>
              <w:autoSpaceDE w:val="0"/>
              <w:autoSpaceDN w:val="0"/>
              <w:adjustRightInd w:val="0"/>
              <w:spacing w:after="0" w:line="240" w:lineRule="auto"/>
              <w:rPr>
                <w:rFonts w:ascii="Times New Roman" w:hAnsi="Times New Roman" w:cs="Times New Roman"/>
                <w:sz w:val="26"/>
                <w:szCs w:val="26"/>
              </w:rPr>
            </w:pP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техник муниципального бюджетного учреждения «Коммунспецавтотехника»;</w:t>
            </w: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Миненок</w:t>
            </w:r>
            <w:proofErr w:type="spellEnd"/>
          </w:p>
          <w:p w:rsidR="00863277" w:rsidRPr="00C51296"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Анжелика Алексеевна</w:t>
            </w:r>
          </w:p>
        </w:tc>
        <w:tc>
          <w:tcPr>
            <w:tcW w:w="5996" w:type="dxa"/>
            <w:shd w:val="clear" w:color="auto" w:fill="auto"/>
          </w:tcPr>
          <w:p w:rsidR="00863277" w:rsidRPr="00C51296" w:rsidRDefault="00863277" w:rsidP="00863277">
            <w:pPr>
              <w:pStyle w:val="ConsPlusCell"/>
              <w:jc w:val="both"/>
              <w:rPr>
                <w:rFonts w:ascii="Times New Roman" w:hAnsi="Times New Roman" w:cs="Times New Roman"/>
                <w:sz w:val="26"/>
                <w:szCs w:val="26"/>
              </w:rPr>
            </w:pPr>
            <w:r>
              <w:rPr>
                <w:rFonts w:ascii="Times New Roman" w:hAnsi="Times New Roman" w:cs="Times New Roman"/>
                <w:sz w:val="26"/>
                <w:szCs w:val="26"/>
              </w:rPr>
              <w:t>- заместитель директора по учебно-воспитательной работе, учитель географии и экономики муниципального автономного общеобразовательного учреждения «Средняя общеобразовательная школа №3» города Когалыма;</w:t>
            </w: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Нигматуллин</w:t>
            </w:r>
            <w:proofErr w:type="spellEnd"/>
          </w:p>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Рустам </w:t>
            </w:r>
            <w:proofErr w:type="spellStart"/>
            <w:r>
              <w:rPr>
                <w:rFonts w:ascii="Times New Roman" w:hAnsi="Times New Roman" w:cs="Times New Roman"/>
                <w:sz w:val="26"/>
                <w:szCs w:val="26"/>
              </w:rPr>
              <w:t>Хайдарович</w:t>
            </w:r>
            <w:proofErr w:type="spellEnd"/>
          </w:p>
        </w:tc>
        <w:tc>
          <w:tcPr>
            <w:tcW w:w="5996" w:type="dxa"/>
            <w:shd w:val="clear" w:color="auto" w:fill="auto"/>
          </w:tcPr>
          <w:p w:rsidR="00863277" w:rsidRPr="00D35225" w:rsidRDefault="00863277" w:rsidP="00863277">
            <w:pPr>
              <w:pStyle w:val="ConsPlusCell"/>
              <w:jc w:val="both"/>
              <w:rPr>
                <w:rFonts w:ascii="Times New Roman" w:hAnsi="Times New Roman" w:cs="Times New Roman"/>
                <w:sz w:val="26"/>
                <w:szCs w:val="26"/>
              </w:rPr>
            </w:pPr>
            <w:r>
              <w:rPr>
                <w:rFonts w:ascii="Times New Roman" w:hAnsi="Times New Roman" w:cs="Times New Roman"/>
                <w:sz w:val="26"/>
                <w:szCs w:val="26"/>
              </w:rPr>
              <w:t xml:space="preserve">- инженер </w:t>
            </w:r>
            <w:r>
              <w:rPr>
                <w:rFonts w:ascii="Times New Roman" w:hAnsi="Times New Roman" w:cs="Times New Roman"/>
                <w:sz w:val="26"/>
                <w:szCs w:val="26"/>
                <w:lang w:val="en-US"/>
              </w:rPr>
              <w:t>I</w:t>
            </w:r>
            <w:r>
              <w:rPr>
                <w:rFonts w:ascii="Times New Roman" w:hAnsi="Times New Roman" w:cs="Times New Roman"/>
                <w:sz w:val="26"/>
                <w:szCs w:val="26"/>
              </w:rPr>
              <w:t xml:space="preserve"> категории отдела материально-технического снабжения и декларирования грузов закрытого акционерного общества «ЛУКОЙЛ – АИК»</w:t>
            </w: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Ночовная</w:t>
            </w:r>
            <w:proofErr w:type="spellEnd"/>
          </w:p>
          <w:p w:rsidR="00863277" w:rsidRPr="002D0293"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Людмила Юрьевна</w:t>
            </w:r>
          </w:p>
        </w:tc>
        <w:tc>
          <w:tcPr>
            <w:tcW w:w="5996" w:type="dxa"/>
            <w:shd w:val="clear" w:color="auto" w:fill="auto"/>
          </w:tcPr>
          <w:p w:rsidR="00863277" w:rsidRDefault="00863277" w:rsidP="00863277">
            <w:pPr>
              <w:pStyle w:val="ConsPlusCell"/>
              <w:jc w:val="both"/>
              <w:rPr>
                <w:rFonts w:ascii="Times New Roman" w:hAnsi="Times New Roman" w:cs="Times New Roman"/>
                <w:sz w:val="26"/>
                <w:szCs w:val="26"/>
              </w:rPr>
            </w:pPr>
            <w:r>
              <w:rPr>
                <w:rFonts w:ascii="Times New Roman" w:hAnsi="Times New Roman" w:cs="Times New Roman"/>
                <w:sz w:val="26"/>
                <w:szCs w:val="26"/>
              </w:rPr>
              <w:t>- заместитель главного бухгалтера филиала открытого акционерного общества «</w:t>
            </w:r>
            <w:proofErr w:type="spellStart"/>
            <w:r>
              <w:rPr>
                <w:rFonts w:ascii="Times New Roman" w:hAnsi="Times New Roman" w:cs="Times New Roman"/>
                <w:sz w:val="26"/>
                <w:szCs w:val="26"/>
              </w:rPr>
              <w:t>Тюменьэнэрго</w:t>
            </w:r>
            <w:proofErr w:type="spellEnd"/>
            <w:r>
              <w:rPr>
                <w:rFonts w:ascii="Times New Roman" w:hAnsi="Times New Roman" w:cs="Times New Roman"/>
                <w:sz w:val="26"/>
                <w:szCs w:val="26"/>
              </w:rPr>
              <w:t>» Когалымские электрические сети</w:t>
            </w:r>
          </w:p>
          <w:p w:rsidR="00863277" w:rsidRDefault="00863277" w:rsidP="00863277">
            <w:pPr>
              <w:pStyle w:val="ConsPlusCell"/>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Pr="00C51296" w:rsidRDefault="00863277" w:rsidP="00863277">
            <w:pPr>
              <w:autoSpaceDE w:val="0"/>
              <w:autoSpaceDN w:val="0"/>
              <w:adjustRightInd w:val="0"/>
              <w:spacing w:after="0" w:line="240" w:lineRule="auto"/>
              <w:rPr>
                <w:rFonts w:ascii="Times New Roman" w:hAnsi="Times New Roman" w:cs="Times New Roman"/>
                <w:sz w:val="26"/>
                <w:szCs w:val="26"/>
              </w:rPr>
            </w:pPr>
          </w:p>
        </w:tc>
        <w:tc>
          <w:tcPr>
            <w:tcW w:w="5996" w:type="dxa"/>
            <w:shd w:val="clear" w:color="auto" w:fill="auto"/>
          </w:tcPr>
          <w:p w:rsidR="00863277" w:rsidRPr="00C51296" w:rsidRDefault="00863277" w:rsidP="00863277">
            <w:pPr>
              <w:autoSpaceDE w:val="0"/>
              <w:autoSpaceDN w:val="0"/>
              <w:adjustRightInd w:val="0"/>
              <w:spacing w:after="0" w:line="240" w:lineRule="auto"/>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Присяжникова</w:t>
            </w:r>
          </w:p>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Елена Викторовна</w:t>
            </w: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учитель истории муниципального автономного общеобразовательного учреждения «Средняя общеобразовательная школа №7» города Когалыма;</w:t>
            </w: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Пуговкина</w:t>
            </w:r>
          </w:p>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Тамара Николаевна</w:t>
            </w: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член городской общественной организации ветеранов (пенсионеров) войны, труда, Вооружённых сил и правоохранительных органов;</w:t>
            </w:r>
          </w:p>
        </w:tc>
      </w:tr>
      <w:tr w:rsidR="00863277" w:rsidRPr="00C51296" w:rsidTr="00A91E37">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Ситдикова</w:t>
            </w:r>
            <w:proofErr w:type="spellEnd"/>
          </w:p>
          <w:p w:rsidR="00863277" w:rsidRDefault="00863277" w:rsidP="00863277">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Диля</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Вакиловна</w:t>
            </w:r>
            <w:proofErr w:type="spellEnd"/>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член татаро-башкирского национально-культурного общества «НУР»;</w:t>
            </w:r>
          </w:p>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Default="00863277" w:rsidP="00863277">
            <w:pPr>
              <w:pStyle w:val="aa"/>
              <w:ind w:left="0"/>
              <w:rPr>
                <w:rFonts w:ascii="Times New Roman" w:eastAsia="Times New Roman" w:hAnsi="Times New Roman"/>
                <w:color w:val="auto"/>
                <w:sz w:val="26"/>
                <w:szCs w:val="26"/>
                <w:lang w:val="ru-RU" w:bidi="ar-SA"/>
              </w:rPr>
            </w:pPr>
            <w:r w:rsidRPr="00935A60">
              <w:rPr>
                <w:rFonts w:ascii="Times New Roman" w:eastAsia="Times New Roman" w:hAnsi="Times New Roman"/>
                <w:color w:val="auto"/>
                <w:sz w:val="26"/>
                <w:szCs w:val="26"/>
                <w:lang w:val="ru-RU" w:bidi="ar-SA"/>
              </w:rPr>
              <w:t xml:space="preserve">Фадеева </w:t>
            </w:r>
          </w:p>
          <w:p w:rsidR="00863277" w:rsidRDefault="00863277" w:rsidP="00863277">
            <w:pPr>
              <w:autoSpaceDE w:val="0"/>
              <w:autoSpaceDN w:val="0"/>
              <w:adjustRightInd w:val="0"/>
              <w:spacing w:after="0" w:line="240" w:lineRule="auto"/>
              <w:rPr>
                <w:rFonts w:ascii="Times New Roman" w:hAnsi="Times New Roman" w:cs="Times New Roman"/>
                <w:sz w:val="26"/>
                <w:szCs w:val="26"/>
              </w:rPr>
            </w:pPr>
            <w:r w:rsidRPr="00935A60">
              <w:rPr>
                <w:rFonts w:ascii="Times New Roman" w:eastAsia="Times New Roman" w:hAnsi="Times New Roman"/>
                <w:sz w:val="26"/>
                <w:szCs w:val="26"/>
              </w:rPr>
              <w:t>Ольга Николаевна</w:t>
            </w: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sidRPr="00C0671F">
              <w:rPr>
                <w:rFonts w:ascii="Times New Roman" w:hAnsi="Times New Roman"/>
              </w:rPr>
              <w:t xml:space="preserve">- </w:t>
            </w:r>
            <w:r w:rsidRPr="001E40FC">
              <w:rPr>
                <w:rFonts w:ascii="Times New Roman" w:hAnsi="Times New Roman" w:cs="Times New Roman"/>
                <w:sz w:val="26"/>
                <w:szCs w:val="26"/>
              </w:rPr>
              <w:t>председатель Правления Региональной общественной организации Центр развития гражданских инициатив и социально-экономической стратегии Ханты-Мансийского автономного округа – Югры «Вече»</w:t>
            </w:r>
            <w:r w:rsidR="00631118">
              <w:rPr>
                <w:rFonts w:ascii="Times New Roman" w:hAnsi="Times New Roman" w:cs="Times New Roman"/>
                <w:sz w:val="26"/>
                <w:szCs w:val="26"/>
              </w:rPr>
              <w:t>;</w:t>
            </w:r>
          </w:p>
          <w:p w:rsidR="00296F10" w:rsidRDefault="00296F10" w:rsidP="00863277">
            <w:pPr>
              <w:autoSpaceDE w:val="0"/>
              <w:autoSpaceDN w:val="0"/>
              <w:adjustRightInd w:val="0"/>
              <w:spacing w:after="0" w:line="240" w:lineRule="auto"/>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Pr="00C900B3" w:rsidRDefault="00863277" w:rsidP="00863277">
            <w:pPr>
              <w:autoSpaceDE w:val="0"/>
              <w:autoSpaceDN w:val="0"/>
              <w:adjustRightInd w:val="0"/>
              <w:spacing w:after="0" w:line="240" w:lineRule="auto"/>
              <w:rPr>
                <w:rFonts w:ascii="Times New Roman" w:hAnsi="Times New Roman"/>
                <w:sz w:val="26"/>
                <w:szCs w:val="26"/>
              </w:rPr>
            </w:pPr>
            <w:proofErr w:type="spellStart"/>
            <w:r w:rsidRPr="00C900B3">
              <w:rPr>
                <w:rFonts w:ascii="Times New Roman" w:hAnsi="Times New Roman"/>
                <w:sz w:val="26"/>
                <w:szCs w:val="26"/>
              </w:rPr>
              <w:t>Хаманаев</w:t>
            </w:r>
            <w:proofErr w:type="spellEnd"/>
          </w:p>
          <w:p w:rsidR="00863277" w:rsidRDefault="00863277" w:rsidP="00863277">
            <w:pPr>
              <w:autoSpaceDE w:val="0"/>
              <w:autoSpaceDN w:val="0"/>
              <w:adjustRightInd w:val="0"/>
              <w:spacing w:after="0" w:line="240" w:lineRule="auto"/>
              <w:rPr>
                <w:rFonts w:ascii="Times New Roman" w:hAnsi="Times New Roman" w:cs="Times New Roman"/>
                <w:sz w:val="26"/>
                <w:szCs w:val="26"/>
              </w:rPr>
            </w:pPr>
            <w:r w:rsidRPr="00C900B3">
              <w:rPr>
                <w:rFonts w:ascii="Times New Roman" w:hAnsi="Times New Roman"/>
                <w:sz w:val="26"/>
                <w:szCs w:val="26"/>
              </w:rPr>
              <w:t xml:space="preserve">Руслан </w:t>
            </w:r>
            <w:proofErr w:type="spellStart"/>
            <w:r w:rsidRPr="00C900B3">
              <w:rPr>
                <w:rFonts w:ascii="Times New Roman" w:hAnsi="Times New Roman"/>
                <w:sz w:val="26"/>
                <w:szCs w:val="26"/>
              </w:rPr>
              <w:t>Мажитович</w:t>
            </w:r>
            <w:proofErr w:type="spellEnd"/>
            <w:r>
              <w:rPr>
                <w:rFonts w:ascii="Times New Roman" w:hAnsi="Times New Roman" w:cs="Times New Roman"/>
                <w:sz w:val="26"/>
                <w:szCs w:val="26"/>
              </w:rPr>
              <w:t xml:space="preserve"> </w:t>
            </w:r>
          </w:p>
        </w:tc>
        <w:tc>
          <w:tcPr>
            <w:tcW w:w="5996" w:type="dxa"/>
            <w:shd w:val="clear" w:color="auto" w:fill="auto"/>
          </w:tcPr>
          <w:p w:rsidR="00863277" w:rsidRDefault="00863277" w:rsidP="0063111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631118">
              <w:rPr>
                <w:rFonts w:ascii="Times New Roman" w:hAnsi="Times New Roman"/>
                <w:sz w:val="26"/>
                <w:szCs w:val="26"/>
              </w:rPr>
              <w:t xml:space="preserve">генеральный директор </w:t>
            </w:r>
            <w:r w:rsidR="00631118" w:rsidRPr="001E40FC">
              <w:rPr>
                <w:rFonts w:ascii="Times New Roman" w:hAnsi="Times New Roman"/>
                <w:sz w:val="26"/>
                <w:szCs w:val="26"/>
              </w:rPr>
              <w:t xml:space="preserve"> общества с ограниченной ответственностью</w:t>
            </w:r>
            <w:r w:rsidR="00631118">
              <w:rPr>
                <w:rFonts w:ascii="Times New Roman" w:hAnsi="Times New Roman"/>
                <w:sz w:val="26"/>
                <w:szCs w:val="26"/>
              </w:rPr>
              <w:t xml:space="preserve"> «Хлебопродукт»;</w:t>
            </w:r>
          </w:p>
          <w:p w:rsidR="00631118" w:rsidRDefault="00631118" w:rsidP="00631118">
            <w:pPr>
              <w:autoSpaceDE w:val="0"/>
              <w:autoSpaceDN w:val="0"/>
              <w:adjustRightInd w:val="0"/>
              <w:spacing w:after="0" w:line="240" w:lineRule="auto"/>
              <w:jc w:val="both"/>
              <w:rPr>
                <w:rFonts w:ascii="Times New Roman" w:hAnsi="Times New Roman" w:cs="Times New Roman"/>
                <w:sz w:val="26"/>
                <w:szCs w:val="26"/>
              </w:rPr>
            </w:pPr>
          </w:p>
        </w:tc>
      </w:tr>
      <w:tr w:rsidR="00863277" w:rsidRPr="00C51296" w:rsidTr="00A91E37">
        <w:tc>
          <w:tcPr>
            <w:tcW w:w="3267" w:type="dxa"/>
            <w:shd w:val="clear" w:color="auto" w:fill="auto"/>
          </w:tcPr>
          <w:p w:rsidR="00863277" w:rsidRDefault="00863277" w:rsidP="00863277">
            <w:pPr>
              <w:pStyle w:val="aa"/>
              <w:ind w:left="0"/>
              <w:rPr>
                <w:rFonts w:ascii="Times New Roman" w:eastAsia="Times New Roman" w:hAnsi="Times New Roman"/>
                <w:color w:val="auto"/>
                <w:sz w:val="26"/>
                <w:szCs w:val="26"/>
                <w:lang w:val="ru-RU" w:bidi="ar-SA"/>
              </w:rPr>
            </w:pPr>
            <w:r w:rsidRPr="00935A60">
              <w:rPr>
                <w:rFonts w:ascii="Times New Roman" w:eastAsia="Times New Roman" w:hAnsi="Times New Roman"/>
                <w:color w:val="auto"/>
                <w:sz w:val="26"/>
                <w:szCs w:val="26"/>
                <w:lang w:val="ru-RU" w:bidi="ar-SA"/>
              </w:rPr>
              <w:t xml:space="preserve">Шипилов </w:t>
            </w:r>
          </w:p>
          <w:p w:rsidR="00863277" w:rsidRPr="00C900B3" w:rsidRDefault="00863277" w:rsidP="00863277">
            <w:pPr>
              <w:autoSpaceDE w:val="0"/>
              <w:autoSpaceDN w:val="0"/>
              <w:adjustRightInd w:val="0"/>
              <w:spacing w:after="0" w:line="240" w:lineRule="auto"/>
              <w:rPr>
                <w:rFonts w:ascii="Times New Roman" w:hAnsi="Times New Roman"/>
                <w:sz w:val="26"/>
                <w:szCs w:val="26"/>
              </w:rPr>
            </w:pPr>
            <w:r w:rsidRPr="00935A60">
              <w:rPr>
                <w:rFonts w:ascii="Times New Roman" w:eastAsia="Times New Roman" w:hAnsi="Times New Roman"/>
                <w:sz w:val="26"/>
                <w:szCs w:val="26"/>
              </w:rPr>
              <w:t>Александр Владимирович</w:t>
            </w: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sz w:val="26"/>
                <w:szCs w:val="26"/>
              </w:rPr>
            </w:pPr>
            <w:r w:rsidRPr="00C0671F">
              <w:rPr>
                <w:rFonts w:ascii="Times New Roman" w:hAnsi="Times New Roman"/>
              </w:rPr>
              <w:t xml:space="preserve">- </w:t>
            </w:r>
            <w:r w:rsidRPr="001E40FC">
              <w:rPr>
                <w:rFonts w:ascii="Times New Roman" w:hAnsi="Times New Roman"/>
                <w:sz w:val="26"/>
                <w:szCs w:val="26"/>
              </w:rPr>
              <w:t xml:space="preserve">генеральный директор общества с ограниченной ответственностью «Центр </w:t>
            </w:r>
            <w:proofErr w:type="spellStart"/>
            <w:r w:rsidRPr="001E40FC">
              <w:rPr>
                <w:rFonts w:ascii="Times New Roman" w:hAnsi="Times New Roman"/>
                <w:sz w:val="26"/>
                <w:szCs w:val="26"/>
              </w:rPr>
              <w:t>ВЭсТ</w:t>
            </w:r>
            <w:proofErr w:type="spellEnd"/>
            <w:r w:rsidRPr="001E40FC">
              <w:rPr>
                <w:rFonts w:ascii="Times New Roman" w:hAnsi="Times New Roman"/>
                <w:sz w:val="26"/>
                <w:szCs w:val="26"/>
              </w:rPr>
              <w:t>»</w:t>
            </w:r>
            <w:r w:rsidR="00AB28AB">
              <w:rPr>
                <w:rFonts w:ascii="Times New Roman" w:hAnsi="Times New Roman"/>
                <w:sz w:val="26"/>
                <w:szCs w:val="26"/>
              </w:rPr>
              <w:t>;</w:t>
            </w:r>
          </w:p>
          <w:p w:rsidR="00863277" w:rsidRDefault="00863277" w:rsidP="00863277">
            <w:pPr>
              <w:autoSpaceDE w:val="0"/>
              <w:autoSpaceDN w:val="0"/>
              <w:adjustRightInd w:val="0"/>
              <w:spacing w:after="0" w:line="240" w:lineRule="auto"/>
              <w:jc w:val="both"/>
              <w:rPr>
                <w:rFonts w:ascii="Times New Roman" w:hAnsi="Times New Roman"/>
                <w:sz w:val="26"/>
                <w:szCs w:val="26"/>
              </w:rPr>
            </w:pPr>
          </w:p>
        </w:tc>
      </w:tr>
      <w:tr w:rsidR="00863277" w:rsidRPr="00C51296" w:rsidTr="00A91E37">
        <w:trPr>
          <w:trHeight w:val="1410"/>
        </w:trPr>
        <w:tc>
          <w:tcPr>
            <w:tcW w:w="3267" w:type="dxa"/>
            <w:shd w:val="clear" w:color="auto" w:fill="auto"/>
          </w:tcPr>
          <w:p w:rsidR="00863277"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Эльбиев</w:t>
            </w:r>
          </w:p>
          <w:p w:rsidR="00863277" w:rsidRPr="00C51296" w:rsidRDefault="00863277" w:rsidP="0086327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Саидхусейн Мусаевич</w:t>
            </w:r>
          </w:p>
        </w:tc>
        <w:tc>
          <w:tcPr>
            <w:tcW w:w="5996" w:type="dxa"/>
            <w:shd w:val="clear" w:color="auto" w:fill="auto"/>
          </w:tcPr>
          <w:p w:rsidR="00863277" w:rsidRDefault="00863277" w:rsidP="0086327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заместитель председателя общественной организации национально-культурное чечено-ингушское общество «Вайнах»</w:t>
            </w:r>
            <w:r w:rsidR="00AB28AB">
              <w:rPr>
                <w:rFonts w:ascii="Times New Roman" w:hAnsi="Times New Roman" w:cs="Times New Roman"/>
                <w:sz w:val="26"/>
                <w:szCs w:val="26"/>
              </w:rPr>
              <w:t>.</w:t>
            </w:r>
          </w:p>
          <w:p w:rsidR="002A2F93" w:rsidRDefault="002A2F93" w:rsidP="00863277">
            <w:pPr>
              <w:autoSpaceDE w:val="0"/>
              <w:autoSpaceDN w:val="0"/>
              <w:adjustRightInd w:val="0"/>
              <w:spacing w:after="0" w:line="240" w:lineRule="auto"/>
              <w:jc w:val="both"/>
              <w:rPr>
                <w:rFonts w:ascii="Times New Roman" w:hAnsi="Times New Roman" w:cs="Times New Roman"/>
                <w:sz w:val="26"/>
                <w:szCs w:val="26"/>
              </w:rPr>
            </w:pPr>
          </w:p>
          <w:p w:rsidR="002A2F93" w:rsidRDefault="002A2F93" w:rsidP="00863277">
            <w:pPr>
              <w:autoSpaceDE w:val="0"/>
              <w:autoSpaceDN w:val="0"/>
              <w:adjustRightInd w:val="0"/>
              <w:spacing w:after="0" w:line="240" w:lineRule="auto"/>
              <w:jc w:val="both"/>
              <w:rPr>
                <w:rFonts w:ascii="Times New Roman" w:hAnsi="Times New Roman" w:cs="Times New Roman"/>
                <w:sz w:val="26"/>
                <w:szCs w:val="26"/>
              </w:rPr>
            </w:pPr>
          </w:p>
          <w:p w:rsidR="002A2F93" w:rsidRPr="00C51296" w:rsidRDefault="002A2F93" w:rsidP="00863277">
            <w:pPr>
              <w:autoSpaceDE w:val="0"/>
              <w:autoSpaceDN w:val="0"/>
              <w:adjustRightInd w:val="0"/>
              <w:spacing w:after="0" w:line="240" w:lineRule="auto"/>
              <w:jc w:val="both"/>
              <w:rPr>
                <w:rFonts w:ascii="Times New Roman" w:hAnsi="Times New Roman" w:cs="Times New Roman"/>
                <w:sz w:val="26"/>
                <w:szCs w:val="26"/>
              </w:rPr>
            </w:pPr>
          </w:p>
        </w:tc>
      </w:tr>
    </w:tbl>
    <w:p w:rsidR="00570687" w:rsidRPr="00570687" w:rsidRDefault="00570687" w:rsidP="00570687">
      <w:pPr>
        <w:spacing w:after="0" w:line="240" w:lineRule="auto"/>
        <w:ind w:firstLine="709"/>
        <w:jc w:val="both"/>
        <w:rPr>
          <w:rFonts w:ascii="Times New Roman" w:hAnsi="Times New Roman" w:cs="Times New Roman"/>
          <w:b/>
          <w:sz w:val="26"/>
          <w:szCs w:val="26"/>
        </w:rPr>
      </w:pPr>
      <w:r w:rsidRPr="00570687">
        <w:rPr>
          <w:rFonts w:ascii="Times New Roman" w:hAnsi="Times New Roman" w:cs="Times New Roman"/>
          <w:b/>
          <w:sz w:val="26"/>
          <w:szCs w:val="26"/>
        </w:rPr>
        <w:t>1. Об оценке эффективности муниципальной программы «Содействие занятости населения города Когалыма на 2014-2017 годы» за 2015 год. О ситуации на рынке труда и структуре предприятий, осуществляющих деятельность на территории города Когалыма.</w:t>
      </w:r>
    </w:p>
    <w:p w:rsidR="00183C4D" w:rsidRPr="00183C4D" w:rsidRDefault="00570687" w:rsidP="00570687">
      <w:pPr>
        <w:pStyle w:val="a3"/>
        <w:spacing w:after="0"/>
        <w:ind w:left="0" w:firstLine="709"/>
        <w:jc w:val="center"/>
        <w:rPr>
          <w:rFonts w:ascii="Times New Roman" w:hAnsi="Times New Roman" w:cs="Times New Roman"/>
          <w:i/>
          <w:sz w:val="26"/>
          <w:szCs w:val="26"/>
        </w:rPr>
      </w:pPr>
      <w:r>
        <w:rPr>
          <w:rFonts w:ascii="Times New Roman" w:hAnsi="Times New Roman" w:cs="Times New Roman"/>
          <w:i/>
          <w:sz w:val="26"/>
          <w:szCs w:val="26"/>
        </w:rPr>
        <w:t xml:space="preserve"> </w:t>
      </w:r>
      <w:r w:rsidR="007F0759">
        <w:rPr>
          <w:rFonts w:ascii="Times New Roman" w:hAnsi="Times New Roman" w:cs="Times New Roman"/>
          <w:i/>
          <w:sz w:val="26"/>
          <w:szCs w:val="26"/>
        </w:rPr>
        <w:t>(</w:t>
      </w:r>
      <w:r w:rsidR="00E40284">
        <w:rPr>
          <w:rFonts w:ascii="Times New Roman" w:hAnsi="Times New Roman" w:cs="Times New Roman"/>
          <w:i/>
          <w:sz w:val="26"/>
          <w:szCs w:val="26"/>
        </w:rPr>
        <w:t>Спиридонова Ю.Л.</w:t>
      </w:r>
      <w:r w:rsidR="005C29ED">
        <w:rPr>
          <w:rFonts w:ascii="Times New Roman" w:hAnsi="Times New Roman" w:cs="Times New Roman"/>
          <w:i/>
          <w:sz w:val="26"/>
          <w:szCs w:val="26"/>
        </w:rPr>
        <w:t>, Енева И.Г.</w:t>
      </w:r>
      <w:r>
        <w:rPr>
          <w:rFonts w:ascii="Times New Roman" w:hAnsi="Times New Roman" w:cs="Times New Roman"/>
          <w:i/>
          <w:sz w:val="26"/>
          <w:szCs w:val="26"/>
        </w:rPr>
        <w:t xml:space="preserve">, </w:t>
      </w:r>
      <w:r w:rsidR="00B80BF8">
        <w:rPr>
          <w:rFonts w:ascii="Times New Roman" w:hAnsi="Times New Roman" w:cs="Times New Roman"/>
          <w:i/>
          <w:sz w:val="26"/>
          <w:szCs w:val="26"/>
        </w:rPr>
        <w:t>Перебатов С.А.</w:t>
      </w:r>
      <w:r w:rsidR="004E6702">
        <w:rPr>
          <w:rFonts w:ascii="Times New Roman" w:hAnsi="Times New Roman" w:cs="Times New Roman"/>
          <w:i/>
          <w:sz w:val="26"/>
          <w:szCs w:val="26"/>
        </w:rPr>
        <w:t>, Бундуки А.Л., Фадеева О.Н., Гришина С.Г.</w:t>
      </w:r>
      <w:r w:rsidR="007F0759">
        <w:rPr>
          <w:rFonts w:ascii="Times New Roman" w:hAnsi="Times New Roman" w:cs="Times New Roman"/>
          <w:i/>
          <w:sz w:val="26"/>
          <w:szCs w:val="26"/>
        </w:rPr>
        <w:t>)</w:t>
      </w:r>
    </w:p>
    <w:p w:rsidR="00570687" w:rsidRDefault="00AF4E50" w:rsidP="006F3E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Ю.Л.Спиридонова доложила </w:t>
      </w:r>
      <w:r w:rsidR="00570687">
        <w:rPr>
          <w:rFonts w:ascii="Times New Roman" w:hAnsi="Times New Roman" w:cs="Times New Roman"/>
          <w:sz w:val="26"/>
          <w:szCs w:val="26"/>
        </w:rPr>
        <w:t xml:space="preserve">о ходе реализации муниципальной </w:t>
      </w:r>
      <w:r w:rsidR="00570687" w:rsidRPr="00044982">
        <w:rPr>
          <w:rFonts w:ascii="Times New Roman" w:hAnsi="Times New Roman" w:cs="Times New Roman"/>
          <w:sz w:val="26"/>
          <w:szCs w:val="26"/>
        </w:rPr>
        <w:t xml:space="preserve">программы </w:t>
      </w:r>
      <w:r w:rsidR="00570687" w:rsidRPr="00570687">
        <w:rPr>
          <w:rFonts w:ascii="Times New Roman" w:hAnsi="Times New Roman" w:cs="Times New Roman"/>
          <w:sz w:val="26"/>
          <w:szCs w:val="26"/>
        </w:rPr>
        <w:t>«Содействие занятости населения города Когалыма на 2014-2017 годы» за 2015 год»</w:t>
      </w:r>
      <w:r w:rsidR="00570687">
        <w:rPr>
          <w:rFonts w:ascii="Times New Roman" w:hAnsi="Times New Roman" w:cs="Times New Roman"/>
          <w:sz w:val="26"/>
          <w:szCs w:val="26"/>
        </w:rPr>
        <w:t>,</w:t>
      </w:r>
      <w:r w:rsidR="00570687" w:rsidRPr="00570687">
        <w:rPr>
          <w:rFonts w:ascii="Times New Roman" w:hAnsi="Times New Roman" w:cs="Times New Roman"/>
          <w:sz w:val="26"/>
          <w:szCs w:val="26"/>
        </w:rPr>
        <w:t xml:space="preserve"> </w:t>
      </w:r>
      <w:r w:rsidR="00570687">
        <w:rPr>
          <w:rFonts w:ascii="Times New Roman" w:hAnsi="Times New Roman" w:cs="Times New Roman"/>
          <w:sz w:val="26"/>
          <w:szCs w:val="26"/>
        </w:rPr>
        <w:t>а также о</w:t>
      </w:r>
      <w:r w:rsidR="00570687" w:rsidRPr="00044982">
        <w:rPr>
          <w:rFonts w:ascii="Times New Roman" w:hAnsi="Times New Roman" w:cs="Times New Roman"/>
          <w:sz w:val="26"/>
          <w:szCs w:val="26"/>
        </w:rPr>
        <w:t xml:space="preserve">б оценке </w:t>
      </w:r>
      <w:r w:rsidR="00570687">
        <w:rPr>
          <w:rFonts w:ascii="Times New Roman" w:hAnsi="Times New Roman" w:cs="Times New Roman"/>
          <w:sz w:val="26"/>
          <w:szCs w:val="26"/>
        </w:rPr>
        <w:t xml:space="preserve">ее </w:t>
      </w:r>
      <w:r w:rsidR="00570687" w:rsidRPr="00044982">
        <w:rPr>
          <w:rFonts w:ascii="Times New Roman" w:hAnsi="Times New Roman" w:cs="Times New Roman"/>
          <w:sz w:val="26"/>
          <w:szCs w:val="26"/>
        </w:rPr>
        <w:t>эффективности</w:t>
      </w:r>
      <w:r w:rsidR="00570687">
        <w:rPr>
          <w:rFonts w:ascii="Times New Roman" w:hAnsi="Times New Roman" w:cs="Times New Roman"/>
          <w:sz w:val="26"/>
          <w:szCs w:val="26"/>
        </w:rPr>
        <w:t>.</w:t>
      </w:r>
    </w:p>
    <w:p w:rsidR="00AB28AB" w:rsidRDefault="00570687" w:rsidP="006F3E60">
      <w:pPr>
        <w:spacing w:after="0" w:line="240" w:lineRule="auto"/>
        <w:ind w:firstLine="709"/>
        <w:jc w:val="both"/>
        <w:rPr>
          <w:rFonts w:ascii="Times New Roman" w:hAnsi="Times New Roman" w:cs="Times New Roman"/>
          <w:b/>
          <w:sz w:val="26"/>
          <w:szCs w:val="26"/>
        </w:rPr>
      </w:pPr>
      <w:r w:rsidRPr="00570687">
        <w:rPr>
          <w:rFonts w:ascii="Times New Roman" w:hAnsi="Times New Roman" w:cs="Times New Roman"/>
          <w:b/>
          <w:sz w:val="26"/>
          <w:szCs w:val="26"/>
        </w:rPr>
        <w:t xml:space="preserve"> </w:t>
      </w:r>
    </w:p>
    <w:p w:rsidR="005C29ED" w:rsidRDefault="005C29ED" w:rsidP="006F3E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итогам отчета И.Г.Еневой был задан ряд вопросов:</w:t>
      </w:r>
    </w:p>
    <w:p w:rsidR="00B80BF8" w:rsidRPr="00581208" w:rsidRDefault="00B80BF8" w:rsidP="00B80BF8">
      <w:pPr>
        <w:pStyle w:val="a3"/>
        <w:numPr>
          <w:ilvl w:val="0"/>
          <w:numId w:val="8"/>
        </w:numPr>
        <w:spacing w:after="0" w:line="240" w:lineRule="auto"/>
        <w:ind w:left="0" w:firstLine="709"/>
        <w:jc w:val="both"/>
        <w:rPr>
          <w:rFonts w:ascii="Times New Roman" w:hAnsi="Times New Roman" w:cs="Times New Roman"/>
          <w:sz w:val="26"/>
          <w:szCs w:val="26"/>
        </w:rPr>
      </w:pPr>
      <w:r w:rsidRPr="00581208">
        <w:rPr>
          <w:rFonts w:ascii="Times New Roman" w:hAnsi="Times New Roman" w:cs="Times New Roman"/>
          <w:sz w:val="26"/>
          <w:szCs w:val="26"/>
        </w:rPr>
        <w:t xml:space="preserve">В </w:t>
      </w:r>
      <w:r>
        <w:rPr>
          <w:rFonts w:ascii="Times New Roman" w:hAnsi="Times New Roman" w:cs="Times New Roman"/>
          <w:sz w:val="26"/>
          <w:szCs w:val="26"/>
        </w:rPr>
        <w:t>докладе Ю.Л.Спиридоновой отмечено, что и</w:t>
      </w:r>
      <w:r w:rsidRPr="00581208">
        <w:rPr>
          <w:rFonts w:ascii="Times New Roman" w:hAnsi="Times New Roman" w:cs="Times New Roman"/>
          <w:sz w:val="26"/>
          <w:szCs w:val="26"/>
        </w:rPr>
        <w:t>з числа граждан, которые обратились за содействием в поиске подходящей работы, трудоустроено 1 781 человек (51,9% от числа обратившихся граждан), из них 573 человека трудоустроены на постоянную работу, 1 208 человек трудоустроены на временную работу.</w:t>
      </w:r>
    </w:p>
    <w:p w:rsidR="00B80BF8" w:rsidRDefault="00B80BF8" w:rsidP="00B80BF8">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Почему не были трудоустроены все обратившиеся? Причины, по которым не все граждане были трудоустроены.</w:t>
      </w:r>
    </w:p>
    <w:p w:rsidR="00B80BF8" w:rsidRDefault="00B80BF8" w:rsidP="00686840">
      <w:pPr>
        <w:pStyle w:val="a3"/>
        <w:numPr>
          <w:ilvl w:val="0"/>
          <w:numId w:val="8"/>
        </w:numPr>
        <w:spacing w:after="0" w:line="240" w:lineRule="auto"/>
        <w:ind w:left="0" w:firstLine="709"/>
        <w:jc w:val="both"/>
        <w:rPr>
          <w:rFonts w:ascii="Times New Roman" w:hAnsi="Times New Roman" w:cs="Times New Roman"/>
          <w:sz w:val="26"/>
          <w:szCs w:val="26"/>
        </w:rPr>
      </w:pPr>
      <w:r w:rsidRPr="00686840">
        <w:rPr>
          <w:rFonts w:ascii="Times New Roman" w:hAnsi="Times New Roman" w:cs="Times New Roman"/>
          <w:sz w:val="26"/>
          <w:szCs w:val="26"/>
        </w:rPr>
        <w:t>Поясните, что представляет собой временная работа? На какой срок были трудоустроены эти граждане?</w:t>
      </w:r>
    </w:p>
    <w:p w:rsidR="00B80BF8" w:rsidRDefault="00B80BF8" w:rsidP="00D55B91">
      <w:pPr>
        <w:pStyle w:val="a3"/>
        <w:numPr>
          <w:ilvl w:val="0"/>
          <w:numId w:val="8"/>
        </w:numPr>
        <w:spacing w:after="0" w:line="240" w:lineRule="auto"/>
        <w:ind w:left="0" w:firstLine="709"/>
        <w:jc w:val="both"/>
        <w:rPr>
          <w:rFonts w:ascii="Times New Roman" w:hAnsi="Times New Roman" w:cs="Times New Roman"/>
          <w:sz w:val="26"/>
          <w:szCs w:val="26"/>
        </w:rPr>
      </w:pPr>
      <w:r w:rsidRPr="00581208">
        <w:rPr>
          <w:rFonts w:ascii="Times New Roman" w:hAnsi="Times New Roman" w:cs="Times New Roman"/>
          <w:sz w:val="26"/>
          <w:szCs w:val="26"/>
        </w:rPr>
        <w:t>Какое количество предприятий города обратилось в Центр занятости в 2015 году с наличием вакансий?</w:t>
      </w:r>
    </w:p>
    <w:p w:rsidR="00B80BF8" w:rsidRDefault="00B80BF8" w:rsidP="00B80BF8">
      <w:pPr>
        <w:pStyle w:val="a3"/>
        <w:numPr>
          <w:ilvl w:val="0"/>
          <w:numId w:val="8"/>
        </w:numPr>
        <w:spacing w:after="160" w:line="259" w:lineRule="auto"/>
        <w:ind w:left="0" w:firstLine="709"/>
        <w:jc w:val="both"/>
        <w:rPr>
          <w:rFonts w:ascii="Times New Roman" w:hAnsi="Times New Roman" w:cs="Times New Roman"/>
          <w:sz w:val="26"/>
          <w:szCs w:val="26"/>
        </w:rPr>
      </w:pPr>
      <w:r w:rsidRPr="00581208">
        <w:rPr>
          <w:rFonts w:ascii="Times New Roman" w:hAnsi="Times New Roman" w:cs="Times New Roman"/>
          <w:sz w:val="26"/>
          <w:szCs w:val="26"/>
        </w:rPr>
        <w:t>Все ли заявки предприятий на работников были удовлетворены?</w:t>
      </w:r>
    </w:p>
    <w:p w:rsidR="00B80BF8" w:rsidRPr="004E6702" w:rsidRDefault="00AB28AB" w:rsidP="00B80BF8">
      <w:pPr>
        <w:pStyle w:val="a3"/>
        <w:numPr>
          <w:ilvl w:val="0"/>
          <w:numId w:val="8"/>
        </w:numPr>
        <w:spacing w:after="160" w:line="259" w:lineRule="auto"/>
        <w:ind w:left="0" w:firstLine="709"/>
        <w:jc w:val="both"/>
        <w:rPr>
          <w:rFonts w:ascii="Times New Roman" w:hAnsi="Times New Roman" w:cs="Times New Roman"/>
          <w:sz w:val="26"/>
          <w:szCs w:val="26"/>
        </w:rPr>
      </w:pPr>
      <w:r w:rsidRPr="004E6702">
        <w:rPr>
          <w:rFonts w:ascii="Times New Roman" w:hAnsi="Times New Roman" w:cs="Times New Roman"/>
          <w:sz w:val="26"/>
          <w:szCs w:val="26"/>
        </w:rPr>
        <w:t>Какое количество безработных граждан было трудоустроено вахтовым методом</w:t>
      </w:r>
      <w:r w:rsidR="00B80BF8" w:rsidRPr="004E6702">
        <w:rPr>
          <w:rFonts w:ascii="Times New Roman" w:hAnsi="Times New Roman" w:cs="Times New Roman"/>
          <w:sz w:val="26"/>
          <w:szCs w:val="26"/>
        </w:rPr>
        <w:t>?</w:t>
      </w:r>
      <w:r w:rsidR="00A73E71" w:rsidRPr="004E6702">
        <w:rPr>
          <w:rFonts w:ascii="Times New Roman" w:hAnsi="Times New Roman" w:cs="Times New Roman"/>
          <w:sz w:val="26"/>
          <w:szCs w:val="26"/>
        </w:rPr>
        <w:t xml:space="preserve"> </w:t>
      </w:r>
    </w:p>
    <w:p w:rsidR="00B80BF8" w:rsidRDefault="00B80BF8" w:rsidP="00B80BF8">
      <w:pPr>
        <w:pStyle w:val="a3"/>
        <w:numPr>
          <w:ilvl w:val="0"/>
          <w:numId w:val="8"/>
        </w:numPr>
        <w:spacing w:after="160" w:line="259" w:lineRule="auto"/>
        <w:ind w:left="0" w:firstLine="709"/>
        <w:jc w:val="both"/>
        <w:rPr>
          <w:rFonts w:ascii="Times New Roman" w:hAnsi="Times New Roman" w:cs="Times New Roman"/>
          <w:sz w:val="26"/>
          <w:szCs w:val="26"/>
        </w:rPr>
      </w:pPr>
      <w:r>
        <w:rPr>
          <w:rFonts w:ascii="Times New Roman" w:hAnsi="Times New Roman" w:cs="Times New Roman"/>
          <w:sz w:val="26"/>
          <w:szCs w:val="26"/>
        </w:rPr>
        <w:t>Какая работа проводится Центром занятости по трудоустройству иностранных граждан, не имеющих гражданства РФ, имеющих лишь временную регистрацию?</w:t>
      </w:r>
    </w:p>
    <w:p w:rsidR="00B80BF8" w:rsidRDefault="00B80BF8" w:rsidP="00B80BF8">
      <w:pPr>
        <w:pStyle w:val="a3"/>
        <w:numPr>
          <w:ilvl w:val="0"/>
          <w:numId w:val="8"/>
        </w:numPr>
        <w:spacing w:after="160" w:line="259" w:lineRule="auto"/>
        <w:ind w:left="0" w:firstLine="709"/>
        <w:jc w:val="both"/>
        <w:rPr>
          <w:rFonts w:ascii="Times New Roman" w:hAnsi="Times New Roman" w:cs="Times New Roman"/>
          <w:sz w:val="26"/>
          <w:szCs w:val="26"/>
        </w:rPr>
      </w:pPr>
      <w:r>
        <w:rPr>
          <w:rFonts w:ascii="Times New Roman" w:hAnsi="Times New Roman" w:cs="Times New Roman"/>
          <w:sz w:val="26"/>
          <w:szCs w:val="26"/>
        </w:rPr>
        <w:t>Сколько таких граждан обратилось в Центр занятости в 2015 году? Сколько граждан было трудоустроено?</w:t>
      </w:r>
    </w:p>
    <w:p w:rsidR="00E81CA5" w:rsidRDefault="00E81CA5" w:rsidP="006F3E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 все вопросы </w:t>
      </w:r>
      <w:proofErr w:type="spellStart"/>
      <w:r w:rsidR="00B53EF2">
        <w:rPr>
          <w:rFonts w:ascii="Times New Roman" w:hAnsi="Times New Roman" w:cs="Times New Roman"/>
          <w:sz w:val="26"/>
          <w:szCs w:val="26"/>
        </w:rPr>
        <w:t>Перебатовым</w:t>
      </w:r>
      <w:proofErr w:type="spellEnd"/>
      <w:r w:rsidR="00AB28AB">
        <w:rPr>
          <w:rFonts w:ascii="Times New Roman" w:hAnsi="Times New Roman" w:cs="Times New Roman"/>
          <w:sz w:val="26"/>
          <w:szCs w:val="26"/>
        </w:rPr>
        <w:t xml:space="preserve"> С.А.</w:t>
      </w:r>
      <w:r w:rsidR="004E6702">
        <w:rPr>
          <w:rFonts w:ascii="Times New Roman" w:hAnsi="Times New Roman" w:cs="Times New Roman"/>
          <w:sz w:val="26"/>
          <w:szCs w:val="26"/>
        </w:rPr>
        <w:t xml:space="preserve"> </w:t>
      </w:r>
      <w:r w:rsidR="00AB28AB">
        <w:rPr>
          <w:rFonts w:ascii="Times New Roman" w:hAnsi="Times New Roman" w:cs="Times New Roman"/>
          <w:sz w:val="26"/>
          <w:szCs w:val="26"/>
        </w:rPr>
        <w:t xml:space="preserve">в ходе заседания </w:t>
      </w:r>
      <w:r>
        <w:rPr>
          <w:rFonts w:ascii="Times New Roman" w:hAnsi="Times New Roman" w:cs="Times New Roman"/>
          <w:sz w:val="26"/>
          <w:szCs w:val="26"/>
        </w:rPr>
        <w:t>были даны исчерпывающие ответы.</w:t>
      </w:r>
    </w:p>
    <w:p w:rsidR="00954DCE" w:rsidRPr="00E40284" w:rsidRDefault="00954DCE" w:rsidP="006F3E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Бундуки А.Л. </w:t>
      </w:r>
      <w:r w:rsidR="00F66C29">
        <w:rPr>
          <w:rFonts w:ascii="Times New Roman" w:hAnsi="Times New Roman" w:cs="Times New Roman"/>
          <w:sz w:val="26"/>
          <w:szCs w:val="26"/>
        </w:rPr>
        <w:t>высказал мнение по поводу</w:t>
      </w:r>
      <w:r w:rsidR="00B85A8C">
        <w:rPr>
          <w:rFonts w:ascii="Times New Roman" w:hAnsi="Times New Roman" w:cs="Times New Roman"/>
          <w:sz w:val="26"/>
          <w:szCs w:val="26"/>
        </w:rPr>
        <w:t xml:space="preserve"> того, что крупные организации города Когалыма привлекают на сервисные работы (в том числе транспортные услуги) сторонние организации из других регионов, тем самым малые предприятия города Когалыма остаются без объема работ, либо также привлекают к работе организации через посредников.</w:t>
      </w:r>
      <w:r w:rsidR="00F66C29">
        <w:rPr>
          <w:rFonts w:ascii="Times New Roman" w:hAnsi="Times New Roman" w:cs="Times New Roman"/>
          <w:sz w:val="26"/>
          <w:szCs w:val="26"/>
        </w:rPr>
        <w:t xml:space="preserve"> </w:t>
      </w:r>
    </w:p>
    <w:p w:rsidR="004E6702" w:rsidRDefault="004E6702" w:rsidP="006F3E60">
      <w:pPr>
        <w:spacing w:after="0" w:line="240" w:lineRule="auto"/>
        <w:ind w:firstLine="709"/>
        <w:jc w:val="both"/>
        <w:rPr>
          <w:rFonts w:ascii="Times New Roman" w:hAnsi="Times New Roman" w:cs="Times New Roman"/>
          <w:b/>
          <w:sz w:val="26"/>
          <w:szCs w:val="26"/>
        </w:rPr>
      </w:pPr>
    </w:p>
    <w:p w:rsidR="004E6702" w:rsidRDefault="004E6702" w:rsidP="006F3E60">
      <w:pPr>
        <w:spacing w:after="0" w:line="240" w:lineRule="auto"/>
        <w:ind w:firstLine="709"/>
        <w:jc w:val="both"/>
        <w:rPr>
          <w:rFonts w:ascii="Times New Roman" w:hAnsi="Times New Roman" w:cs="Times New Roman"/>
          <w:b/>
          <w:sz w:val="26"/>
          <w:szCs w:val="26"/>
        </w:rPr>
      </w:pPr>
    </w:p>
    <w:p w:rsidR="00183C4D" w:rsidRPr="00F05649" w:rsidRDefault="00183C4D" w:rsidP="006F3E60">
      <w:pPr>
        <w:spacing w:after="0" w:line="240" w:lineRule="auto"/>
        <w:ind w:firstLine="709"/>
        <w:jc w:val="both"/>
        <w:rPr>
          <w:rFonts w:ascii="Times New Roman" w:hAnsi="Times New Roman" w:cs="Times New Roman"/>
          <w:b/>
          <w:sz w:val="26"/>
          <w:szCs w:val="26"/>
        </w:rPr>
      </w:pPr>
      <w:r w:rsidRPr="00F05649">
        <w:rPr>
          <w:rFonts w:ascii="Times New Roman" w:hAnsi="Times New Roman" w:cs="Times New Roman"/>
          <w:b/>
          <w:sz w:val="26"/>
          <w:szCs w:val="26"/>
        </w:rPr>
        <w:t>Решили:</w:t>
      </w:r>
    </w:p>
    <w:p w:rsidR="00B53EF2" w:rsidRPr="003F43B8" w:rsidRDefault="0027694E" w:rsidP="006F3E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D21ABA">
        <w:rPr>
          <w:rFonts w:ascii="Times New Roman" w:hAnsi="Times New Roman" w:cs="Times New Roman"/>
          <w:sz w:val="26"/>
          <w:szCs w:val="26"/>
        </w:rPr>
        <w:t xml:space="preserve">1. </w:t>
      </w:r>
      <w:r w:rsidR="006234AA">
        <w:rPr>
          <w:rFonts w:ascii="Times New Roman" w:hAnsi="Times New Roman" w:cs="Times New Roman"/>
          <w:sz w:val="26"/>
          <w:szCs w:val="26"/>
        </w:rPr>
        <w:t xml:space="preserve">Отметить, что </w:t>
      </w:r>
      <w:r w:rsidR="00B53EF2">
        <w:rPr>
          <w:rFonts w:ascii="Times New Roman" w:hAnsi="Times New Roman" w:cs="Times New Roman"/>
          <w:sz w:val="26"/>
          <w:szCs w:val="26"/>
        </w:rPr>
        <w:t xml:space="preserve">реализация мероприятий </w:t>
      </w:r>
      <w:r w:rsidR="00B53EF2" w:rsidRPr="003F43B8">
        <w:rPr>
          <w:rFonts w:ascii="Times New Roman" w:hAnsi="Times New Roman" w:cs="Times New Roman"/>
          <w:sz w:val="26"/>
          <w:szCs w:val="26"/>
        </w:rPr>
        <w:t>муниципальной программы «Содействие занятости населения города Когалыма на 2014-2017 годы» в 2015 году осуществлялась в рамках полномочий органов местного самоуправления</w:t>
      </w:r>
      <w:r w:rsidR="003F43B8" w:rsidRPr="003F43B8">
        <w:rPr>
          <w:rFonts w:ascii="Times New Roman" w:hAnsi="Times New Roman" w:cs="Times New Roman"/>
          <w:sz w:val="26"/>
          <w:szCs w:val="26"/>
        </w:rPr>
        <w:t xml:space="preserve"> в соответствии с утвержденными объемами финансирования</w:t>
      </w:r>
      <w:r w:rsidR="00B53EF2" w:rsidRPr="003F43B8">
        <w:rPr>
          <w:rFonts w:ascii="Times New Roman" w:hAnsi="Times New Roman" w:cs="Times New Roman"/>
          <w:sz w:val="26"/>
          <w:szCs w:val="26"/>
        </w:rPr>
        <w:t xml:space="preserve">. </w:t>
      </w:r>
    </w:p>
    <w:p w:rsidR="006234AA" w:rsidRDefault="00044982" w:rsidP="006F3E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6234AA">
        <w:rPr>
          <w:rFonts w:ascii="Times New Roman" w:hAnsi="Times New Roman" w:cs="Times New Roman"/>
          <w:sz w:val="26"/>
          <w:szCs w:val="26"/>
        </w:rPr>
        <w:t>.</w:t>
      </w:r>
      <w:r w:rsidR="006234AA" w:rsidRPr="006234AA">
        <w:rPr>
          <w:rFonts w:ascii="Times New Roman" w:hAnsi="Times New Roman" w:cs="Times New Roman"/>
          <w:sz w:val="26"/>
          <w:szCs w:val="26"/>
        </w:rPr>
        <w:t xml:space="preserve"> </w:t>
      </w:r>
      <w:r w:rsidR="006234AA">
        <w:rPr>
          <w:rFonts w:ascii="Times New Roman" w:hAnsi="Times New Roman" w:cs="Times New Roman"/>
          <w:sz w:val="26"/>
          <w:szCs w:val="26"/>
        </w:rPr>
        <w:t xml:space="preserve">Реализацию </w:t>
      </w:r>
      <w:r w:rsidR="00DF3BB9">
        <w:rPr>
          <w:rFonts w:ascii="Times New Roman" w:hAnsi="Times New Roman" w:cs="Times New Roman"/>
          <w:sz w:val="26"/>
          <w:szCs w:val="26"/>
        </w:rPr>
        <w:t>муниципальной программы «</w:t>
      </w:r>
      <w:r w:rsidR="00DF3BB9" w:rsidRPr="003F43B8">
        <w:rPr>
          <w:rFonts w:ascii="Times New Roman" w:hAnsi="Times New Roman" w:cs="Times New Roman"/>
          <w:sz w:val="26"/>
          <w:szCs w:val="26"/>
        </w:rPr>
        <w:t xml:space="preserve">Содействие занятости населения города Когалыма на 2014-2017 годы» в 2015 году </w:t>
      </w:r>
      <w:r w:rsidR="006234AA">
        <w:rPr>
          <w:rFonts w:ascii="Times New Roman" w:hAnsi="Times New Roman" w:cs="Times New Roman"/>
          <w:sz w:val="26"/>
          <w:szCs w:val="26"/>
        </w:rPr>
        <w:t>признать эффективной.</w:t>
      </w:r>
    </w:p>
    <w:p w:rsidR="008145B9" w:rsidRDefault="00296F10" w:rsidP="00C767B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C767B7">
        <w:rPr>
          <w:rFonts w:ascii="Times New Roman" w:hAnsi="Times New Roman" w:cs="Times New Roman"/>
          <w:sz w:val="26"/>
          <w:szCs w:val="26"/>
        </w:rPr>
        <w:t>.</w:t>
      </w:r>
      <w:r w:rsidR="008145B9">
        <w:rPr>
          <w:rFonts w:ascii="Times New Roman" w:hAnsi="Times New Roman" w:cs="Times New Roman"/>
          <w:sz w:val="26"/>
          <w:szCs w:val="26"/>
        </w:rPr>
        <w:t xml:space="preserve"> </w:t>
      </w:r>
      <w:r>
        <w:rPr>
          <w:rFonts w:ascii="Times New Roman" w:hAnsi="Times New Roman" w:cs="Times New Roman"/>
          <w:sz w:val="26"/>
          <w:szCs w:val="26"/>
        </w:rPr>
        <w:t xml:space="preserve"> Рекомендовать </w:t>
      </w:r>
      <w:r w:rsidR="008145B9">
        <w:rPr>
          <w:rFonts w:ascii="Times New Roman" w:hAnsi="Times New Roman" w:cs="Times New Roman"/>
          <w:sz w:val="26"/>
          <w:szCs w:val="26"/>
        </w:rPr>
        <w:t>казенному учреждению Ханты-Мансийского автономного округа – Югры «Когалымский центр занятости населения» провести работу по привлечению большего количества организаций города Когалыма к сотрудничеству.</w:t>
      </w:r>
    </w:p>
    <w:p w:rsidR="00F535C0" w:rsidRDefault="00F535C0" w:rsidP="00C767B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Председателю Общественного совета направить обращение в</w:t>
      </w:r>
      <w:r w:rsidR="002F5A5C">
        <w:rPr>
          <w:rFonts w:ascii="Times New Roman" w:hAnsi="Times New Roman" w:cs="Times New Roman"/>
          <w:sz w:val="26"/>
          <w:szCs w:val="26"/>
        </w:rPr>
        <w:t xml:space="preserve"> адрес</w:t>
      </w:r>
      <w:r>
        <w:rPr>
          <w:rFonts w:ascii="Times New Roman" w:hAnsi="Times New Roman" w:cs="Times New Roman"/>
          <w:sz w:val="26"/>
          <w:szCs w:val="26"/>
        </w:rPr>
        <w:t xml:space="preserve"> крупн</w:t>
      </w:r>
      <w:r w:rsidR="002F5A5C">
        <w:rPr>
          <w:rFonts w:ascii="Times New Roman" w:hAnsi="Times New Roman" w:cs="Times New Roman"/>
          <w:sz w:val="26"/>
          <w:szCs w:val="26"/>
        </w:rPr>
        <w:t>ых организаций города Когалыма (в том числе в адрес субподрядчиков) о том, чтобы при заключении договоров на оказание услуг отдавать предпочтен</w:t>
      </w:r>
      <w:r w:rsidR="0039122D">
        <w:rPr>
          <w:rFonts w:ascii="Times New Roman" w:hAnsi="Times New Roman" w:cs="Times New Roman"/>
          <w:sz w:val="26"/>
          <w:szCs w:val="26"/>
        </w:rPr>
        <w:t>ие предприятиям города Когалыма, а также о рассмотрении возможности трудоустройства выпускников высших и средних учебных заведений, и граждан города Когалыма из числа безработных.</w:t>
      </w:r>
    </w:p>
    <w:p w:rsidR="00AC43D3" w:rsidRPr="00AC43D3" w:rsidRDefault="00AC43D3" w:rsidP="00AC43D3">
      <w:pPr>
        <w:spacing w:after="0" w:line="240" w:lineRule="auto"/>
        <w:ind w:firstLine="709"/>
        <w:jc w:val="both"/>
        <w:rPr>
          <w:rFonts w:ascii="Times New Roman" w:hAnsi="Times New Roman" w:cs="Times New Roman"/>
          <w:sz w:val="26"/>
          <w:szCs w:val="26"/>
        </w:rPr>
      </w:pPr>
      <w:r w:rsidRPr="0039122D">
        <w:rPr>
          <w:rFonts w:ascii="Times New Roman" w:hAnsi="Times New Roman" w:cs="Times New Roman"/>
          <w:sz w:val="26"/>
          <w:szCs w:val="26"/>
        </w:rPr>
        <w:t>Информацию о проделанной работе по п.1.3 и 1.4. доложить</w:t>
      </w:r>
      <w:r w:rsidR="004E6702" w:rsidRPr="0039122D">
        <w:rPr>
          <w:rFonts w:ascii="Times New Roman" w:hAnsi="Times New Roman" w:cs="Times New Roman"/>
          <w:sz w:val="26"/>
          <w:szCs w:val="26"/>
        </w:rPr>
        <w:t xml:space="preserve"> на </w:t>
      </w:r>
      <w:r w:rsidRPr="0039122D">
        <w:rPr>
          <w:rFonts w:ascii="Times New Roman" w:hAnsi="Times New Roman" w:cs="Times New Roman"/>
          <w:sz w:val="26"/>
          <w:szCs w:val="26"/>
        </w:rPr>
        <w:t xml:space="preserve">заседании </w:t>
      </w:r>
      <w:r w:rsidR="004E6702" w:rsidRPr="0039122D">
        <w:rPr>
          <w:rFonts w:ascii="Times New Roman" w:hAnsi="Times New Roman" w:cs="Times New Roman"/>
          <w:sz w:val="26"/>
          <w:szCs w:val="26"/>
        </w:rPr>
        <w:t>Общественного совета в 2017 году</w:t>
      </w:r>
      <w:r w:rsidRPr="0039122D">
        <w:rPr>
          <w:rFonts w:ascii="Times New Roman" w:hAnsi="Times New Roman" w:cs="Times New Roman"/>
          <w:sz w:val="26"/>
          <w:szCs w:val="26"/>
        </w:rPr>
        <w:t>.</w:t>
      </w:r>
    </w:p>
    <w:p w:rsidR="008145B9" w:rsidRDefault="008145B9" w:rsidP="006F3E60">
      <w:pPr>
        <w:spacing w:after="0" w:line="240" w:lineRule="auto"/>
        <w:ind w:firstLine="709"/>
        <w:jc w:val="both"/>
        <w:rPr>
          <w:rFonts w:ascii="Times New Roman" w:hAnsi="Times New Roman" w:cs="Times New Roman"/>
          <w:b/>
          <w:sz w:val="26"/>
          <w:szCs w:val="26"/>
        </w:rPr>
      </w:pPr>
    </w:p>
    <w:p w:rsidR="00AF4E50" w:rsidRPr="00AF4E50" w:rsidRDefault="005A134E" w:rsidP="006F3E60">
      <w:pPr>
        <w:spacing w:after="0" w:line="240" w:lineRule="auto"/>
        <w:ind w:firstLine="709"/>
        <w:jc w:val="both"/>
        <w:rPr>
          <w:rFonts w:ascii="Times New Roman" w:hAnsi="Times New Roman" w:cs="Times New Roman"/>
          <w:b/>
          <w:sz w:val="26"/>
          <w:szCs w:val="26"/>
        </w:rPr>
      </w:pPr>
      <w:r w:rsidRPr="005A134E">
        <w:rPr>
          <w:rFonts w:ascii="Times New Roman" w:hAnsi="Times New Roman" w:cs="Times New Roman"/>
          <w:b/>
          <w:sz w:val="26"/>
          <w:szCs w:val="26"/>
        </w:rPr>
        <w:t xml:space="preserve">2. </w:t>
      </w:r>
      <w:r w:rsidR="00AF4E50" w:rsidRPr="00AF4E50">
        <w:rPr>
          <w:rFonts w:ascii="Times New Roman" w:hAnsi="Times New Roman" w:cs="Times New Roman"/>
          <w:b/>
          <w:sz w:val="26"/>
          <w:szCs w:val="26"/>
        </w:rPr>
        <w:t>Об оценке эффективности муниципальной программы «</w:t>
      </w:r>
      <w:r w:rsidR="00DF3BB9">
        <w:rPr>
          <w:rFonts w:ascii="Times New Roman" w:hAnsi="Times New Roman" w:cs="Times New Roman"/>
          <w:b/>
          <w:sz w:val="26"/>
          <w:szCs w:val="26"/>
        </w:rPr>
        <w:t xml:space="preserve">Социально-экономическое развитие и инвестиции муниципального </w:t>
      </w:r>
      <w:r w:rsidR="001F7782">
        <w:rPr>
          <w:rFonts w:ascii="Times New Roman" w:hAnsi="Times New Roman" w:cs="Times New Roman"/>
          <w:b/>
          <w:sz w:val="26"/>
          <w:szCs w:val="26"/>
        </w:rPr>
        <w:t>образования город Когалым на 2014-2017 годы</w:t>
      </w:r>
      <w:r w:rsidR="00AF4E50" w:rsidRPr="00AF4E50">
        <w:rPr>
          <w:rFonts w:ascii="Times New Roman" w:hAnsi="Times New Roman" w:cs="Times New Roman"/>
          <w:b/>
          <w:sz w:val="26"/>
          <w:szCs w:val="26"/>
        </w:rPr>
        <w:t>» за 2015 год.</w:t>
      </w:r>
    </w:p>
    <w:p w:rsidR="00E32FE4" w:rsidRPr="005F5EFC" w:rsidRDefault="00E40284" w:rsidP="001F7782">
      <w:pPr>
        <w:spacing w:after="0" w:line="240" w:lineRule="auto"/>
        <w:ind w:firstLine="709"/>
        <w:jc w:val="center"/>
        <w:rPr>
          <w:rFonts w:ascii="Times New Roman" w:hAnsi="Times New Roman" w:cs="Times New Roman"/>
          <w:b/>
          <w:sz w:val="26"/>
          <w:szCs w:val="26"/>
        </w:rPr>
      </w:pPr>
      <w:r>
        <w:rPr>
          <w:rFonts w:ascii="Times New Roman" w:hAnsi="Times New Roman" w:cs="Times New Roman"/>
          <w:i/>
          <w:sz w:val="26"/>
          <w:szCs w:val="26"/>
        </w:rPr>
        <w:t>(</w:t>
      </w:r>
      <w:r w:rsidR="001F7782">
        <w:rPr>
          <w:rFonts w:ascii="Times New Roman" w:hAnsi="Times New Roman" w:cs="Times New Roman"/>
          <w:i/>
          <w:sz w:val="26"/>
          <w:szCs w:val="26"/>
        </w:rPr>
        <w:t xml:space="preserve">Спиридонова Ю.Л., </w:t>
      </w:r>
      <w:proofErr w:type="spellStart"/>
      <w:r w:rsidR="00BD4F22">
        <w:rPr>
          <w:rFonts w:ascii="Times New Roman" w:hAnsi="Times New Roman" w:cs="Times New Roman"/>
          <w:i/>
          <w:sz w:val="26"/>
          <w:szCs w:val="26"/>
        </w:rPr>
        <w:t>Ситдикова</w:t>
      </w:r>
      <w:proofErr w:type="spellEnd"/>
      <w:r w:rsidR="00BD4F22">
        <w:rPr>
          <w:rFonts w:ascii="Times New Roman" w:hAnsi="Times New Roman" w:cs="Times New Roman"/>
          <w:i/>
          <w:sz w:val="26"/>
          <w:szCs w:val="26"/>
        </w:rPr>
        <w:t xml:space="preserve"> Д.В.</w:t>
      </w:r>
      <w:r w:rsidR="0039122D">
        <w:rPr>
          <w:rFonts w:ascii="Times New Roman" w:hAnsi="Times New Roman" w:cs="Times New Roman"/>
          <w:i/>
          <w:sz w:val="26"/>
          <w:szCs w:val="26"/>
        </w:rPr>
        <w:t xml:space="preserve">, </w:t>
      </w:r>
      <w:proofErr w:type="spellStart"/>
      <w:r w:rsidR="0039122D">
        <w:rPr>
          <w:rFonts w:ascii="Times New Roman" w:hAnsi="Times New Roman" w:cs="Times New Roman"/>
          <w:i/>
          <w:sz w:val="26"/>
          <w:szCs w:val="26"/>
        </w:rPr>
        <w:t>Нигматуллин</w:t>
      </w:r>
      <w:proofErr w:type="spellEnd"/>
      <w:r w:rsidR="0039122D">
        <w:rPr>
          <w:rFonts w:ascii="Times New Roman" w:hAnsi="Times New Roman" w:cs="Times New Roman"/>
          <w:i/>
          <w:sz w:val="26"/>
          <w:szCs w:val="26"/>
        </w:rPr>
        <w:t xml:space="preserve"> Р.Х., </w:t>
      </w:r>
      <w:proofErr w:type="spellStart"/>
      <w:r w:rsidR="0039122D">
        <w:rPr>
          <w:rFonts w:ascii="Times New Roman" w:hAnsi="Times New Roman" w:cs="Times New Roman"/>
          <w:i/>
          <w:sz w:val="26"/>
          <w:szCs w:val="26"/>
        </w:rPr>
        <w:t>Хаманаев</w:t>
      </w:r>
      <w:proofErr w:type="spellEnd"/>
      <w:r w:rsidR="0039122D">
        <w:rPr>
          <w:rFonts w:ascii="Times New Roman" w:hAnsi="Times New Roman" w:cs="Times New Roman"/>
          <w:i/>
          <w:sz w:val="26"/>
          <w:szCs w:val="26"/>
        </w:rPr>
        <w:t xml:space="preserve"> Р.М.,</w:t>
      </w:r>
      <w:r w:rsidR="00367707">
        <w:rPr>
          <w:rFonts w:ascii="Times New Roman" w:hAnsi="Times New Roman" w:cs="Times New Roman"/>
          <w:i/>
          <w:sz w:val="26"/>
          <w:szCs w:val="26"/>
        </w:rPr>
        <w:t xml:space="preserve"> Енева И.Г.,</w:t>
      </w:r>
      <w:r w:rsidR="0039122D">
        <w:rPr>
          <w:rFonts w:ascii="Times New Roman" w:hAnsi="Times New Roman" w:cs="Times New Roman"/>
          <w:i/>
          <w:sz w:val="26"/>
          <w:szCs w:val="26"/>
        </w:rPr>
        <w:t xml:space="preserve"> Авчинник Е.В.</w:t>
      </w:r>
      <w:r w:rsidR="00367707">
        <w:rPr>
          <w:rFonts w:ascii="Times New Roman" w:hAnsi="Times New Roman" w:cs="Times New Roman"/>
          <w:i/>
          <w:sz w:val="26"/>
          <w:szCs w:val="26"/>
        </w:rPr>
        <w:t>, Фадеева О.Н.</w:t>
      </w:r>
      <w:r w:rsidR="00BD4F22">
        <w:rPr>
          <w:rFonts w:ascii="Times New Roman" w:hAnsi="Times New Roman" w:cs="Times New Roman"/>
          <w:i/>
          <w:sz w:val="26"/>
          <w:szCs w:val="26"/>
        </w:rPr>
        <w:t>)</w:t>
      </w:r>
    </w:p>
    <w:p w:rsidR="006178C8" w:rsidRDefault="001F7782" w:rsidP="006F3E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Спиридонова</w:t>
      </w:r>
      <w:r w:rsidR="00AA437A">
        <w:rPr>
          <w:rFonts w:ascii="Times New Roman" w:hAnsi="Times New Roman" w:cs="Times New Roman"/>
          <w:sz w:val="26"/>
          <w:szCs w:val="26"/>
        </w:rPr>
        <w:t xml:space="preserve"> Ю.Л.</w:t>
      </w:r>
      <w:r>
        <w:rPr>
          <w:rFonts w:ascii="Times New Roman" w:hAnsi="Times New Roman" w:cs="Times New Roman"/>
          <w:sz w:val="26"/>
          <w:szCs w:val="26"/>
        </w:rPr>
        <w:t xml:space="preserve"> доложила</w:t>
      </w:r>
      <w:r w:rsidR="00174E53">
        <w:rPr>
          <w:rFonts w:ascii="Times New Roman" w:hAnsi="Times New Roman" w:cs="Times New Roman"/>
          <w:sz w:val="26"/>
          <w:szCs w:val="26"/>
        </w:rPr>
        <w:t xml:space="preserve"> </w:t>
      </w:r>
      <w:r w:rsidR="00044982">
        <w:rPr>
          <w:rFonts w:ascii="Times New Roman" w:hAnsi="Times New Roman" w:cs="Times New Roman"/>
          <w:sz w:val="26"/>
          <w:szCs w:val="26"/>
        </w:rPr>
        <w:t xml:space="preserve">о ходе реализации муниципальной </w:t>
      </w:r>
      <w:r w:rsidR="00044982" w:rsidRPr="00044982">
        <w:rPr>
          <w:rFonts w:ascii="Times New Roman" w:hAnsi="Times New Roman" w:cs="Times New Roman"/>
          <w:sz w:val="26"/>
          <w:szCs w:val="26"/>
        </w:rPr>
        <w:t xml:space="preserve">программы </w:t>
      </w:r>
      <w:r>
        <w:rPr>
          <w:rFonts w:ascii="Times New Roman" w:hAnsi="Times New Roman" w:cs="Times New Roman"/>
          <w:sz w:val="26"/>
          <w:szCs w:val="26"/>
        </w:rPr>
        <w:t>«</w:t>
      </w:r>
      <w:r w:rsidRPr="001F7782">
        <w:rPr>
          <w:rFonts w:ascii="Times New Roman" w:hAnsi="Times New Roman" w:cs="Times New Roman"/>
          <w:sz w:val="26"/>
          <w:szCs w:val="26"/>
        </w:rPr>
        <w:t>Социально-экономическое развитие и инвестиции муниципального образования город Когалым на 2014-2017 годы» за 2015 год,</w:t>
      </w:r>
      <w:r>
        <w:rPr>
          <w:rFonts w:ascii="Times New Roman" w:hAnsi="Times New Roman" w:cs="Times New Roman"/>
          <w:sz w:val="26"/>
          <w:szCs w:val="26"/>
        </w:rPr>
        <w:t xml:space="preserve"> </w:t>
      </w:r>
      <w:r w:rsidR="00B610D9">
        <w:rPr>
          <w:rFonts w:ascii="Times New Roman" w:hAnsi="Times New Roman" w:cs="Times New Roman"/>
          <w:sz w:val="26"/>
          <w:szCs w:val="26"/>
        </w:rPr>
        <w:t xml:space="preserve">а также </w:t>
      </w:r>
      <w:r w:rsidR="00044982">
        <w:rPr>
          <w:rFonts w:ascii="Times New Roman" w:hAnsi="Times New Roman" w:cs="Times New Roman"/>
          <w:sz w:val="26"/>
          <w:szCs w:val="26"/>
        </w:rPr>
        <w:t>о</w:t>
      </w:r>
      <w:r w:rsidR="00044982" w:rsidRPr="00044982">
        <w:rPr>
          <w:rFonts w:ascii="Times New Roman" w:hAnsi="Times New Roman" w:cs="Times New Roman"/>
          <w:sz w:val="26"/>
          <w:szCs w:val="26"/>
        </w:rPr>
        <w:t xml:space="preserve">б оценке </w:t>
      </w:r>
      <w:r w:rsidR="00B610D9">
        <w:rPr>
          <w:rFonts w:ascii="Times New Roman" w:hAnsi="Times New Roman" w:cs="Times New Roman"/>
          <w:sz w:val="26"/>
          <w:szCs w:val="26"/>
        </w:rPr>
        <w:t xml:space="preserve">ее </w:t>
      </w:r>
      <w:r w:rsidR="00044982" w:rsidRPr="00044982">
        <w:rPr>
          <w:rFonts w:ascii="Times New Roman" w:hAnsi="Times New Roman" w:cs="Times New Roman"/>
          <w:sz w:val="26"/>
          <w:szCs w:val="26"/>
        </w:rPr>
        <w:t>эффективности</w:t>
      </w:r>
      <w:r w:rsidR="00B610D9">
        <w:rPr>
          <w:rFonts w:ascii="Times New Roman" w:hAnsi="Times New Roman" w:cs="Times New Roman"/>
          <w:sz w:val="26"/>
          <w:szCs w:val="26"/>
        </w:rPr>
        <w:t>.</w:t>
      </w:r>
    </w:p>
    <w:p w:rsidR="00D32259" w:rsidRDefault="00D32259" w:rsidP="009343E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 итогам доклада </w:t>
      </w:r>
      <w:r w:rsidR="00EC7F2A">
        <w:rPr>
          <w:rFonts w:ascii="Times New Roman" w:hAnsi="Times New Roman" w:cs="Times New Roman"/>
          <w:sz w:val="26"/>
          <w:szCs w:val="26"/>
        </w:rPr>
        <w:t>у членов Общественного совета вопросов не возникло.</w:t>
      </w:r>
    </w:p>
    <w:p w:rsidR="009343EA" w:rsidRDefault="009343EA" w:rsidP="009343EA">
      <w:pPr>
        <w:spacing w:line="240" w:lineRule="auto"/>
        <w:rPr>
          <w:rFonts w:ascii="Times New Roman" w:hAnsi="Times New Roman" w:cs="Times New Roman"/>
          <w:sz w:val="26"/>
          <w:szCs w:val="26"/>
        </w:rPr>
      </w:pPr>
    </w:p>
    <w:p w:rsidR="00367D3E" w:rsidRDefault="00EC7F2A" w:rsidP="009343EA">
      <w:pPr>
        <w:spacing w:line="240" w:lineRule="auto"/>
        <w:rPr>
          <w:rFonts w:ascii="Times New Roman" w:hAnsi="Times New Roman" w:cs="Times New Roman"/>
          <w:sz w:val="26"/>
          <w:szCs w:val="26"/>
        </w:rPr>
      </w:pPr>
      <w:r>
        <w:rPr>
          <w:rFonts w:ascii="Times New Roman" w:hAnsi="Times New Roman" w:cs="Times New Roman"/>
          <w:sz w:val="26"/>
          <w:szCs w:val="26"/>
        </w:rPr>
        <w:t>В ходе заседания были заданы дополнительные вопросы:</w:t>
      </w:r>
    </w:p>
    <w:p w:rsidR="00EC4C6B" w:rsidRDefault="00EC4C6B" w:rsidP="00EC4C6B">
      <w:pPr>
        <w:rPr>
          <w:rFonts w:ascii="Times New Roman" w:hAnsi="Times New Roman" w:cs="Times New Roman"/>
          <w:sz w:val="26"/>
          <w:szCs w:val="26"/>
        </w:rPr>
      </w:pPr>
      <w:proofErr w:type="spellStart"/>
      <w:r>
        <w:rPr>
          <w:rFonts w:ascii="Times New Roman" w:hAnsi="Times New Roman" w:cs="Times New Roman"/>
          <w:sz w:val="26"/>
          <w:szCs w:val="26"/>
        </w:rPr>
        <w:t>Нигматуллин</w:t>
      </w:r>
      <w:proofErr w:type="spellEnd"/>
      <w:r>
        <w:rPr>
          <w:rFonts w:ascii="Times New Roman" w:hAnsi="Times New Roman" w:cs="Times New Roman"/>
          <w:sz w:val="26"/>
          <w:szCs w:val="26"/>
        </w:rPr>
        <w:t xml:space="preserve"> Р.Х.</w:t>
      </w:r>
    </w:p>
    <w:p w:rsidR="00EC3B3C" w:rsidRDefault="00EC3B3C" w:rsidP="00EC4C6B">
      <w:pPr>
        <w:pStyle w:val="a3"/>
        <w:spacing w:after="160" w:line="259"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Считаем необходимым развитие в нашем городе инновационных технологий, создание </w:t>
      </w:r>
      <w:r w:rsidR="00AB28AB">
        <w:rPr>
          <w:rFonts w:ascii="Times New Roman" w:hAnsi="Times New Roman" w:cs="Times New Roman"/>
          <w:sz w:val="26"/>
          <w:szCs w:val="26"/>
        </w:rPr>
        <w:t xml:space="preserve">института </w:t>
      </w:r>
      <w:r>
        <w:rPr>
          <w:rFonts w:ascii="Times New Roman" w:hAnsi="Times New Roman" w:cs="Times New Roman"/>
          <w:sz w:val="26"/>
          <w:szCs w:val="26"/>
        </w:rPr>
        <w:t>высокотехнологических работ. Поясните, каким образом может быть получена финансовая поддержка на создание такого центра? В каком размере может быть получена поддержка?</w:t>
      </w:r>
      <w:r w:rsidR="00ED74ED">
        <w:rPr>
          <w:rFonts w:ascii="Times New Roman" w:hAnsi="Times New Roman" w:cs="Times New Roman"/>
          <w:sz w:val="26"/>
          <w:szCs w:val="26"/>
        </w:rPr>
        <w:t xml:space="preserve"> Каким образом можно организовать подготовку кадров для высоко</w:t>
      </w:r>
      <w:r w:rsidR="003E4D9F">
        <w:rPr>
          <w:rFonts w:ascii="Times New Roman" w:hAnsi="Times New Roman" w:cs="Times New Roman"/>
          <w:sz w:val="26"/>
          <w:szCs w:val="26"/>
        </w:rPr>
        <w:t>технических работ</w:t>
      </w:r>
      <w:r w:rsidR="00ED74ED">
        <w:rPr>
          <w:rFonts w:ascii="Times New Roman" w:hAnsi="Times New Roman" w:cs="Times New Roman"/>
          <w:sz w:val="26"/>
          <w:szCs w:val="26"/>
        </w:rPr>
        <w:t>?</w:t>
      </w:r>
    </w:p>
    <w:p w:rsidR="006B4FF4" w:rsidRDefault="00685CFE" w:rsidP="00685CFE">
      <w:pPr>
        <w:spacing w:after="160" w:line="259" w:lineRule="auto"/>
        <w:jc w:val="both"/>
        <w:rPr>
          <w:rFonts w:ascii="Times New Roman" w:hAnsi="Times New Roman" w:cs="Times New Roman"/>
          <w:sz w:val="26"/>
          <w:szCs w:val="26"/>
        </w:rPr>
      </w:pPr>
      <w:r>
        <w:rPr>
          <w:rFonts w:ascii="Times New Roman" w:hAnsi="Times New Roman" w:cs="Times New Roman"/>
          <w:sz w:val="26"/>
          <w:szCs w:val="26"/>
        </w:rPr>
        <w:t xml:space="preserve">Пояснения были даны </w:t>
      </w:r>
      <w:proofErr w:type="spellStart"/>
      <w:r>
        <w:rPr>
          <w:rFonts w:ascii="Times New Roman" w:hAnsi="Times New Roman" w:cs="Times New Roman"/>
          <w:sz w:val="26"/>
          <w:szCs w:val="26"/>
        </w:rPr>
        <w:t>Еневой</w:t>
      </w:r>
      <w:proofErr w:type="spellEnd"/>
      <w:r w:rsidR="006B4FF4" w:rsidRPr="006B4FF4">
        <w:rPr>
          <w:rFonts w:ascii="Times New Roman" w:hAnsi="Times New Roman" w:cs="Times New Roman"/>
          <w:sz w:val="26"/>
          <w:szCs w:val="26"/>
        </w:rPr>
        <w:t xml:space="preserve"> И.Г.</w:t>
      </w:r>
      <w:r>
        <w:rPr>
          <w:rFonts w:ascii="Times New Roman" w:hAnsi="Times New Roman" w:cs="Times New Roman"/>
          <w:sz w:val="26"/>
          <w:szCs w:val="26"/>
        </w:rPr>
        <w:t>, Спиридоновой</w:t>
      </w:r>
      <w:r w:rsidR="006B4FF4">
        <w:rPr>
          <w:rFonts w:ascii="Times New Roman" w:hAnsi="Times New Roman" w:cs="Times New Roman"/>
          <w:sz w:val="26"/>
          <w:szCs w:val="26"/>
        </w:rPr>
        <w:t xml:space="preserve"> Ю.Л. </w:t>
      </w:r>
    </w:p>
    <w:p w:rsidR="00EC4C6B" w:rsidRDefault="00EC4C6B" w:rsidP="00EC4C6B">
      <w:pPr>
        <w:rPr>
          <w:rFonts w:ascii="Times New Roman" w:hAnsi="Times New Roman" w:cs="Times New Roman"/>
          <w:sz w:val="26"/>
          <w:szCs w:val="26"/>
        </w:rPr>
      </w:pPr>
      <w:proofErr w:type="spellStart"/>
      <w:r>
        <w:rPr>
          <w:rFonts w:ascii="Times New Roman" w:hAnsi="Times New Roman" w:cs="Times New Roman"/>
          <w:sz w:val="26"/>
          <w:szCs w:val="26"/>
        </w:rPr>
        <w:t>Хаманаев</w:t>
      </w:r>
      <w:proofErr w:type="spellEnd"/>
      <w:r>
        <w:rPr>
          <w:rFonts w:ascii="Times New Roman" w:hAnsi="Times New Roman" w:cs="Times New Roman"/>
          <w:sz w:val="26"/>
          <w:szCs w:val="26"/>
        </w:rPr>
        <w:t xml:space="preserve"> Р.М.</w:t>
      </w:r>
    </w:p>
    <w:p w:rsidR="00EC3B3C" w:rsidRDefault="00EC3B3C" w:rsidP="00381EA4">
      <w:pPr>
        <w:pStyle w:val="a3"/>
        <w:spacing w:after="160" w:line="240" w:lineRule="auto"/>
        <w:ind w:left="0" w:firstLine="360"/>
        <w:jc w:val="both"/>
        <w:rPr>
          <w:rFonts w:ascii="Times New Roman" w:hAnsi="Times New Roman" w:cs="Times New Roman"/>
          <w:sz w:val="26"/>
          <w:szCs w:val="26"/>
        </w:rPr>
      </w:pPr>
      <w:r>
        <w:rPr>
          <w:rFonts w:ascii="Times New Roman" w:hAnsi="Times New Roman" w:cs="Times New Roman"/>
          <w:sz w:val="26"/>
          <w:szCs w:val="26"/>
        </w:rPr>
        <w:t xml:space="preserve">В нашем городе становится больше так называемых сетевых магазинов, что оказывает негативное влияние на развитие местных предприятий. В связи с этим вопрос, можно ли организовать в сетевых магазинах специализированные места с пометкой «Покупаем когалымское!», </w:t>
      </w:r>
      <w:r w:rsidR="00C628A2">
        <w:rPr>
          <w:rFonts w:ascii="Times New Roman" w:hAnsi="Times New Roman" w:cs="Times New Roman"/>
          <w:sz w:val="26"/>
          <w:szCs w:val="26"/>
        </w:rPr>
        <w:t>с целью поддержки производителей продукции города Когалыма?</w:t>
      </w:r>
    </w:p>
    <w:p w:rsidR="00C628A2" w:rsidRDefault="00C628A2" w:rsidP="00C628A2">
      <w:pPr>
        <w:pStyle w:val="a3"/>
        <w:spacing w:after="160" w:line="259" w:lineRule="auto"/>
        <w:ind w:left="0"/>
        <w:jc w:val="both"/>
        <w:rPr>
          <w:rFonts w:ascii="Times New Roman" w:hAnsi="Times New Roman" w:cs="Times New Roman"/>
          <w:sz w:val="26"/>
          <w:szCs w:val="26"/>
        </w:rPr>
      </w:pPr>
    </w:p>
    <w:p w:rsidR="00C628A2" w:rsidRDefault="00685CFE" w:rsidP="00C628A2">
      <w:pPr>
        <w:pStyle w:val="a3"/>
        <w:spacing w:after="160" w:line="259" w:lineRule="auto"/>
        <w:ind w:left="0"/>
        <w:jc w:val="both"/>
        <w:rPr>
          <w:rFonts w:ascii="Times New Roman" w:hAnsi="Times New Roman" w:cs="Times New Roman"/>
          <w:sz w:val="26"/>
          <w:szCs w:val="26"/>
        </w:rPr>
      </w:pPr>
      <w:r>
        <w:rPr>
          <w:rFonts w:ascii="Times New Roman" w:hAnsi="Times New Roman" w:cs="Times New Roman"/>
          <w:sz w:val="26"/>
          <w:szCs w:val="26"/>
        </w:rPr>
        <w:t xml:space="preserve">Пояснения даны </w:t>
      </w:r>
      <w:r w:rsidR="00C628A2">
        <w:rPr>
          <w:rFonts w:ascii="Times New Roman" w:hAnsi="Times New Roman" w:cs="Times New Roman"/>
          <w:sz w:val="26"/>
          <w:szCs w:val="26"/>
        </w:rPr>
        <w:t>Авчинник Е.В.</w:t>
      </w:r>
      <w:r w:rsidR="003E4D9F">
        <w:rPr>
          <w:rFonts w:ascii="Times New Roman" w:hAnsi="Times New Roman" w:cs="Times New Roman"/>
          <w:sz w:val="26"/>
          <w:szCs w:val="26"/>
        </w:rPr>
        <w:t xml:space="preserve"> </w:t>
      </w:r>
    </w:p>
    <w:p w:rsidR="00C628A2" w:rsidRDefault="00C628A2" w:rsidP="00381EA4">
      <w:pPr>
        <w:pStyle w:val="a3"/>
        <w:spacing w:after="160" w:line="240" w:lineRule="auto"/>
        <w:ind w:left="0" w:firstLine="360"/>
        <w:jc w:val="both"/>
        <w:rPr>
          <w:rFonts w:ascii="Times New Roman" w:hAnsi="Times New Roman" w:cs="Times New Roman"/>
          <w:sz w:val="26"/>
          <w:szCs w:val="26"/>
        </w:rPr>
      </w:pPr>
    </w:p>
    <w:p w:rsidR="00EC4C6B" w:rsidRDefault="00006360" w:rsidP="00381EA4">
      <w:pPr>
        <w:spacing w:line="240" w:lineRule="auto"/>
        <w:rPr>
          <w:rFonts w:ascii="Times New Roman" w:hAnsi="Times New Roman" w:cs="Times New Roman"/>
          <w:sz w:val="26"/>
          <w:szCs w:val="26"/>
        </w:rPr>
      </w:pPr>
      <w:r>
        <w:rPr>
          <w:rFonts w:ascii="Times New Roman" w:hAnsi="Times New Roman" w:cs="Times New Roman"/>
          <w:sz w:val="26"/>
          <w:szCs w:val="26"/>
        </w:rPr>
        <w:t>Енева И.Г. озвучила вопрос, заданный</w:t>
      </w:r>
      <w:r w:rsidR="00EC4C6B">
        <w:rPr>
          <w:rFonts w:ascii="Times New Roman" w:hAnsi="Times New Roman" w:cs="Times New Roman"/>
          <w:sz w:val="26"/>
          <w:szCs w:val="26"/>
        </w:rPr>
        <w:t xml:space="preserve"> </w:t>
      </w:r>
      <w:proofErr w:type="spellStart"/>
      <w:r w:rsidR="00EC4C6B">
        <w:rPr>
          <w:rFonts w:ascii="Times New Roman" w:hAnsi="Times New Roman" w:cs="Times New Roman"/>
          <w:sz w:val="26"/>
          <w:szCs w:val="26"/>
        </w:rPr>
        <w:t>Маковеев</w:t>
      </w:r>
      <w:r>
        <w:rPr>
          <w:rFonts w:ascii="Times New Roman" w:hAnsi="Times New Roman" w:cs="Times New Roman"/>
          <w:sz w:val="26"/>
          <w:szCs w:val="26"/>
        </w:rPr>
        <w:t>ым</w:t>
      </w:r>
      <w:proofErr w:type="spellEnd"/>
      <w:r w:rsidR="00EC4C6B">
        <w:rPr>
          <w:rFonts w:ascii="Times New Roman" w:hAnsi="Times New Roman" w:cs="Times New Roman"/>
          <w:sz w:val="26"/>
          <w:szCs w:val="26"/>
        </w:rPr>
        <w:t xml:space="preserve"> О.Н.</w:t>
      </w:r>
      <w:r>
        <w:rPr>
          <w:rFonts w:ascii="Times New Roman" w:hAnsi="Times New Roman" w:cs="Times New Roman"/>
          <w:sz w:val="26"/>
          <w:szCs w:val="26"/>
        </w:rPr>
        <w:t xml:space="preserve"> в ходе рабочей встречи по подготовке к заседанию Общественного совета.</w:t>
      </w:r>
    </w:p>
    <w:p w:rsidR="00CE2959" w:rsidRDefault="00685CFE" w:rsidP="00381EA4">
      <w:pPr>
        <w:pStyle w:val="a3"/>
        <w:spacing w:after="16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Пояснила </w:t>
      </w:r>
      <w:r w:rsidR="00CE2959">
        <w:rPr>
          <w:rFonts w:ascii="Times New Roman" w:hAnsi="Times New Roman" w:cs="Times New Roman"/>
          <w:sz w:val="26"/>
          <w:szCs w:val="26"/>
        </w:rPr>
        <w:t>Авчинник Е.В.</w:t>
      </w:r>
      <w:r w:rsidR="003E4D9F">
        <w:rPr>
          <w:rFonts w:ascii="Times New Roman" w:hAnsi="Times New Roman" w:cs="Times New Roman"/>
          <w:sz w:val="26"/>
          <w:szCs w:val="26"/>
        </w:rPr>
        <w:t xml:space="preserve"> </w:t>
      </w:r>
    </w:p>
    <w:p w:rsidR="00EC3B3C" w:rsidRDefault="00CE2959" w:rsidP="00D72AF9">
      <w:pPr>
        <w:spacing w:after="160" w:line="240" w:lineRule="auto"/>
        <w:ind w:firstLine="426"/>
        <w:jc w:val="both"/>
        <w:rPr>
          <w:rFonts w:ascii="Times New Roman" w:hAnsi="Times New Roman" w:cs="Times New Roman"/>
          <w:sz w:val="26"/>
          <w:szCs w:val="26"/>
        </w:rPr>
      </w:pPr>
      <w:r>
        <w:rPr>
          <w:rFonts w:ascii="Times New Roman" w:hAnsi="Times New Roman" w:cs="Times New Roman"/>
          <w:sz w:val="26"/>
          <w:szCs w:val="26"/>
        </w:rPr>
        <w:t>Енева И.Г. озвучила вопрос о в</w:t>
      </w:r>
      <w:r w:rsidR="003F3D03">
        <w:rPr>
          <w:rFonts w:ascii="Times New Roman" w:hAnsi="Times New Roman" w:cs="Times New Roman"/>
          <w:sz w:val="26"/>
          <w:szCs w:val="26"/>
        </w:rPr>
        <w:t>озможно</w:t>
      </w:r>
      <w:r>
        <w:rPr>
          <w:rFonts w:ascii="Times New Roman" w:hAnsi="Times New Roman" w:cs="Times New Roman"/>
          <w:sz w:val="26"/>
          <w:szCs w:val="26"/>
        </w:rPr>
        <w:t>сти</w:t>
      </w:r>
      <w:r w:rsidR="00EC3B3C">
        <w:rPr>
          <w:rFonts w:ascii="Times New Roman" w:hAnsi="Times New Roman" w:cs="Times New Roman"/>
          <w:sz w:val="26"/>
          <w:szCs w:val="26"/>
        </w:rPr>
        <w:t xml:space="preserve"> организовать специальное такси для перевозки детей, без сопровождения взрослых, в случае непогоды</w:t>
      </w:r>
      <w:r>
        <w:rPr>
          <w:rFonts w:ascii="Times New Roman" w:hAnsi="Times New Roman" w:cs="Times New Roman"/>
          <w:sz w:val="26"/>
          <w:szCs w:val="26"/>
        </w:rPr>
        <w:t xml:space="preserve"> или по причине болезни ребенка.</w:t>
      </w:r>
      <w:r w:rsidR="00EC3B3C">
        <w:rPr>
          <w:rFonts w:ascii="Times New Roman" w:hAnsi="Times New Roman" w:cs="Times New Roman"/>
          <w:sz w:val="26"/>
          <w:szCs w:val="26"/>
        </w:rPr>
        <w:t xml:space="preserve"> Насколько это возможно с точки зрения </w:t>
      </w:r>
      <w:r w:rsidR="00AB28AB">
        <w:rPr>
          <w:rFonts w:ascii="Times New Roman" w:hAnsi="Times New Roman" w:cs="Times New Roman"/>
          <w:sz w:val="26"/>
          <w:szCs w:val="26"/>
        </w:rPr>
        <w:t xml:space="preserve">защиты и </w:t>
      </w:r>
      <w:proofErr w:type="spellStart"/>
      <w:r w:rsidR="00AB28AB">
        <w:rPr>
          <w:rFonts w:ascii="Times New Roman" w:hAnsi="Times New Roman" w:cs="Times New Roman"/>
          <w:sz w:val="26"/>
          <w:szCs w:val="26"/>
        </w:rPr>
        <w:t>ненарушения</w:t>
      </w:r>
      <w:proofErr w:type="spellEnd"/>
      <w:r w:rsidR="00AB28AB">
        <w:rPr>
          <w:rFonts w:ascii="Times New Roman" w:hAnsi="Times New Roman" w:cs="Times New Roman"/>
          <w:sz w:val="26"/>
          <w:szCs w:val="26"/>
        </w:rPr>
        <w:t xml:space="preserve"> прав несовершеннолетних</w:t>
      </w:r>
      <w:r w:rsidR="00EC3B3C">
        <w:rPr>
          <w:rFonts w:ascii="Times New Roman" w:hAnsi="Times New Roman" w:cs="Times New Roman"/>
          <w:sz w:val="26"/>
          <w:szCs w:val="26"/>
        </w:rPr>
        <w:t>?</w:t>
      </w:r>
    </w:p>
    <w:p w:rsidR="00A241BB" w:rsidRDefault="00A241BB" w:rsidP="00685C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Спиридоновой Ю.Л. </w:t>
      </w:r>
      <w:r w:rsidR="00CE2959">
        <w:rPr>
          <w:rFonts w:ascii="Times New Roman" w:hAnsi="Times New Roman" w:cs="Times New Roman"/>
          <w:sz w:val="26"/>
          <w:szCs w:val="26"/>
        </w:rPr>
        <w:t>по данному вопросу</w:t>
      </w:r>
      <w:r w:rsidR="001D7155">
        <w:rPr>
          <w:rFonts w:ascii="Times New Roman" w:hAnsi="Times New Roman" w:cs="Times New Roman"/>
          <w:sz w:val="26"/>
          <w:szCs w:val="26"/>
        </w:rPr>
        <w:t xml:space="preserve"> на основании информации, полученной от отдела опеки и попечительства Администрации города Когалыма, даны пояснения</w:t>
      </w:r>
      <w:r w:rsidR="00685CFE">
        <w:rPr>
          <w:rFonts w:ascii="Times New Roman" w:hAnsi="Times New Roman" w:cs="Times New Roman"/>
          <w:sz w:val="26"/>
          <w:szCs w:val="26"/>
        </w:rPr>
        <w:t>.</w:t>
      </w:r>
      <w:r w:rsidR="001D7155">
        <w:rPr>
          <w:rFonts w:ascii="Times New Roman" w:hAnsi="Times New Roman" w:cs="Times New Roman"/>
          <w:sz w:val="26"/>
          <w:szCs w:val="26"/>
        </w:rPr>
        <w:t xml:space="preserve"> </w:t>
      </w:r>
    </w:p>
    <w:p w:rsidR="00685CFE" w:rsidRDefault="00685CFE" w:rsidP="00D72AF9">
      <w:pPr>
        <w:spacing w:line="240" w:lineRule="auto"/>
        <w:jc w:val="both"/>
        <w:rPr>
          <w:rFonts w:ascii="Times New Roman" w:hAnsi="Times New Roman" w:cs="Times New Roman"/>
          <w:sz w:val="26"/>
          <w:szCs w:val="26"/>
        </w:rPr>
      </w:pPr>
    </w:p>
    <w:p w:rsidR="007B5E46" w:rsidRDefault="007B5E46" w:rsidP="00D72AF9">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Фадеева </w:t>
      </w:r>
      <w:r w:rsidR="00DD00A4">
        <w:rPr>
          <w:rFonts w:ascii="Times New Roman" w:hAnsi="Times New Roman" w:cs="Times New Roman"/>
          <w:sz w:val="26"/>
          <w:szCs w:val="26"/>
        </w:rPr>
        <w:t xml:space="preserve">О.Н. </w:t>
      </w:r>
      <w:r w:rsidR="00685CFE">
        <w:rPr>
          <w:rFonts w:ascii="Times New Roman" w:hAnsi="Times New Roman" w:cs="Times New Roman"/>
          <w:sz w:val="26"/>
          <w:szCs w:val="26"/>
        </w:rPr>
        <w:t>задала вопрос</w:t>
      </w:r>
      <w:r w:rsidR="00DD00A4">
        <w:rPr>
          <w:rFonts w:ascii="Times New Roman" w:hAnsi="Times New Roman" w:cs="Times New Roman"/>
          <w:sz w:val="26"/>
          <w:szCs w:val="26"/>
        </w:rPr>
        <w:t xml:space="preserve"> об оказании поддержки социально ориентированным некоммерческим организациям города Когалыма.</w:t>
      </w:r>
    </w:p>
    <w:p w:rsidR="00DD00A4" w:rsidRDefault="00DD00A4" w:rsidP="00D72AF9">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Спиридонова Ю.Л. </w:t>
      </w:r>
      <w:r w:rsidR="00685CFE">
        <w:rPr>
          <w:rFonts w:ascii="Times New Roman" w:hAnsi="Times New Roman" w:cs="Times New Roman"/>
          <w:sz w:val="26"/>
          <w:szCs w:val="26"/>
        </w:rPr>
        <w:t xml:space="preserve">ответила по данному вопросу. </w:t>
      </w:r>
    </w:p>
    <w:p w:rsidR="00BC5FDA" w:rsidRPr="00F05649" w:rsidRDefault="00BC5FDA" w:rsidP="006F3E60">
      <w:pPr>
        <w:spacing w:after="0" w:line="240" w:lineRule="auto"/>
        <w:ind w:firstLine="709"/>
        <w:jc w:val="both"/>
        <w:rPr>
          <w:rFonts w:ascii="Times New Roman" w:hAnsi="Times New Roman" w:cs="Times New Roman"/>
          <w:b/>
          <w:sz w:val="26"/>
          <w:szCs w:val="26"/>
        </w:rPr>
      </w:pPr>
      <w:r w:rsidRPr="00F05649">
        <w:rPr>
          <w:rFonts w:ascii="Times New Roman" w:hAnsi="Times New Roman" w:cs="Times New Roman"/>
          <w:b/>
          <w:sz w:val="26"/>
          <w:szCs w:val="26"/>
        </w:rPr>
        <w:t>Решили:</w:t>
      </w:r>
    </w:p>
    <w:p w:rsidR="00A241BB" w:rsidRPr="003F43B8" w:rsidRDefault="00A241BB" w:rsidP="00A241B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Отметить, что реализация мероприятий </w:t>
      </w:r>
      <w:r w:rsidRPr="00A241BB">
        <w:rPr>
          <w:rFonts w:ascii="Times New Roman" w:hAnsi="Times New Roman" w:cs="Times New Roman"/>
          <w:sz w:val="26"/>
          <w:szCs w:val="26"/>
        </w:rPr>
        <w:t>муниципальной программы «Социально-экономическое развитие и инвестиции муниципального образования город Когалым на 2014-2017 годы»</w:t>
      </w:r>
      <w:r w:rsidRPr="003F43B8">
        <w:rPr>
          <w:rFonts w:ascii="Times New Roman" w:hAnsi="Times New Roman" w:cs="Times New Roman"/>
          <w:sz w:val="26"/>
          <w:szCs w:val="26"/>
        </w:rPr>
        <w:t xml:space="preserve"> в 2015 году осуществлялась в рамках полномочий органов местного самоуправления в соответствии с утвержденными объемами финансирования. </w:t>
      </w:r>
    </w:p>
    <w:p w:rsidR="00A241BB" w:rsidRDefault="00A241BB" w:rsidP="00A241B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Pr="006234AA">
        <w:rPr>
          <w:rFonts w:ascii="Times New Roman" w:hAnsi="Times New Roman" w:cs="Times New Roman"/>
          <w:sz w:val="26"/>
          <w:szCs w:val="26"/>
        </w:rPr>
        <w:t xml:space="preserve"> </w:t>
      </w:r>
      <w:r>
        <w:rPr>
          <w:rFonts w:ascii="Times New Roman" w:hAnsi="Times New Roman" w:cs="Times New Roman"/>
          <w:sz w:val="26"/>
          <w:szCs w:val="26"/>
        </w:rPr>
        <w:t xml:space="preserve">Реализацию </w:t>
      </w:r>
      <w:r w:rsidRPr="00A241BB">
        <w:rPr>
          <w:rFonts w:ascii="Times New Roman" w:hAnsi="Times New Roman" w:cs="Times New Roman"/>
          <w:sz w:val="26"/>
          <w:szCs w:val="26"/>
        </w:rPr>
        <w:t>муниципальной программы «Социально-экономическое развитие и инвестиции муниципального образования город Когалым на 2014-2017 годы»</w:t>
      </w:r>
      <w:r w:rsidRPr="003F43B8">
        <w:rPr>
          <w:rFonts w:ascii="Times New Roman" w:hAnsi="Times New Roman" w:cs="Times New Roman"/>
          <w:sz w:val="26"/>
          <w:szCs w:val="26"/>
        </w:rPr>
        <w:t xml:space="preserve"> в 2015 году </w:t>
      </w:r>
      <w:r>
        <w:rPr>
          <w:rFonts w:ascii="Times New Roman" w:hAnsi="Times New Roman" w:cs="Times New Roman"/>
          <w:sz w:val="26"/>
          <w:szCs w:val="26"/>
        </w:rPr>
        <w:t>признать эффективной.</w:t>
      </w:r>
    </w:p>
    <w:p w:rsidR="00287C52" w:rsidRDefault="00D72AF9" w:rsidP="00381EA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 </w:t>
      </w:r>
      <w:r w:rsidR="00C404E3">
        <w:rPr>
          <w:rFonts w:ascii="Times New Roman" w:hAnsi="Times New Roman" w:cs="Times New Roman"/>
          <w:sz w:val="26"/>
          <w:szCs w:val="26"/>
        </w:rPr>
        <w:t xml:space="preserve">Руководителю рабочей группы по направлению социально-экономическое развитие города Когалыма </w:t>
      </w:r>
      <w:proofErr w:type="spellStart"/>
      <w:r w:rsidR="00C404E3">
        <w:rPr>
          <w:rFonts w:ascii="Times New Roman" w:hAnsi="Times New Roman" w:cs="Times New Roman"/>
          <w:sz w:val="26"/>
          <w:szCs w:val="26"/>
        </w:rPr>
        <w:t>Ситдиковой</w:t>
      </w:r>
      <w:proofErr w:type="spellEnd"/>
      <w:r w:rsidR="00C404E3">
        <w:rPr>
          <w:rFonts w:ascii="Times New Roman" w:hAnsi="Times New Roman" w:cs="Times New Roman"/>
          <w:sz w:val="26"/>
          <w:szCs w:val="26"/>
        </w:rPr>
        <w:t xml:space="preserve"> Д.В. совместно с членами рабочей группы</w:t>
      </w:r>
      <w:r w:rsidR="00287C52">
        <w:rPr>
          <w:rFonts w:ascii="Times New Roman" w:hAnsi="Times New Roman" w:cs="Times New Roman"/>
          <w:sz w:val="26"/>
          <w:szCs w:val="26"/>
        </w:rPr>
        <w:t>, сотрудниками Администрации города Когалыма:</w:t>
      </w:r>
    </w:p>
    <w:p w:rsidR="00287C52" w:rsidRDefault="00287C52" w:rsidP="00381EA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2.3.1</w:t>
      </w:r>
      <w:r w:rsidR="00C404E3">
        <w:rPr>
          <w:rFonts w:ascii="Times New Roman" w:hAnsi="Times New Roman" w:cs="Times New Roman"/>
          <w:sz w:val="26"/>
          <w:szCs w:val="26"/>
        </w:rPr>
        <w:t xml:space="preserve"> </w:t>
      </w:r>
      <w:r>
        <w:rPr>
          <w:rFonts w:ascii="Times New Roman" w:hAnsi="Times New Roman" w:cs="Times New Roman"/>
          <w:sz w:val="26"/>
          <w:szCs w:val="26"/>
        </w:rPr>
        <w:t>И</w:t>
      </w:r>
      <w:r w:rsidR="00C404E3">
        <w:rPr>
          <w:rFonts w:ascii="Times New Roman" w:hAnsi="Times New Roman" w:cs="Times New Roman"/>
          <w:sz w:val="26"/>
          <w:szCs w:val="26"/>
        </w:rPr>
        <w:t xml:space="preserve">зучить </w:t>
      </w:r>
      <w:r w:rsidR="003A6E6A">
        <w:rPr>
          <w:rFonts w:ascii="Times New Roman" w:hAnsi="Times New Roman" w:cs="Times New Roman"/>
          <w:sz w:val="26"/>
          <w:szCs w:val="26"/>
        </w:rPr>
        <w:t>опыт других регионов по реализации</w:t>
      </w:r>
      <w:r w:rsidR="001D3A54">
        <w:rPr>
          <w:rFonts w:ascii="Times New Roman" w:hAnsi="Times New Roman" w:cs="Times New Roman"/>
          <w:sz w:val="26"/>
          <w:szCs w:val="26"/>
        </w:rPr>
        <w:t xml:space="preserve"> товаров местных производителей в крупных сетевых магазинах</w:t>
      </w:r>
      <w:r>
        <w:rPr>
          <w:rFonts w:ascii="Times New Roman" w:hAnsi="Times New Roman" w:cs="Times New Roman"/>
          <w:sz w:val="26"/>
          <w:szCs w:val="26"/>
        </w:rPr>
        <w:t>, направить в адрес сетевых магазинов обращение</w:t>
      </w:r>
      <w:r w:rsidR="0019231B">
        <w:rPr>
          <w:rFonts w:ascii="Times New Roman" w:hAnsi="Times New Roman" w:cs="Times New Roman"/>
          <w:sz w:val="26"/>
          <w:szCs w:val="26"/>
        </w:rPr>
        <w:t xml:space="preserve"> о возможности организации мест для реализации продукции</w:t>
      </w:r>
      <w:r w:rsidR="001D3A54">
        <w:rPr>
          <w:rFonts w:ascii="Times New Roman" w:hAnsi="Times New Roman" w:cs="Times New Roman"/>
          <w:sz w:val="26"/>
          <w:szCs w:val="26"/>
        </w:rPr>
        <w:t xml:space="preserve"> производителей города Когалыма.</w:t>
      </w:r>
    </w:p>
    <w:p w:rsidR="0019231B" w:rsidRDefault="0019231B" w:rsidP="00381EA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2.3.2 Направить в адрес производителей города Когалыма информацию о требованиях и стандартах</w:t>
      </w:r>
      <w:r w:rsidRPr="00124518">
        <w:rPr>
          <w:rFonts w:ascii="Times New Roman" w:hAnsi="Times New Roman" w:cs="Times New Roman"/>
          <w:sz w:val="26"/>
          <w:szCs w:val="26"/>
        </w:rPr>
        <w:t>, по которым работают крупные сетевые компании.</w:t>
      </w:r>
    </w:p>
    <w:p w:rsidR="00381EA4" w:rsidRPr="00AC43D3" w:rsidRDefault="00C404E3" w:rsidP="00381EA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B6514" w:rsidRPr="001D3A54">
        <w:rPr>
          <w:rFonts w:ascii="Times New Roman" w:hAnsi="Times New Roman" w:cs="Times New Roman"/>
          <w:sz w:val="26"/>
          <w:szCs w:val="26"/>
        </w:rPr>
        <w:t>Информацию о проделанной работе</w:t>
      </w:r>
      <w:r w:rsidRPr="001D3A54">
        <w:rPr>
          <w:rFonts w:ascii="Times New Roman" w:hAnsi="Times New Roman" w:cs="Times New Roman"/>
          <w:sz w:val="26"/>
          <w:szCs w:val="26"/>
        </w:rPr>
        <w:t xml:space="preserve"> </w:t>
      </w:r>
      <w:r w:rsidR="008B6514" w:rsidRPr="001D3A54">
        <w:rPr>
          <w:rFonts w:ascii="Times New Roman" w:hAnsi="Times New Roman" w:cs="Times New Roman"/>
          <w:sz w:val="26"/>
          <w:szCs w:val="26"/>
        </w:rPr>
        <w:t>доложить на</w:t>
      </w:r>
      <w:r w:rsidR="00AC43D3" w:rsidRPr="001D3A54">
        <w:rPr>
          <w:rFonts w:ascii="Times New Roman" w:hAnsi="Times New Roman" w:cs="Times New Roman"/>
          <w:sz w:val="26"/>
          <w:szCs w:val="26"/>
        </w:rPr>
        <w:t xml:space="preserve"> заседании </w:t>
      </w:r>
      <w:r w:rsidR="001D3A54" w:rsidRPr="001D3A54">
        <w:rPr>
          <w:rFonts w:ascii="Times New Roman" w:hAnsi="Times New Roman" w:cs="Times New Roman"/>
          <w:sz w:val="26"/>
          <w:szCs w:val="26"/>
        </w:rPr>
        <w:t xml:space="preserve">в </w:t>
      </w:r>
      <w:r w:rsidR="00AC43D3" w:rsidRPr="001D3A54">
        <w:rPr>
          <w:rFonts w:ascii="Times New Roman" w:hAnsi="Times New Roman" w:cs="Times New Roman"/>
          <w:sz w:val="26"/>
          <w:szCs w:val="26"/>
        </w:rPr>
        <w:t>2017 год</w:t>
      </w:r>
      <w:r w:rsidR="001D3A54" w:rsidRPr="001D3A54">
        <w:rPr>
          <w:rFonts w:ascii="Times New Roman" w:hAnsi="Times New Roman" w:cs="Times New Roman"/>
          <w:sz w:val="26"/>
          <w:szCs w:val="26"/>
        </w:rPr>
        <w:t>у</w:t>
      </w:r>
      <w:r w:rsidR="00AC43D3" w:rsidRPr="001D3A54">
        <w:rPr>
          <w:rFonts w:ascii="Times New Roman" w:hAnsi="Times New Roman" w:cs="Times New Roman"/>
          <w:sz w:val="26"/>
          <w:szCs w:val="26"/>
        </w:rPr>
        <w:t>.</w:t>
      </w:r>
    </w:p>
    <w:p w:rsidR="00044982" w:rsidRDefault="00044982" w:rsidP="006F3E60">
      <w:pPr>
        <w:pStyle w:val="a3"/>
        <w:spacing w:after="0" w:line="240" w:lineRule="auto"/>
        <w:ind w:left="0" w:firstLine="709"/>
        <w:jc w:val="both"/>
        <w:rPr>
          <w:rFonts w:ascii="Times New Roman" w:hAnsi="Times New Roman" w:cs="Times New Roman"/>
          <w:b/>
          <w:sz w:val="26"/>
          <w:szCs w:val="26"/>
        </w:rPr>
      </w:pPr>
    </w:p>
    <w:p w:rsidR="00911200" w:rsidRPr="001433B9" w:rsidRDefault="00911200" w:rsidP="001433B9">
      <w:pPr>
        <w:pStyle w:val="a3"/>
        <w:numPr>
          <w:ilvl w:val="0"/>
          <w:numId w:val="10"/>
        </w:numPr>
        <w:spacing w:after="0" w:line="240" w:lineRule="auto"/>
        <w:jc w:val="both"/>
        <w:rPr>
          <w:rFonts w:ascii="Times New Roman" w:hAnsi="Times New Roman" w:cs="Times New Roman"/>
          <w:b/>
          <w:sz w:val="26"/>
          <w:szCs w:val="26"/>
        </w:rPr>
      </w:pPr>
      <w:r w:rsidRPr="001433B9">
        <w:rPr>
          <w:rFonts w:ascii="Times New Roman" w:hAnsi="Times New Roman" w:cs="Times New Roman"/>
          <w:b/>
          <w:sz w:val="26"/>
          <w:szCs w:val="26"/>
        </w:rPr>
        <w:t>Информация об исполнении протокольных решений Общественного совета.</w:t>
      </w:r>
    </w:p>
    <w:p w:rsidR="001433B9" w:rsidRDefault="001433B9" w:rsidP="001433B9">
      <w:pPr>
        <w:pStyle w:val="a3"/>
        <w:spacing w:after="0" w:line="240" w:lineRule="auto"/>
        <w:ind w:left="390"/>
        <w:jc w:val="center"/>
        <w:rPr>
          <w:rFonts w:ascii="Times New Roman" w:hAnsi="Times New Roman" w:cs="Times New Roman"/>
          <w:sz w:val="26"/>
          <w:szCs w:val="26"/>
        </w:rPr>
      </w:pPr>
      <w:r w:rsidRPr="001433B9">
        <w:rPr>
          <w:rFonts w:ascii="Times New Roman" w:hAnsi="Times New Roman" w:cs="Times New Roman"/>
          <w:sz w:val="26"/>
          <w:szCs w:val="26"/>
        </w:rPr>
        <w:t>(</w:t>
      </w:r>
      <w:proofErr w:type="spellStart"/>
      <w:r w:rsidRPr="001433B9">
        <w:rPr>
          <w:rFonts w:ascii="Times New Roman" w:hAnsi="Times New Roman" w:cs="Times New Roman"/>
          <w:i/>
          <w:sz w:val="26"/>
          <w:szCs w:val="26"/>
        </w:rPr>
        <w:t>В.Е.Лобачева</w:t>
      </w:r>
      <w:proofErr w:type="spellEnd"/>
      <w:r w:rsidR="00AA437A">
        <w:rPr>
          <w:rFonts w:ascii="Times New Roman" w:hAnsi="Times New Roman" w:cs="Times New Roman"/>
          <w:i/>
          <w:sz w:val="26"/>
          <w:szCs w:val="26"/>
        </w:rPr>
        <w:t xml:space="preserve">; </w:t>
      </w:r>
      <w:proofErr w:type="spellStart"/>
      <w:r w:rsidR="00AA437A">
        <w:rPr>
          <w:rFonts w:ascii="Times New Roman" w:hAnsi="Times New Roman" w:cs="Times New Roman"/>
          <w:i/>
          <w:sz w:val="26"/>
          <w:szCs w:val="26"/>
        </w:rPr>
        <w:t>А.В.Иващук</w:t>
      </w:r>
      <w:proofErr w:type="spellEnd"/>
      <w:r w:rsidRPr="001433B9">
        <w:rPr>
          <w:rFonts w:ascii="Times New Roman" w:hAnsi="Times New Roman" w:cs="Times New Roman"/>
          <w:sz w:val="26"/>
          <w:szCs w:val="26"/>
        </w:rPr>
        <w:t>)</w:t>
      </w:r>
    </w:p>
    <w:p w:rsidR="001433B9" w:rsidRPr="001433B9" w:rsidRDefault="001433B9" w:rsidP="001433B9">
      <w:pPr>
        <w:pStyle w:val="a3"/>
        <w:spacing w:after="0" w:line="240" w:lineRule="auto"/>
        <w:ind w:left="390"/>
        <w:jc w:val="center"/>
        <w:rPr>
          <w:rFonts w:ascii="Times New Roman" w:hAnsi="Times New Roman" w:cs="Times New Roman"/>
          <w:sz w:val="26"/>
          <w:szCs w:val="26"/>
        </w:rPr>
      </w:pPr>
    </w:p>
    <w:p w:rsidR="00911200" w:rsidRPr="001C7F5C" w:rsidRDefault="00911200" w:rsidP="00AA437A">
      <w:pPr>
        <w:pStyle w:val="a3"/>
        <w:numPr>
          <w:ilvl w:val="1"/>
          <w:numId w:val="10"/>
        </w:numPr>
        <w:spacing w:after="0" w:line="240" w:lineRule="auto"/>
        <w:ind w:left="0" w:firstLine="709"/>
        <w:jc w:val="both"/>
        <w:rPr>
          <w:rFonts w:ascii="Times New Roman" w:hAnsi="Times New Roman" w:cs="Times New Roman"/>
          <w:sz w:val="26"/>
          <w:szCs w:val="26"/>
        </w:rPr>
      </w:pPr>
      <w:r w:rsidRPr="001C7F5C">
        <w:rPr>
          <w:rFonts w:ascii="Times New Roman" w:hAnsi="Times New Roman" w:cs="Times New Roman"/>
          <w:sz w:val="26"/>
          <w:szCs w:val="26"/>
        </w:rPr>
        <w:t>Об исполнении пункта 2.2. Протокола №2 от 28.04.2016 «О результатах взаимодействия с филиалом ФБУЗ «</w:t>
      </w:r>
      <w:proofErr w:type="spellStart"/>
      <w:r w:rsidRPr="001C7F5C">
        <w:rPr>
          <w:rFonts w:ascii="Times New Roman" w:hAnsi="Times New Roman" w:cs="Times New Roman"/>
          <w:sz w:val="26"/>
          <w:szCs w:val="26"/>
        </w:rPr>
        <w:t>ЦГиЭ</w:t>
      </w:r>
      <w:proofErr w:type="spellEnd"/>
      <w:r w:rsidRPr="001C7F5C">
        <w:rPr>
          <w:rFonts w:ascii="Times New Roman" w:hAnsi="Times New Roman" w:cs="Times New Roman"/>
          <w:sz w:val="26"/>
          <w:szCs w:val="26"/>
        </w:rPr>
        <w:t xml:space="preserve"> в ХМАО-Югре» в городе Когалыме».</w:t>
      </w:r>
    </w:p>
    <w:p w:rsidR="00911200" w:rsidRDefault="00911200" w:rsidP="00AA437A">
      <w:pPr>
        <w:spacing w:after="0" w:line="240" w:lineRule="auto"/>
        <w:ind w:firstLine="709"/>
        <w:jc w:val="both"/>
        <w:rPr>
          <w:rFonts w:ascii="Times New Roman" w:hAnsi="Times New Roman" w:cs="Times New Roman"/>
          <w:i/>
          <w:sz w:val="26"/>
          <w:szCs w:val="26"/>
        </w:rPr>
      </w:pPr>
      <w:r w:rsidRPr="00BC060D">
        <w:rPr>
          <w:rFonts w:ascii="Times New Roman" w:hAnsi="Times New Roman" w:cs="Times New Roman"/>
          <w:i/>
          <w:sz w:val="26"/>
          <w:szCs w:val="26"/>
        </w:rPr>
        <w:t xml:space="preserve">Докладчик: </w:t>
      </w:r>
      <w:proofErr w:type="spellStart"/>
      <w:r w:rsidRPr="00BC060D">
        <w:rPr>
          <w:rFonts w:ascii="Times New Roman" w:hAnsi="Times New Roman" w:cs="Times New Roman"/>
          <w:i/>
          <w:sz w:val="26"/>
          <w:szCs w:val="26"/>
        </w:rPr>
        <w:t>В.Е.Лобачева</w:t>
      </w:r>
      <w:proofErr w:type="spellEnd"/>
      <w:r w:rsidRPr="00BC060D">
        <w:rPr>
          <w:rFonts w:ascii="Times New Roman" w:hAnsi="Times New Roman" w:cs="Times New Roman"/>
          <w:i/>
          <w:sz w:val="26"/>
          <w:szCs w:val="26"/>
        </w:rPr>
        <w:t xml:space="preserve"> – руководитель рабочей группы по направлению развитие агропромышленного комплекса.</w:t>
      </w:r>
    </w:p>
    <w:p w:rsidR="00AA437A" w:rsidRPr="00AA437A" w:rsidRDefault="00AA437A" w:rsidP="00AA437A">
      <w:pPr>
        <w:spacing w:after="0" w:line="240" w:lineRule="auto"/>
        <w:ind w:firstLine="709"/>
        <w:jc w:val="both"/>
        <w:rPr>
          <w:rFonts w:ascii="Times New Roman" w:hAnsi="Times New Roman" w:cs="Times New Roman"/>
          <w:sz w:val="26"/>
          <w:szCs w:val="26"/>
        </w:rPr>
      </w:pPr>
      <w:r w:rsidRPr="00AA437A">
        <w:rPr>
          <w:rFonts w:ascii="Times New Roman" w:hAnsi="Times New Roman" w:cs="Times New Roman"/>
          <w:sz w:val="26"/>
          <w:szCs w:val="26"/>
        </w:rPr>
        <w:t>Лобачева В.Е.</w:t>
      </w:r>
      <w:r>
        <w:rPr>
          <w:rFonts w:ascii="Times New Roman" w:hAnsi="Times New Roman" w:cs="Times New Roman"/>
          <w:sz w:val="26"/>
          <w:szCs w:val="26"/>
        </w:rPr>
        <w:t xml:space="preserve"> доложила, что о том, что заключен договор </w:t>
      </w:r>
      <w:r w:rsidR="009C6CF0" w:rsidRPr="001C7F5C">
        <w:rPr>
          <w:rFonts w:ascii="Times New Roman" w:hAnsi="Times New Roman" w:cs="Times New Roman"/>
          <w:sz w:val="26"/>
          <w:szCs w:val="26"/>
        </w:rPr>
        <w:t>с филиалом ФБУЗ «</w:t>
      </w:r>
      <w:proofErr w:type="spellStart"/>
      <w:r w:rsidR="009C6CF0" w:rsidRPr="001C7F5C">
        <w:rPr>
          <w:rFonts w:ascii="Times New Roman" w:hAnsi="Times New Roman" w:cs="Times New Roman"/>
          <w:sz w:val="26"/>
          <w:szCs w:val="26"/>
        </w:rPr>
        <w:t>ЦГиЭ</w:t>
      </w:r>
      <w:proofErr w:type="spellEnd"/>
      <w:r w:rsidR="009C6CF0" w:rsidRPr="001C7F5C">
        <w:rPr>
          <w:rFonts w:ascii="Times New Roman" w:hAnsi="Times New Roman" w:cs="Times New Roman"/>
          <w:sz w:val="26"/>
          <w:szCs w:val="26"/>
        </w:rPr>
        <w:t xml:space="preserve"> в ХМАО-Югре» в городе Когалыме</w:t>
      </w:r>
      <w:r w:rsidR="009C6CF0">
        <w:rPr>
          <w:rFonts w:ascii="Times New Roman" w:hAnsi="Times New Roman" w:cs="Times New Roman"/>
          <w:sz w:val="26"/>
          <w:szCs w:val="26"/>
        </w:rPr>
        <w:t xml:space="preserve"> </w:t>
      </w:r>
      <w:r>
        <w:rPr>
          <w:rFonts w:ascii="Times New Roman" w:hAnsi="Times New Roman" w:cs="Times New Roman"/>
          <w:sz w:val="26"/>
          <w:szCs w:val="26"/>
        </w:rPr>
        <w:t>об оказании услуг</w:t>
      </w:r>
      <w:r w:rsidR="009C6CF0">
        <w:rPr>
          <w:rFonts w:ascii="Times New Roman" w:hAnsi="Times New Roman" w:cs="Times New Roman"/>
          <w:sz w:val="26"/>
          <w:szCs w:val="26"/>
        </w:rPr>
        <w:t>.</w:t>
      </w:r>
    </w:p>
    <w:p w:rsidR="00911200" w:rsidRPr="00F05649" w:rsidRDefault="00911200" w:rsidP="00AA437A">
      <w:pPr>
        <w:spacing w:after="0" w:line="240" w:lineRule="auto"/>
        <w:ind w:firstLine="709"/>
        <w:jc w:val="both"/>
        <w:rPr>
          <w:rFonts w:ascii="Times New Roman" w:hAnsi="Times New Roman" w:cs="Times New Roman"/>
          <w:b/>
          <w:sz w:val="26"/>
          <w:szCs w:val="26"/>
        </w:rPr>
      </w:pPr>
      <w:r w:rsidRPr="00F05649">
        <w:rPr>
          <w:rFonts w:ascii="Times New Roman" w:hAnsi="Times New Roman" w:cs="Times New Roman"/>
          <w:b/>
          <w:sz w:val="26"/>
          <w:szCs w:val="26"/>
        </w:rPr>
        <w:t>Решили:</w:t>
      </w:r>
    </w:p>
    <w:p w:rsidR="00911200" w:rsidRDefault="00911200" w:rsidP="00AA437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Информацию принять к сведению.</w:t>
      </w:r>
    </w:p>
    <w:p w:rsidR="009C6CF0" w:rsidRDefault="009C6CF0" w:rsidP="00AA437A">
      <w:pPr>
        <w:spacing w:after="0" w:line="240" w:lineRule="auto"/>
        <w:ind w:firstLine="709"/>
        <w:jc w:val="both"/>
        <w:rPr>
          <w:rFonts w:ascii="Times New Roman" w:hAnsi="Times New Roman" w:cs="Times New Roman"/>
          <w:sz w:val="26"/>
          <w:szCs w:val="26"/>
        </w:rPr>
      </w:pPr>
    </w:p>
    <w:p w:rsidR="00911200" w:rsidRPr="001C7F5C" w:rsidRDefault="00911200" w:rsidP="009C6CF0">
      <w:pPr>
        <w:pStyle w:val="a3"/>
        <w:numPr>
          <w:ilvl w:val="1"/>
          <w:numId w:val="10"/>
        </w:numPr>
        <w:spacing w:after="0" w:line="240" w:lineRule="auto"/>
        <w:ind w:left="0" w:firstLine="840"/>
        <w:jc w:val="both"/>
        <w:rPr>
          <w:rFonts w:ascii="Times New Roman" w:hAnsi="Times New Roman" w:cs="Times New Roman"/>
          <w:sz w:val="26"/>
          <w:szCs w:val="26"/>
        </w:rPr>
      </w:pPr>
      <w:r w:rsidRPr="001C7F5C">
        <w:rPr>
          <w:rFonts w:ascii="Times New Roman" w:hAnsi="Times New Roman" w:cs="Times New Roman"/>
          <w:sz w:val="26"/>
          <w:szCs w:val="26"/>
        </w:rPr>
        <w:t>Об исполнении пункта 3.2. Протокола №2 от 28.04.2016 «О результатах мониторинга качества и подачи питания в столовых».</w:t>
      </w:r>
    </w:p>
    <w:p w:rsidR="00911200" w:rsidRDefault="00911200" w:rsidP="009C6CF0">
      <w:pPr>
        <w:pStyle w:val="a3"/>
        <w:spacing w:after="0" w:line="240" w:lineRule="auto"/>
        <w:ind w:left="0" w:firstLine="709"/>
        <w:jc w:val="both"/>
        <w:rPr>
          <w:rFonts w:ascii="Times New Roman" w:hAnsi="Times New Roman" w:cs="Times New Roman"/>
          <w:i/>
          <w:sz w:val="26"/>
          <w:szCs w:val="26"/>
        </w:rPr>
      </w:pPr>
      <w:r w:rsidRPr="00BC060D">
        <w:rPr>
          <w:rFonts w:ascii="Times New Roman" w:hAnsi="Times New Roman" w:cs="Times New Roman"/>
          <w:i/>
          <w:sz w:val="26"/>
          <w:szCs w:val="26"/>
        </w:rPr>
        <w:t xml:space="preserve">Докладчик: </w:t>
      </w:r>
      <w:proofErr w:type="spellStart"/>
      <w:r>
        <w:rPr>
          <w:rFonts w:ascii="Times New Roman" w:hAnsi="Times New Roman" w:cs="Times New Roman"/>
          <w:i/>
          <w:sz w:val="26"/>
          <w:szCs w:val="26"/>
        </w:rPr>
        <w:t>А.В.Иващук</w:t>
      </w:r>
      <w:proofErr w:type="spellEnd"/>
      <w:r w:rsidRPr="00BC060D">
        <w:rPr>
          <w:rFonts w:ascii="Times New Roman" w:hAnsi="Times New Roman" w:cs="Times New Roman"/>
          <w:i/>
          <w:sz w:val="26"/>
          <w:szCs w:val="26"/>
        </w:rPr>
        <w:t xml:space="preserve"> – </w:t>
      </w:r>
      <w:r>
        <w:rPr>
          <w:rFonts w:ascii="Times New Roman" w:hAnsi="Times New Roman" w:cs="Times New Roman"/>
          <w:i/>
          <w:sz w:val="26"/>
          <w:szCs w:val="26"/>
        </w:rPr>
        <w:t>руководитель</w:t>
      </w:r>
      <w:r w:rsidRPr="00BC060D">
        <w:rPr>
          <w:rFonts w:ascii="Times New Roman" w:hAnsi="Times New Roman" w:cs="Times New Roman"/>
          <w:i/>
          <w:sz w:val="26"/>
          <w:szCs w:val="26"/>
        </w:rPr>
        <w:t xml:space="preserve"> рабочей группы</w:t>
      </w:r>
      <w:r>
        <w:rPr>
          <w:rFonts w:ascii="Times New Roman" w:hAnsi="Times New Roman" w:cs="Times New Roman"/>
          <w:i/>
          <w:sz w:val="26"/>
          <w:szCs w:val="26"/>
        </w:rPr>
        <w:t xml:space="preserve"> по направлению развитие образования.</w:t>
      </w:r>
    </w:p>
    <w:p w:rsidR="00E5348D" w:rsidRDefault="009C6CF0" w:rsidP="009C6CF0">
      <w:pPr>
        <w:pStyle w:val="a3"/>
        <w:spacing w:after="0" w:line="240" w:lineRule="auto"/>
        <w:ind w:left="0" w:firstLine="709"/>
        <w:jc w:val="both"/>
        <w:rPr>
          <w:rFonts w:ascii="Times New Roman" w:eastAsia="Calibri" w:hAnsi="Times New Roman" w:cs="Times New Roman"/>
          <w:sz w:val="26"/>
          <w:szCs w:val="26"/>
        </w:rPr>
      </w:pPr>
      <w:r w:rsidRPr="00E5348D">
        <w:rPr>
          <w:rFonts w:ascii="Times New Roman" w:hAnsi="Times New Roman" w:cs="Times New Roman"/>
          <w:sz w:val="26"/>
          <w:szCs w:val="26"/>
        </w:rPr>
        <w:t>Иващук А.В.</w:t>
      </w:r>
      <w:r>
        <w:rPr>
          <w:rFonts w:ascii="Times New Roman" w:hAnsi="Times New Roman" w:cs="Times New Roman"/>
          <w:i/>
          <w:sz w:val="26"/>
          <w:szCs w:val="26"/>
        </w:rPr>
        <w:t xml:space="preserve"> </w:t>
      </w:r>
    </w:p>
    <w:p w:rsidR="009C6CF0" w:rsidRPr="00E5348D" w:rsidRDefault="003908DF" w:rsidP="009C6CF0">
      <w:pPr>
        <w:pStyle w:val="a3"/>
        <w:spacing w:after="0" w:line="240" w:lineRule="auto"/>
        <w:ind w:left="0" w:firstLine="709"/>
        <w:jc w:val="both"/>
        <w:rPr>
          <w:rFonts w:ascii="Times New Roman" w:eastAsia="Calibri" w:hAnsi="Times New Roman" w:cs="Times New Roman"/>
          <w:sz w:val="26"/>
          <w:szCs w:val="26"/>
        </w:rPr>
      </w:pPr>
      <w:r w:rsidRPr="00E5348D">
        <w:rPr>
          <w:rFonts w:ascii="Times New Roman" w:eastAsia="Calibri" w:hAnsi="Times New Roman" w:cs="Times New Roman"/>
          <w:sz w:val="26"/>
          <w:szCs w:val="26"/>
        </w:rPr>
        <w:t>В ходе мониторинга было проверено соблюдение санитарно-противоэпидемического режима при организации питания обучающихся</w:t>
      </w:r>
      <w:r w:rsidR="00E5348D">
        <w:rPr>
          <w:rFonts w:ascii="Times New Roman" w:eastAsia="Calibri" w:hAnsi="Times New Roman" w:cs="Times New Roman"/>
          <w:sz w:val="26"/>
          <w:szCs w:val="26"/>
        </w:rPr>
        <w:t xml:space="preserve"> в школах Когалыма № 5, 7, 8, 10</w:t>
      </w:r>
      <w:r w:rsidRPr="00E5348D">
        <w:rPr>
          <w:rFonts w:ascii="Times New Roman" w:eastAsia="Calibri" w:hAnsi="Times New Roman" w:cs="Times New Roman"/>
          <w:sz w:val="26"/>
          <w:szCs w:val="26"/>
        </w:rPr>
        <w:t xml:space="preserve"> в соответствии с требованиями СанПиН. Членами комиссии был проведен бракераж (снятие проб) готовой продукции, в результате которого проверяющие пришли к заключению, что органолептические свойства блюд соответствуют стандартам, имеют хорошие вкусовые качества и привлекательный вид, а температура подачи соответствует норме. При проведении выборочного взвешивания готовых порций нарушений также не было выявлено. Выход блюд соответствует ежедневному и цикличному меню.  Кроме того, комиссия провела выборочный опрос обучающихся о качестве питания в школьных столовых. По словам учащихся, рацион и качество питания их вполне устраивают.</w:t>
      </w:r>
    </w:p>
    <w:p w:rsidR="00F1198A" w:rsidRPr="00F05649" w:rsidRDefault="00F1198A" w:rsidP="006F3E60">
      <w:pPr>
        <w:pStyle w:val="a3"/>
        <w:spacing w:after="0" w:line="240" w:lineRule="auto"/>
        <w:ind w:left="0" w:firstLine="709"/>
        <w:jc w:val="both"/>
        <w:rPr>
          <w:rFonts w:ascii="Times New Roman" w:hAnsi="Times New Roman" w:cs="Times New Roman"/>
          <w:b/>
          <w:sz w:val="26"/>
          <w:szCs w:val="26"/>
        </w:rPr>
      </w:pPr>
      <w:r w:rsidRPr="00F05649">
        <w:rPr>
          <w:rFonts w:ascii="Times New Roman" w:hAnsi="Times New Roman" w:cs="Times New Roman"/>
          <w:b/>
          <w:sz w:val="26"/>
          <w:szCs w:val="26"/>
        </w:rPr>
        <w:t>Решили:</w:t>
      </w:r>
    </w:p>
    <w:p w:rsidR="002A704F" w:rsidRDefault="00F1198A" w:rsidP="003E4D9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Информацию принять к сведению.</w:t>
      </w:r>
    </w:p>
    <w:p w:rsidR="001276B9" w:rsidRDefault="001276B9" w:rsidP="00A91E37">
      <w:pPr>
        <w:spacing w:after="0" w:line="240" w:lineRule="auto"/>
        <w:ind w:firstLine="851"/>
        <w:jc w:val="both"/>
        <w:rPr>
          <w:rFonts w:ascii="Times New Roman" w:hAnsi="Times New Roman" w:cs="Times New Roman"/>
          <w:sz w:val="26"/>
          <w:szCs w:val="26"/>
        </w:rPr>
      </w:pPr>
    </w:p>
    <w:p w:rsidR="001433B9" w:rsidRDefault="00AB28AB" w:rsidP="001276B9">
      <w:pPr>
        <w:spacing w:after="0" w:line="240" w:lineRule="auto"/>
        <w:ind w:firstLine="709"/>
        <w:jc w:val="both"/>
        <w:rPr>
          <w:rFonts w:ascii="Times New Roman" w:hAnsi="Times New Roman" w:cs="Times New Roman"/>
          <w:b/>
          <w:color w:val="000000"/>
          <w:spacing w:val="1"/>
          <w:sz w:val="26"/>
          <w:szCs w:val="26"/>
          <w:lang w:eastAsia="ru-RU"/>
        </w:rPr>
      </w:pPr>
      <w:r>
        <w:rPr>
          <w:rFonts w:ascii="Times New Roman" w:hAnsi="Times New Roman" w:cs="Times New Roman"/>
          <w:b/>
          <w:sz w:val="26"/>
          <w:szCs w:val="26"/>
        </w:rPr>
        <w:t>Информация об</w:t>
      </w:r>
      <w:r w:rsidR="001276B9">
        <w:rPr>
          <w:rFonts w:ascii="Times New Roman" w:hAnsi="Times New Roman" w:cs="Times New Roman"/>
          <w:b/>
          <w:sz w:val="26"/>
          <w:szCs w:val="26"/>
        </w:rPr>
        <w:t xml:space="preserve"> </w:t>
      </w:r>
      <w:r w:rsidR="001433B9">
        <w:rPr>
          <w:rFonts w:ascii="Times New Roman" w:hAnsi="Times New Roman" w:cs="Times New Roman"/>
          <w:b/>
          <w:sz w:val="26"/>
          <w:szCs w:val="26"/>
        </w:rPr>
        <w:t>организации обсуждения проекта Стратегии</w:t>
      </w:r>
      <w:r w:rsidR="001433B9" w:rsidRPr="001433B9">
        <w:rPr>
          <w:rFonts w:ascii="Times New Roman" w:hAnsi="Times New Roman" w:cs="Times New Roman"/>
          <w:b/>
          <w:color w:val="000000"/>
          <w:spacing w:val="1"/>
          <w:sz w:val="26"/>
          <w:szCs w:val="26"/>
        </w:rPr>
        <w:t xml:space="preserve"> социально-экономического развития </w:t>
      </w:r>
      <w:r w:rsidR="001433B9" w:rsidRPr="001433B9">
        <w:rPr>
          <w:rFonts w:ascii="Times New Roman" w:hAnsi="Times New Roman" w:cs="Times New Roman"/>
          <w:b/>
          <w:color w:val="000000"/>
          <w:spacing w:val="1"/>
          <w:sz w:val="26"/>
          <w:szCs w:val="26"/>
          <w:lang w:eastAsia="ru-RU"/>
        </w:rPr>
        <w:t>Ханты-Мансийского автономного округа – Югры</w:t>
      </w:r>
      <w:r w:rsidR="001433B9">
        <w:rPr>
          <w:rFonts w:ascii="Times New Roman" w:hAnsi="Times New Roman" w:cs="Times New Roman"/>
          <w:b/>
          <w:color w:val="000000"/>
          <w:spacing w:val="1"/>
          <w:sz w:val="26"/>
          <w:szCs w:val="26"/>
          <w:lang w:eastAsia="ru-RU"/>
        </w:rPr>
        <w:t xml:space="preserve"> до 2020 года и на период до 2030 года.</w:t>
      </w:r>
    </w:p>
    <w:p w:rsidR="001276B9" w:rsidRDefault="001433B9" w:rsidP="001433B9">
      <w:pPr>
        <w:spacing w:after="0" w:line="240" w:lineRule="auto"/>
        <w:ind w:firstLine="709"/>
        <w:jc w:val="center"/>
        <w:rPr>
          <w:rFonts w:ascii="Times New Roman" w:hAnsi="Times New Roman" w:cs="Times New Roman"/>
          <w:color w:val="000000"/>
          <w:spacing w:val="1"/>
          <w:sz w:val="26"/>
          <w:szCs w:val="26"/>
          <w:lang w:eastAsia="ru-RU"/>
        </w:rPr>
      </w:pPr>
      <w:r w:rsidRPr="001433B9">
        <w:rPr>
          <w:rFonts w:ascii="Times New Roman" w:hAnsi="Times New Roman" w:cs="Times New Roman"/>
          <w:color w:val="000000"/>
          <w:spacing w:val="1"/>
          <w:sz w:val="26"/>
          <w:szCs w:val="26"/>
          <w:lang w:eastAsia="ru-RU"/>
        </w:rPr>
        <w:t>(Спиридонова Ю.Л.)</w:t>
      </w:r>
    </w:p>
    <w:p w:rsidR="001433B9" w:rsidRPr="00FF3026" w:rsidRDefault="001433B9" w:rsidP="00FF3026">
      <w:pPr>
        <w:spacing w:after="0" w:line="240" w:lineRule="auto"/>
        <w:ind w:firstLine="709"/>
        <w:jc w:val="both"/>
        <w:rPr>
          <w:rFonts w:ascii="Times New Roman" w:hAnsi="Times New Roman" w:cs="Times New Roman"/>
          <w:b/>
          <w:color w:val="000000"/>
          <w:spacing w:val="1"/>
          <w:sz w:val="26"/>
          <w:szCs w:val="26"/>
          <w:lang w:eastAsia="ru-RU"/>
        </w:rPr>
      </w:pPr>
      <w:r>
        <w:rPr>
          <w:rFonts w:ascii="Times New Roman" w:hAnsi="Times New Roman" w:cs="Times New Roman"/>
          <w:color w:val="000000"/>
          <w:spacing w:val="1"/>
          <w:sz w:val="26"/>
          <w:szCs w:val="26"/>
          <w:lang w:eastAsia="ru-RU"/>
        </w:rPr>
        <w:t xml:space="preserve">Спиридонова Ю.Л. доложила о том, что </w:t>
      </w:r>
      <w:r w:rsidR="00CE2810">
        <w:rPr>
          <w:rFonts w:ascii="Times New Roman" w:hAnsi="Times New Roman" w:cs="Times New Roman"/>
          <w:color w:val="000000"/>
          <w:spacing w:val="1"/>
          <w:sz w:val="26"/>
          <w:szCs w:val="26"/>
          <w:lang w:eastAsia="ru-RU"/>
        </w:rPr>
        <w:t xml:space="preserve">информация о проведении общественного обсуждения проекта Стратегии </w:t>
      </w:r>
      <w:r w:rsidR="00FF3026" w:rsidRPr="00FF3026">
        <w:rPr>
          <w:rFonts w:ascii="Times New Roman" w:hAnsi="Times New Roman" w:cs="Times New Roman"/>
          <w:color w:val="000000"/>
          <w:spacing w:val="1"/>
          <w:sz w:val="26"/>
          <w:szCs w:val="26"/>
        </w:rPr>
        <w:t xml:space="preserve">социально-экономического развития </w:t>
      </w:r>
      <w:r w:rsidR="00FF3026" w:rsidRPr="00FF3026">
        <w:rPr>
          <w:rFonts w:ascii="Times New Roman" w:hAnsi="Times New Roman" w:cs="Times New Roman"/>
          <w:color w:val="000000"/>
          <w:spacing w:val="1"/>
          <w:sz w:val="26"/>
          <w:szCs w:val="26"/>
          <w:lang w:eastAsia="ru-RU"/>
        </w:rPr>
        <w:t>Ханты-Мансийского автономного округа – Югры до 2020 года и на период до 2030 года (далее Стратегия ХМ</w:t>
      </w:r>
      <w:bookmarkStart w:id="0" w:name="_GoBack"/>
      <w:bookmarkEnd w:id="0"/>
      <w:r w:rsidR="00FF3026" w:rsidRPr="00FF3026">
        <w:rPr>
          <w:rFonts w:ascii="Times New Roman" w:hAnsi="Times New Roman" w:cs="Times New Roman"/>
          <w:color w:val="000000"/>
          <w:spacing w:val="1"/>
          <w:sz w:val="26"/>
          <w:szCs w:val="26"/>
          <w:lang w:eastAsia="ru-RU"/>
        </w:rPr>
        <w:t>АО-Югры)</w:t>
      </w:r>
      <w:r w:rsidR="00FF3026">
        <w:rPr>
          <w:rFonts w:ascii="Times New Roman" w:hAnsi="Times New Roman" w:cs="Times New Roman"/>
          <w:b/>
          <w:color w:val="000000"/>
          <w:spacing w:val="1"/>
          <w:sz w:val="26"/>
          <w:szCs w:val="26"/>
          <w:lang w:eastAsia="ru-RU"/>
        </w:rPr>
        <w:t xml:space="preserve"> </w:t>
      </w:r>
      <w:r w:rsidR="00CE2810">
        <w:rPr>
          <w:rFonts w:ascii="Times New Roman" w:hAnsi="Times New Roman" w:cs="Times New Roman"/>
          <w:color w:val="000000"/>
          <w:spacing w:val="1"/>
          <w:sz w:val="26"/>
          <w:szCs w:val="26"/>
          <w:lang w:eastAsia="ru-RU"/>
        </w:rPr>
        <w:t>была размещена на официальном сайте Администрации города Когалыма, в социальной сети «ВКонтакте», доведена до сведения структурных подразделений Администрации города Когалыма</w:t>
      </w:r>
      <w:r w:rsidR="00067DC2">
        <w:rPr>
          <w:rFonts w:ascii="Times New Roman" w:hAnsi="Times New Roman" w:cs="Times New Roman"/>
          <w:color w:val="000000"/>
          <w:spacing w:val="1"/>
          <w:sz w:val="26"/>
          <w:szCs w:val="26"/>
          <w:lang w:eastAsia="ru-RU"/>
        </w:rPr>
        <w:t>, а также проект Стратегии</w:t>
      </w:r>
      <w:r w:rsidR="00FF3026">
        <w:rPr>
          <w:rFonts w:ascii="Times New Roman" w:hAnsi="Times New Roman" w:cs="Times New Roman"/>
          <w:color w:val="000000"/>
          <w:spacing w:val="1"/>
          <w:sz w:val="26"/>
          <w:szCs w:val="26"/>
          <w:lang w:eastAsia="ru-RU"/>
        </w:rPr>
        <w:t xml:space="preserve"> ХМАО-Югры</w:t>
      </w:r>
      <w:r w:rsidR="00067DC2">
        <w:rPr>
          <w:rFonts w:ascii="Times New Roman" w:hAnsi="Times New Roman" w:cs="Times New Roman"/>
          <w:color w:val="000000"/>
          <w:spacing w:val="1"/>
          <w:sz w:val="26"/>
          <w:szCs w:val="26"/>
          <w:lang w:eastAsia="ru-RU"/>
        </w:rPr>
        <w:t xml:space="preserve"> был направлен всем членам Общественного совета.</w:t>
      </w:r>
      <w:r>
        <w:rPr>
          <w:rFonts w:ascii="Times New Roman" w:hAnsi="Times New Roman" w:cs="Times New Roman"/>
          <w:color w:val="000000"/>
          <w:spacing w:val="1"/>
          <w:sz w:val="26"/>
          <w:szCs w:val="26"/>
          <w:lang w:eastAsia="ru-RU"/>
        </w:rPr>
        <w:t xml:space="preserve"> </w:t>
      </w:r>
    </w:p>
    <w:p w:rsidR="00067DC2" w:rsidRDefault="00067DC2" w:rsidP="00067DC2">
      <w:pPr>
        <w:spacing w:after="0" w:line="240" w:lineRule="auto"/>
        <w:ind w:firstLine="709"/>
        <w:jc w:val="both"/>
        <w:rPr>
          <w:rFonts w:ascii="Times New Roman" w:hAnsi="Times New Roman" w:cs="Times New Roman"/>
          <w:color w:val="000000"/>
          <w:spacing w:val="1"/>
          <w:sz w:val="26"/>
          <w:szCs w:val="26"/>
          <w:lang w:eastAsia="ru-RU"/>
        </w:rPr>
      </w:pPr>
      <w:r>
        <w:rPr>
          <w:rFonts w:ascii="Times New Roman" w:hAnsi="Times New Roman" w:cs="Times New Roman"/>
          <w:color w:val="000000"/>
          <w:spacing w:val="1"/>
          <w:sz w:val="26"/>
          <w:szCs w:val="26"/>
          <w:lang w:eastAsia="ru-RU"/>
        </w:rPr>
        <w:t>По итогам обсуждения</w:t>
      </w:r>
      <w:r w:rsidR="00FF3026">
        <w:rPr>
          <w:rFonts w:ascii="Times New Roman" w:hAnsi="Times New Roman" w:cs="Times New Roman"/>
          <w:color w:val="000000"/>
          <w:spacing w:val="1"/>
          <w:sz w:val="26"/>
          <w:szCs w:val="26"/>
          <w:lang w:eastAsia="ru-RU"/>
        </w:rPr>
        <w:t xml:space="preserve"> замечаний и предложений в Стратегию ХМАО-Югры </w:t>
      </w:r>
      <w:r w:rsidR="00696B5B">
        <w:rPr>
          <w:rFonts w:ascii="Times New Roman" w:hAnsi="Times New Roman" w:cs="Times New Roman"/>
          <w:color w:val="000000"/>
          <w:spacing w:val="1"/>
          <w:sz w:val="26"/>
          <w:szCs w:val="26"/>
          <w:lang w:eastAsia="ru-RU"/>
        </w:rPr>
        <w:t xml:space="preserve">пока </w:t>
      </w:r>
      <w:r w:rsidR="00FF3026">
        <w:rPr>
          <w:rFonts w:ascii="Times New Roman" w:hAnsi="Times New Roman" w:cs="Times New Roman"/>
          <w:color w:val="000000"/>
          <w:spacing w:val="1"/>
          <w:sz w:val="26"/>
          <w:szCs w:val="26"/>
          <w:lang w:eastAsia="ru-RU"/>
        </w:rPr>
        <w:t>не поступало.</w:t>
      </w:r>
    </w:p>
    <w:p w:rsidR="00146440" w:rsidRDefault="00696B5B" w:rsidP="006F3E60">
      <w:pPr>
        <w:spacing w:after="0" w:line="240" w:lineRule="auto"/>
        <w:ind w:firstLine="709"/>
        <w:jc w:val="both"/>
        <w:rPr>
          <w:rFonts w:ascii="Times New Roman" w:hAnsi="Times New Roman" w:cs="Times New Roman"/>
          <w:sz w:val="26"/>
          <w:szCs w:val="26"/>
        </w:rPr>
      </w:pPr>
      <w:r w:rsidRPr="00696B5B">
        <w:rPr>
          <w:rFonts w:ascii="Times New Roman" w:hAnsi="Times New Roman" w:cs="Times New Roman"/>
          <w:color w:val="000000"/>
          <w:spacing w:val="1"/>
          <w:sz w:val="26"/>
          <w:szCs w:val="26"/>
          <w:lang w:eastAsia="ru-RU"/>
        </w:rPr>
        <w:t>Необходимо продолжить р</w:t>
      </w:r>
      <w:r w:rsidR="00FF3026" w:rsidRPr="00696B5B">
        <w:rPr>
          <w:rFonts w:ascii="Times New Roman" w:hAnsi="Times New Roman" w:cs="Times New Roman"/>
          <w:color w:val="000000"/>
          <w:spacing w:val="1"/>
          <w:sz w:val="26"/>
          <w:szCs w:val="26"/>
          <w:lang w:eastAsia="ru-RU"/>
        </w:rPr>
        <w:t>аботу</w:t>
      </w:r>
      <w:r w:rsidR="00FF3026">
        <w:rPr>
          <w:rFonts w:ascii="Times New Roman" w:hAnsi="Times New Roman" w:cs="Times New Roman"/>
          <w:color w:val="000000"/>
          <w:spacing w:val="1"/>
          <w:sz w:val="26"/>
          <w:szCs w:val="26"/>
          <w:lang w:eastAsia="ru-RU"/>
        </w:rPr>
        <w:t xml:space="preserve"> по</w:t>
      </w:r>
      <w:r>
        <w:rPr>
          <w:rFonts w:ascii="Times New Roman" w:hAnsi="Times New Roman" w:cs="Times New Roman"/>
          <w:color w:val="000000"/>
          <w:spacing w:val="1"/>
          <w:sz w:val="26"/>
          <w:szCs w:val="26"/>
          <w:lang w:eastAsia="ru-RU"/>
        </w:rPr>
        <w:t xml:space="preserve"> рассмотрению проекта Стратегии, все возникающие предложения и замечания в срок 14 октября 2016 года направить в адрес управления экономики (240 каб.)</w:t>
      </w:r>
      <w:r w:rsidR="00AE6ACB">
        <w:rPr>
          <w:rFonts w:ascii="Times New Roman" w:hAnsi="Times New Roman" w:cs="Times New Roman"/>
          <w:color w:val="000000"/>
          <w:spacing w:val="1"/>
          <w:sz w:val="26"/>
          <w:szCs w:val="26"/>
          <w:lang w:eastAsia="ru-RU"/>
        </w:rPr>
        <w:t>.</w:t>
      </w:r>
    </w:p>
    <w:p w:rsidR="00A91E37" w:rsidRDefault="00A91E37" w:rsidP="006F3E60">
      <w:pPr>
        <w:spacing w:after="0" w:line="240" w:lineRule="auto"/>
        <w:ind w:firstLine="709"/>
        <w:jc w:val="both"/>
        <w:rPr>
          <w:rFonts w:ascii="Times New Roman" w:hAnsi="Times New Roman" w:cs="Times New Roman"/>
          <w:sz w:val="26"/>
          <w:szCs w:val="26"/>
        </w:rPr>
      </w:pPr>
    </w:p>
    <w:p w:rsidR="00B610D9" w:rsidRDefault="00B610D9" w:rsidP="006F3E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Председатель Общественного совета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Pr>
          <w:rFonts w:ascii="Times New Roman" w:hAnsi="Times New Roman" w:cs="Times New Roman"/>
          <w:sz w:val="26"/>
          <w:szCs w:val="26"/>
        </w:rPr>
        <w:t>И.Г.Енева</w:t>
      </w:r>
      <w:proofErr w:type="spellEnd"/>
    </w:p>
    <w:p w:rsidR="00B610D9" w:rsidRDefault="00B610D9" w:rsidP="006F3E60">
      <w:pPr>
        <w:spacing w:after="0" w:line="240" w:lineRule="auto"/>
        <w:ind w:firstLine="709"/>
        <w:jc w:val="both"/>
        <w:rPr>
          <w:rFonts w:ascii="Times New Roman" w:hAnsi="Times New Roman" w:cs="Times New Roman"/>
          <w:sz w:val="26"/>
          <w:szCs w:val="26"/>
        </w:rPr>
      </w:pPr>
    </w:p>
    <w:p w:rsidR="00035F89" w:rsidRDefault="00035F89" w:rsidP="006F3E6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Pr="00035F89">
        <w:rPr>
          <w:rFonts w:ascii="Times New Roman" w:hAnsi="Times New Roman" w:cs="Times New Roman"/>
          <w:sz w:val="26"/>
          <w:szCs w:val="26"/>
        </w:rPr>
        <w:t xml:space="preserve">уководитель рабочей группы </w:t>
      </w:r>
    </w:p>
    <w:p w:rsidR="00B610D9" w:rsidRDefault="00035F89" w:rsidP="006F3E60">
      <w:pPr>
        <w:spacing w:after="0" w:line="240" w:lineRule="auto"/>
        <w:ind w:firstLine="709"/>
        <w:jc w:val="both"/>
        <w:rPr>
          <w:rFonts w:ascii="Times New Roman" w:hAnsi="Times New Roman" w:cs="Times New Roman"/>
          <w:sz w:val="26"/>
          <w:szCs w:val="26"/>
        </w:rPr>
      </w:pPr>
      <w:r w:rsidRPr="00035F89">
        <w:rPr>
          <w:rFonts w:ascii="Times New Roman" w:hAnsi="Times New Roman" w:cs="Times New Roman"/>
          <w:sz w:val="26"/>
          <w:szCs w:val="26"/>
        </w:rPr>
        <w:t>по направлению развитие образования</w:t>
      </w:r>
      <w:r w:rsidR="00B610D9">
        <w:rPr>
          <w:rFonts w:ascii="Times New Roman" w:hAnsi="Times New Roman" w:cs="Times New Roman"/>
          <w:sz w:val="26"/>
          <w:szCs w:val="26"/>
        </w:rPr>
        <w:tab/>
      </w:r>
      <w:r w:rsidR="00B610D9">
        <w:rPr>
          <w:rFonts w:ascii="Times New Roman" w:hAnsi="Times New Roman" w:cs="Times New Roman"/>
          <w:sz w:val="26"/>
          <w:szCs w:val="26"/>
        </w:rPr>
        <w:tab/>
      </w:r>
      <w:r w:rsidR="00B610D9">
        <w:rPr>
          <w:rFonts w:ascii="Times New Roman" w:hAnsi="Times New Roman" w:cs="Times New Roman"/>
          <w:sz w:val="26"/>
          <w:szCs w:val="26"/>
        </w:rPr>
        <w:tab/>
      </w:r>
      <w:r w:rsidR="00B610D9">
        <w:rPr>
          <w:rFonts w:ascii="Times New Roman" w:hAnsi="Times New Roman" w:cs="Times New Roman"/>
          <w:sz w:val="26"/>
          <w:szCs w:val="26"/>
        </w:rPr>
        <w:tab/>
      </w:r>
      <w:proofErr w:type="spellStart"/>
      <w:r w:rsidR="00DC5ED1">
        <w:rPr>
          <w:rFonts w:ascii="Times New Roman" w:hAnsi="Times New Roman" w:cs="Times New Roman"/>
          <w:sz w:val="26"/>
          <w:szCs w:val="26"/>
        </w:rPr>
        <w:t>А.В.Иващук</w:t>
      </w:r>
      <w:proofErr w:type="spellEnd"/>
    </w:p>
    <w:sectPr w:rsidR="00B610D9" w:rsidSect="00381EA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DCA"/>
    <w:multiLevelType w:val="hybridMultilevel"/>
    <w:tmpl w:val="2DD244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6508F5"/>
    <w:multiLevelType w:val="multilevel"/>
    <w:tmpl w:val="AE742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F5030"/>
    <w:multiLevelType w:val="hybridMultilevel"/>
    <w:tmpl w:val="2416B8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B29713B"/>
    <w:multiLevelType w:val="hybridMultilevel"/>
    <w:tmpl w:val="AF2216D4"/>
    <w:lvl w:ilvl="0" w:tplc="0FFA48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B095032"/>
    <w:multiLevelType w:val="hybridMultilevel"/>
    <w:tmpl w:val="BA26C4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F5068F"/>
    <w:multiLevelType w:val="hybridMultilevel"/>
    <w:tmpl w:val="2E640F9C"/>
    <w:lvl w:ilvl="0" w:tplc="895AD8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F55664"/>
    <w:multiLevelType w:val="hybridMultilevel"/>
    <w:tmpl w:val="3984EE1C"/>
    <w:lvl w:ilvl="0" w:tplc="708E80E4">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FB146ED"/>
    <w:multiLevelType w:val="hybridMultilevel"/>
    <w:tmpl w:val="91783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FC317C"/>
    <w:multiLevelType w:val="hybridMultilevel"/>
    <w:tmpl w:val="2A8A7C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7C77261"/>
    <w:multiLevelType w:val="multilevel"/>
    <w:tmpl w:val="A124625E"/>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3"/>
  </w:num>
  <w:num w:numId="3">
    <w:abstractNumId w:val="8"/>
  </w:num>
  <w:num w:numId="4">
    <w:abstractNumId w:val="2"/>
  </w:num>
  <w:num w:numId="5">
    <w:abstractNumId w:val="4"/>
  </w:num>
  <w:num w:numId="6">
    <w:abstractNumId w:val="7"/>
  </w:num>
  <w:num w:numId="7">
    <w:abstractNumId w:val="1"/>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15"/>
    <w:rsid w:val="00006360"/>
    <w:rsid w:val="00011412"/>
    <w:rsid w:val="000128AE"/>
    <w:rsid w:val="000217AA"/>
    <w:rsid w:val="00023962"/>
    <w:rsid w:val="000247B0"/>
    <w:rsid w:val="00035F89"/>
    <w:rsid w:val="00040B51"/>
    <w:rsid w:val="00044982"/>
    <w:rsid w:val="00044BF4"/>
    <w:rsid w:val="00045D03"/>
    <w:rsid w:val="00046597"/>
    <w:rsid w:val="00046F56"/>
    <w:rsid w:val="000577C0"/>
    <w:rsid w:val="00063CB1"/>
    <w:rsid w:val="00067DC2"/>
    <w:rsid w:val="000718BA"/>
    <w:rsid w:val="00080CF1"/>
    <w:rsid w:val="00080EC4"/>
    <w:rsid w:val="00091109"/>
    <w:rsid w:val="00093A7B"/>
    <w:rsid w:val="00097DA6"/>
    <w:rsid w:val="000A1E07"/>
    <w:rsid w:val="000B5426"/>
    <w:rsid w:val="000C23EE"/>
    <w:rsid w:val="000C2565"/>
    <w:rsid w:val="000C545E"/>
    <w:rsid w:val="000C5FD7"/>
    <w:rsid w:val="000E1CD5"/>
    <w:rsid w:val="000E7AB5"/>
    <w:rsid w:val="00102C97"/>
    <w:rsid w:val="00103CEA"/>
    <w:rsid w:val="00105032"/>
    <w:rsid w:val="00122A65"/>
    <w:rsid w:val="001276B9"/>
    <w:rsid w:val="00131B22"/>
    <w:rsid w:val="001433B9"/>
    <w:rsid w:val="00146440"/>
    <w:rsid w:val="00146AD6"/>
    <w:rsid w:val="00154864"/>
    <w:rsid w:val="001633E2"/>
    <w:rsid w:val="00164990"/>
    <w:rsid w:val="00172FF9"/>
    <w:rsid w:val="00174E53"/>
    <w:rsid w:val="00180505"/>
    <w:rsid w:val="001826FA"/>
    <w:rsid w:val="00183C4D"/>
    <w:rsid w:val="00186348"/>
    <w:rsid w:val="0019231B"/>
    <w:rsid w:val="0019633C"/>
    <w:rsid w:val="00196416"/>
    <w:rsid w:val="001A041B"/>
    <w:rsid w:val="001A173A"/>
    <w:rsid w:val="001B210E"/>
    <w:rsid w:val="001B3AD6"/>
    <w:rsid w:val="001C45A9"/>
    <w:rsid w:val="001C56F7"/>
    <w:rsid w:val="001C6858"/>
    <w:rsid w:val="001D096D"/>
    <w:rsid w:val="001D0DAE"/>
    <w:rsid w:val="001D3657"/>
    <w:rsid w:val="001D3A54"/>
    <w:rsid w:val="001D5586"/>
    <w:rsid w:val="001D5B19"/>
    <w:rsid w:val="001D6934"/>
    <w:rsid w:val="001D7155"/>
    <w:rsid w:val="001E3FDF"/>
    <w:rsid w:val="001E5F8D"/>
    <w:rsid w:val="001F0589"/>
    <w:rsid w:val="001F5FF4"/>
    <w:rsid w:val="001F7782"/>
    <w:rsid w:val="00200255"/>
    <w:rsid w:val="00203F13"/>
    <w:rsid w:val="00225CFC"/>
    <w:rsid w:val="00226101"/>
    <w:rsid w:val="00232F83"/>
    <w:rsid w:val="00233AAA"/>
    <w:rsid w:val="00242C88"/>
    <w:rsid w:val="002435B9"/>
    <w:rsid w:val="002448C0"/>
    <w:rsid w:val="002521AD"/>
    <w:rsid w:val="0026038B"/>
    <w:rsid w:val="00262422"/>
    <w:rsid w:val="0026447D"/>
    <w:rsid w:val="00270A8F"/>
    <w:rsid w:val="0027101E"/>
    <w:rsid w:val="0027694E"/>
    <w:rsid w:val="00287645"/>
    <w:rsid w:val="00287C52"/>
    <w:rsid w:val="00290F84"/>
    <w:rsid w:val="00296F10"/>
    <w:rsid w:val="002A2F93"/>
    <w:rsid w:val="002A704F"/>
    <w:rsid w:val="002B304A"/>
    <w:rsid w:val="002C2BAB"/>
    <w:rsid w:val="002C57EE"/>
    <w:rsid w:val="002C7DE7"/>
    <w:rsid w:val="002D43EC"/>
    <w:rsid w:val="002D471A"/>
    <w:rsid w:val="002E0757"/>
    <w:rsid w:val="002E1460"/>
    <w:rsid w:val="002E17EC"/>
    <w:rsid w:val="002F5A5C"/>
    <w:rsid w:val="00300189"/>
    <w:rsid w:val="00303304"/>
    <w:rsid w:val="003037E9"/>
    <w:rsid w:val="00306A6B"/>
    <w:rsid w:val="00314626"/>
    <w:rsid w:val="003217E2"/>
    <w:rsid w:val="0032193A"/>
    <w:rsid w:val="00325531"/>
    <w:rsid w:val="00332DA5"/>
    <w:rsid w:val="00337E8D"/>
    <w:rsid w:val="003519D0"/>
    <w:rsid w:val="00360CD4"/>
    <w:rsid w:val="00363A3F"/>
    <w:rsid w:val="00367707"/>
    <w:rsid w:val="00367D3E"/>
    <w:rsid w:val="003733ED"/>
    <w:rsid w:val="003759B1"/>
    <w:rsid w:val="00376517"/>
    <w:rsid w:val="00377BB1"/>
    <w:rsid w:val="00381EA4"/>
    <w:rsid w:val="00384734"/>
    <w:rsid w:val="003908DF"/>
    <w:rsid w:val="0039122D"/>
    <w:rsid w:val="00394D7D"/>
    <w:rsid w:val="00395BED"/>
    <w:rsid w:val="00397FD1"/>
    <w:rsid w:val="003A090A"/>
    <w:rsid w:val="003A4C47"/>
    <w:rsid w:val="003A6E6A"/>
    <w:rsid w:val="003D0B1D"/>
    <w:rsid w:val="003E4D9F"/>
    <w:rsid w:val="003F3D03"/>
    <w:rsid w:val="003F43B8"/>
    <w:rsid w:val="004032FE"/>
    <w:rsid w:val="004133DA"/>
    <w:rsid w:val="00413D67"/>
    <w:rsid w:val="0041480C"/>
    <w:rsid w:val="00422EEA"/>
    <w:rsid w:val="00460ABE"/>
    <w:rsid w:val="0046298E"/>
    <w:rsid w:val="004630AB"/>
    <w:rsid w:val="00467A2B"/>
    <w:rsid w:val="0047275B"/>
    <w:rsid w:val="00477B9A"/>
    <w:rsid w:val="00487E79"/>
    <w:rsid w:val="00487EC7"/>
    <w:rsid w:val="00496E0D"/>
    <w:rsid w:val="004B54BD"/>
    <w:rsid w:val="004D19BC"/>
    <w:rsid w:val="004E1AB9"/>
    <w:rsid w:val="004E542F"/>
    <w:rsid w:val="004E6702"/>
    <w:rsid w:val="004E70B1"/>
    <w:rsid w:val="004F7230"/>
    <w:rsid w:val="00506408"/>
    <w:rsid w:val="00512260"/>
    <w:rsid w:val="00516FF9"/>
    <w:rsid w:val="00520652"/>
    <w:rsid w:val="005216BC"/>
    <w:rsid w:val="00522436"/>
    <w:rsid w:val="005252AF"/>
    <w:rsid w:val="005419C8"/>
    <w:rsid w:val="00541E75"/>
    <w:rsid w:val="00547C25"/>
    <w:rsid w:val="00550E91"/>
    <w:rsid w:val="00561AFD"/>
    <w:rsid w:val="00570687"/>
    <w:rsid w:val="00573AEC"/>
    <w:rsid w:val="0058717D"/>
    <w:rsid w:val="00591A7B"/>
    <w:rsid w:val="00596AA3"/>
    <w:rsid w:val="005A134E"/>
    <w:rsid w:val="005A1B74"/>
    <w:rsid w:val="005B4D55"/>
    <w:rsid w:val="005C01E8"/>
    <w:rsid w:val="005C04C8"/>
    <w:rsid w:val="005C29ED"/>
    <w:rsid w:val="005C52D8"/>
    <w:rsid w:val="005D05DF"/>
    <w:rsid w:val="005D0914"/>
    <w:rsid w:val="005D173C"/>
    <w:rsid w:val="005F5EFC"/>
    <w:rsid w:val="00601708"/>
    <w:rsid w:val="006074BE"/>
    <w:rsid w:val="006178C8"/>
    <w:rsid w:val="006234AA"/>
    <w:rsid w:val="006271E5"/>
    <w:rsid w:val="00631118"/>
    <w:rsid w:val="00634A21"/>
    <w:rsid w:val="00653BFC"/>
    <w:rsid w:val="0065774F"/>
    <w:rsid w:val="00661855"/>
    <w:rsid w:val="006622B5"/>
    <w:rsid w:val="00662B3B"/>
    <w:rsid w:val="006675BD"/>
    <w:rsid w:val="006701D1"/>
    <w:rsid w:val="00683686"/>
    <w:rsid w:val="00685AE0"/>
    <w:rsid w:val="00685CFE"/>
    <w:rsid w:val="00686840"/>
    <w:rsid w:val="00696B5B"/>
    <w:rsid w:val="006A53DA"/>
    <w:rsid w:val="006A6F92"/>
    <w:rsid w:val="006B121D"/>
    <w:rsid w:val="006B21CF"/>
    <w:rsid w:val="006B25FD"/>
    <w:rsid w:val="006B4FF4"/>
    <w:rsid w:val="006B58DC"/>
    <w:rsid w:val="006E29BC"/>
    <w:rsid w:val="006F12AD"/>
    <w:rsid w:val="006F3E60"/>
    <w:rsid w:val="00702563"/>
    <w:rsid w:val="00723694"/>
    <w:rsid w:val="00743CE2"/>
    <w:rsid w:val="00754E00"/>
    <w:rsid w:val="00773321"/>
    <w:rsid w:val="00774F5E"/>
    <w:rsid w:val="007818B3"/>
    <w:rsid w:val="00782BB4"/>
    <w:rsid w:val="00783813"/>
    <w:rsid w:val="00791A8E"/>
    <w:rsid w:val="007A59A0"/>
    <w:rsid w:val="007A60D5"/>
    <w:rsid w:val="007B00B3"/>
    <w:rsid w:val="007B4355"/>
    <w:rsid w:val="007B5E46"/>
    <w:rsid w:val="007B6BD0"/>
    <w:rsid w:val="007C191B"/>
    <w:rsid w:val="007C39DA"/>
    <w:rsid w:val="007D3B2C"/>
    <w:rsid w:val="007D6C9B"/>
    <w:rsid w:val="007E1439"/>
    <w:rsid w:val="007E4E3E"/>
    <w:rsid w:val="007F0109"/>
    <w:rsid w:val="007F0759"/>
    <w:rsid w:val="007F1D84"/>
    <w:rsid w:val="007F7705"/>
    <w:rsid w:val="00805B60"/>
    <w:rsid w:val="00810E56"/>
    <w:rsid w:val="00813357"/>
    <w:rsid w:val="008145B9"/>
    <w:rsid w:val="00815E62"/>
    <w:rsid w:val="00817F96"/>
    <w:rsid w:val="00826912"/>
    <w:rsid w:val="00826B85"/>
    <w:rsid w:val="008321CE"/>
    <w:rsid w:val="00850F6A"/>
    <w:rsid w:val="00853B7E"/>
    <w:rsid w:val="00856CD5"/>
    <w:rsid w:val="0086133B"/>
    <w:rsid w:val="00863277"/>
    <w:rsid w:val="0086502B"/>
    <w:rsid w:val="00876080"/>
    <w:rsid w:val="008817CE"/>
    <w:rsid w:val="008902EB"/>
    <w:rsid w:val="00890334"/>
    <w:rsid w:val="008910F5"/>
    <w:rsid w:val="00891115"/>
    <w:rsid w:val="00892DEF"/>
    <w:rsid w:val="00893424"/>
    <w:rsid w:val="00897227"/>
    <w:rsid w:val="008977EB"/>
    <w:rsid w:val="008B4471"/>
    <w:rsid w:val="008B594E"/>
    <w:rsid w:val="008B6514"/>
    <w:rsid w:val="008C10CC"/>
    <w:rsid w:val="008C221A"/>
    <w:rsid w:val="008E2A6E"/>
    <w:rsid w:val="008E2B1D"/>
    <w:rsid w:val="008E5AD8"/>
    <w:rsid w:val="008E7F51"/>
    <w:rsid w:val="008F0313"/>
    <w:rsid w:val="008F1557"/>
    <w:rsid w:val="008F2A06"/>
    <w:rsid w:val="008F5134"/>
    <w:rsid w:val="008F77EF"/>
    <w:rsid w:val="00903849"/>
    <w:rsid w:val="00911200"/>
    <w:rsid w:val="009343EA"/>
    <w:rsid w:val="00935A9B"/>
    <w:rsid w:val="00953B32"/>
    <w:rsid w:val="00954DCE"/>
    <w:rsid w:val="00956B6B"/>
    <w:rsid w:val="00972E11"/>
    <w:rsid w:val="00973C48"/>
    <w:rsid w:val="00981A2A"/>
    <w:rsid w:val="0099537F"/>
    <w:rsid w:val="009A442C"/>
    <w:rsid w:val="009A654D"/>
    <w:rsid w:val="009B0851"/>
    <w:rsid w:val="009C060A"/>
    <w:rsid w:val="009C0DC9"/>
    <w:rsid w:val="009C6CF0"/>
    <w:rsid w:val="009D1699"/>
    <w:rsid w:val="009D6F6F"/>
    <w:rsid w:val="009D74AA"/>
    <w:rsid w:val="009E407F"/>
    <w:rsid w:val="009E48D8"/>
    <w:rsid w:val="009E5BD4"/>
    <w:rsid w:val="00A041F3"/>
    <w:rsid w:val="00A04FB4"/>
    <w:rsid w:val="00A07678"/>
    <w:rsid w:val="00A1360E"/>
    <w:rsid w:val="00A16D8F"/>
    <w:rsid w:val="00A241BB"/>
    <w:rsid w:val="00A261B6"/>
    <w:rsid w:val="00A32EED"/>
    <w:rsid w:val="00A34209"/>
    <w:rsid w:val="00A35EA3"/>
    <w:rsid w:val="00A423E4"/>
    <w:rsid w:val="00A4331B"/>
    <w:rsid w:val="00A73E71"/>
    <w:rsid w:val="00A7669B"/>
    <w:rsid w:val="00A91E37"/>
    <w:rsid w:val="00AA0BE8"/>
    <w:rsid w:val="00AA12E7"/>
    <w:rsid w:val="00AA437A"/>
    <w:rsid w:val="00AB28AB"/>
    <w:rsid w:val="00AB4F28"/>
    <w:rsid w:val="00AC43D3"/>
    <w:rsid w:val="00AC52A2"/>
    <w:rsid w:val="00AC66F4"/>
    <w:rsid w:val="00AD03B6"/>
    <w:rsid w:val="00AD56C8"/>
    <w:rsid w:val="00AD6F13"/>
    <w:rsid w:val="00AD78B6"/>
    <w:rsid w:val="00AE59D0"/>
    <w:rsid w:val="00AE6ACB"/>
    <w:rsid w:val="00AF10A4"/>
    <w:rsid w:val="00AF3851"/>
    <w:rsid w:val="00AF4E50"/>
    <w:rsid w:val="00B015FD"/>
    <w:rsid w:val="00B075B2"/>
    <w:rsid w:val="00B1597F"/>
    <w:rsid w:val="00B244CA"/>
    <w:rsid w:val="00B33EC4"/>
    <w:rsid w:val="00B36BF8"/>
    <w:rsid w:val="00B37683"/>
    <w:rsid w:val="00B50C0A"/>
    <w:rsid w:val="00B53EF2"/>
    <w:rsid w:val="00B56151"/>
    <w:rsid w:val="00B610D9"/>
    <w:rsid w:val="00B619AF"/>
    <w:rsid w:val="00B62598"/>
    <w:rsid w:val="00B70669"/>
    <w:rsid w:val="00B80BF8"/>
    <w:rsid w:val="00B82372"/>
    <w:rsid w:val="00B85A8C"/>
    <w:rsid w:val="00B8606C"/>
    <w:rsid w:val="00BA0D46"/>
    <w:rsid w:val="00BA129E"/>
    <w:rsid w:val="00BA5E33"/>
    <w:rsid w:val="00BA62E7"/>
    <w:rsid w:val="00BC1EF8"/>
    <w:rsid w:val="00BC3FAE"/>
    <w:rsid w:val="00BC5FDA"/>
    <w:rsid w:val="00BD4667"/>
    <w:rsid w:val="00BD4F22"/>
    <w:rsid w:val="00BD5C70"/>
    <w:rsid w:val="00BF22D2"/>
    <w:rsid w:val="00C05153"/>
    <w:rsid w:val="00C073D3"/>
    <w:rsid w:val="00C220E7"/>
    <w:rsid w:val="00C404E3"/>
    <w:rsid w:val="00C433EB"/>
    <w:rsid w:val="00C628A2"/>
    <w:rsid w:val="00C63757"/>
    <w:rsid w:val="00C767B7"/>
    <w:rsid w:val="00C76CFA"/>
    <w:rsid w:val="00C87A19"/>
    <w:rsid w:val="00C91235"/>
    <w:rsid w:val="00C939C8"/>
    <w:rsid w:val="00CA1704"/>
    <w:rsid w:val="00CC6F61"/>
    <w:rsid w:val="00CC725A"/>
    <w:rsid w:val="00CE2810"/>
    <w:rsid w:val="00CE2959"/>
    <w:rsid w:val="00CF0BE1"/>
    <w:rsid w:val="00D005AB"/>
    <w:rsid w:val="00D00796"/>
    <w:rsid w:val="00D03D08"/>
    <w:rsid w:val="00D10F13"/>
    <w:rsid w:val="00D13B6C"/>
    <w:rsid w:val="00D21ABA"/>
    <w:rsid w:val="00D32259"/>
    <w:rsid w:val="00D34099"/>
    <w:rsid w:val="00D55B91"/>
    <w:rsid w:val="00D579C0"/>
    <w:rsid w:val="00D62A56"/>
    <w:rsid w:val="00D72AF9"/>
    <w:rsid w:val="00D75B97"/>
    <w:rsid w:val="00D7609B"/>
    <w:rsid w:val="00D82826"/>
    <w:rsid w:val="00D83C0B"/>
    <w:rsid w:val="00D84673"/>
    <w:rsid w:val="00D85C79"/>
    <w:rsid w:val="00D87716"/>
    <w:rsid w:val="00D94177"/>
    <w:rsid w:val="00D97A8D"/>
    <w:rsid w:val="00DA4475"/>
    <w:rsid w:val="00DB0B5A"/>
    <w:rsid w:val="00DB1BCD"/>
    <w:rsid w:val="00DB2321"/>
    <w:rsid w:val="00DB7C99"/>
    <w:rsid w:val="00DC5ED1"/>
    <w:rsid w:val="00DC6EBE"/>
    <w:rsid w:val="00DD00A4"/>
    <w:rsid w:val="00DD3A0F"/>
    <w:rsid w:val="00DF3BB9"/>
    <w:rsid w:val="00E0462E"/>
    <w:rsid w:val="00E15283"/>
    <w:rsid w:val="00E156AE"/>
    <w:rsid w:val="00E32FE4"/>
    <w:rsid w:val="00E33119"/>
    <w:rsid w:val="00E3380C"/>
    <w:rsid w:val="00E40284"/>
    <w:rsid w:val="00E47681"/>
    <w:rsid w:val="00E50759"/>
    <w:rsid w:val="00E5141D"/>
    <w:rsid w:val="00E5348D"/>
    <w:rsid w:val="00E5353E"/>
    <w:rsid w:val="00E54F23"/>
    <w:rsid w:val="00E63240"/>
    <w:rsid w:val="00E65E36"/>
    <w:rsid w:val="00E81CA5"/>
    <w:rsid w:val="00E94E70"/>
    <w:rsid w:val="00EA163C"/>
    <w:rsid w:val="00EA7BC8"/>
    <w:rsid w:val="00EC3B3C"/>
    <w:rsid w:val="00EC3EF7"/>
    <w:rsid w:val="00EC4C6B"/>
    <w:rsid w:val="00EC5F73"/>
    <w:rsid w:val="00EC7F2A"/>
    <w:rsid w:val="00ED74ED"/>
    <w:rsid w:val="00EE3888"/>
    <w:rsid w:val="00F02B55"/>
    <w:rsid w:val="00F1198A"/>
    <w:rsid w:val="00F20995"/>
    <w:rsid w:val="00F31386"/>
    <w:rsid w:val="00F535C0"/>
    <w:rsid w:val="00F54D24"/>
    <w:rsid w:val="00F56699"/>
    <w:rsid w:val="00F63B65"/>
    <w:rsid w:val="00F66C29"/>
    <w:rsid w:val="00F803E1"/>
    <w:rsid w:val="00F8699F"/>
    <w:rsid w:val="00F978F8"/>
    <w:rsid w:val="00FA015A"/>
    <w:rsid w:val="00FA501B"/>
    <w:rsid w:val="00FA5A0B"/>
    <w:rsid w:val="00FC6470"/>
    <w:rsid w:val="00FC69E6"/>
    <w:rsid w:val="00FE5D72"/>
    <w:rsid w:val="00FF3026"/>
    <w:rsid w:val="00FF4119"/>
    <w:rsid w:val="00FF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1DE1"/>
  <w15:docId w15:val="{07FC8E19-5A46-4F1C-963D-8237E4FA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C4D"/>
    <w:pPr>
      <w:ind w:left="720"/>
      <w:contextualSpacing/>
    </w:pPr>
  </w:style>
  <w:style w:type="paragraph" w:styleId="a4">
    <w:name w:val="Balloon Text"/>
    <w:basedOn w:val="a"/>
    <w:link w:val="a5"/>
    <w:uiPriority w:val="99"/>
    <w:semiHidden/>
    <w:unhideWhenUsed/>
    <w:rsid w:val="00B860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606C"/>
    <w:rPr>
      <w:rFonts w:ascii="Tahoma" w:hAnsi="Tahoma" w:cs="Tahoma"/>
      <w:sz w:val="16"/>
      <w:szCs w:val="16"/>
    </w:rPr>
  </w:style>
  <w:style w:type="character" w:customStyle="1" w:styleId="ConsPlusNormal">
    <w:name w:val="ConsPlusNormal Знак"/>
    <w:link w:val="ConsPlusNormal0"/>
    <w:locked/>
    <w:rsid w:val="00D7609B"/>
    <w:rPr>
      <w:rFonts w:ascii="Arial" w:hAnsi="Arial" w:cs="Arial"/>
    </w:rPr>
  </w:style>
  <w:style w:type="paragraph" w:customStyle="1" w:styleId="ConsPlusNormal0">
    <w:name w:val="ConsPlusNormal"/>
    <w:link w:val="ConsPlusNormal"/>
    <w:rsid w:val="00D7609B"/>
    <w:pPr>
      <w:widowControl w:val="0"/>
      <w:autoSpaceDE w:val="0"/>
      <w:autoSpaceDN w:val="0"/>
      <w:adjustRightInd w:val="0"/>
      <w:spacing w:after="0" w:line="240" w:lineRule="auto"/>
    </w:pPr>
    <w:rPr>
      <w:rFonts w:ascii="Arial" w:hAnsi="Arial" w:cs="Arial"/>
    </w:rPr>
  </w:style>
  <w:style w:type="paragraph" w:customStyle="1" w:styleId="ConsPlusCell">
    <w:name w:val="ConsPlusCell"/>
    <w:uiPriority w:val="99"/>
    <w:rsid w:val="00573AEC"/>
    <w:pPr>
      <w:autoSpaceDE w:val="0"/>
      <w:autoSpaceDN w:val="0"/>
      <w:adjustRightInd w:val="0"/>
      <w:spacing w:after="0" w:line="240" w:lineRule="auto"/>
    </w:pPr>
    <w:rPr>
      <w:rFonts w:ascii="Bookman Old Style" w:eastAsia="Times New Roman" w:hAnsi="Bookman Old Style" w:cs="Bookman Old Style"/>
      <w:sz w:val="18"/>
      <w:szCs w:val="18"/>
      <w:lang w:eastAsia="ru-RU"/>
    </w:rPr>
  </w:style>
  <w:style w:type="table" w:styleId="a6">
    <w:name w:val="Table Grid"/>
    <w:basedOn w:val="a1"/>
    <w:uiPriority w:val="59"/>
    <w:rsid w:val="005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573A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rsid w:val="00653BFC"/>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653BFC"/>
    <w:rPr>
      <w:rFonts w:ascii="Times New Roman" w:eastAsia="Times New Roman" w:hAnsi="Times New Roman" w:cs="Times New Roman"/>
      <w:sz w:val="24"/>
      <w:szCs w:val="24"/>
      <w:lang w:eastAsia="ru-RU"/>
    </w:rPr>
  </w:style>
  <w:style w:type="paragraph" w:styleId="aa">
    <w:name w:val="No Spacing"/>
    <w:basedOn w:val="a"/>
    <w:link w:val="ab"/>
    <w:uiPriority w:val="1"/>
    <w:qFormat/>
    <w:rsid w:val="009E5BD4"/>
    <w:pPr>
      <w:spacing w:after="0" w:line="240" w:lineRule="auto"/>
      <w:ind w:left="2160"/>
    </w:pPr>
    <w:rPr>
      <w:rFonts w:ascii="Calibri" w:eastAsia="Calibri" w:hAnsi="Calibri" w:cs="Times New Roman"/>
      <w:color w:val="5A5A5A"/>
      <w:sz w:val="20"/>
      <w:szCs w:val="20"/>
      <w:lang w:val="en-US" w:bidi="en-US"/>
    </w:rPr>
  </w:style>
  <w:style w:type="character" w:customStyle="1" w:styleId="ab">
    <w:name w:val="Без интервала Знак"/>
    <w:basedOn w:val="a0"/>
    <w:link w:val="aa"/>
    <w:uiPriority w:val="1"/>
    <w:rsid w:val="009E5BD4"/>
    <w:rPr>
      <w:rFonts w:ascii="Calibri" w:eastAsia="Calibri" w:hAnsi="Calibri" w:cs="Times New Roman"/>
      <w:color w:val="5A5A5A"/>
      <w:sz w:val="20"/>
      <w:szCs w:val="20"/>
      <w:lang w:val="en-US" w:bidi="en-US"/>
    </w:rPr>
  </w:style>
  <w:style w:type="paragraph" w:styleId="ac">
    <w:name w:val="footer"/>
    <w:basedOn w:val="a"/>
    <w:link w:val="ad"/>
    <w:uiPriority w:val="99"/>
    <w:unhideWhenUsed/>
    <w:rsid w:val="00892D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9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D921-80B9-486F-94AF-D4964534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6</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И. Кравец</dc:creator>
  <cp:keywords/>
  <dc:description/>
  <cp:lastModifiedBy>Бондарева Оксана Петровна</cp:lastModifiedBy>
  <cp:revision>93</cp:revision>
  <cp:lastPrinted>2016-10-27T11:03:00Z</cp:lastPrinted>
  <dcterms:created xsi:type="dcterms:W3CDTF">2014-10-23T07:50:00Z</dcterms:created>
  <dcterms:modified xsi:type="dcterms:W3CDTF">2016-10-27T11:15:00Z</dcterms:modified>
</cp:coreProperties>
</file>