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FB" w:rsidRPr="00033E7A" w:rsidRDefault="00AD07FB" w:rsidP="00C33E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AD07FB" w:rsidRDefault="00CA16D2" w:rsidP="00C33E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</w:t>
      </w:r>
      <w:r w:rsidR="00C33E3D" w:rsidRPr="00C33E3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 ПО ПРОЕКТУ ПЛАНИРОВКИ И МЕЖЕВАНИЯ ТЕРРИТОРИИ 13 МИКРОРАЙОНА В ГОРОДЕ КОГАЛЫМЕ</w:t>
      </w:r>
    </w:p>
    <w:p w:rsidR="007220DE" w:rsidRPr="00033E7A" w:rsidRDefault="007220DE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7FB" w:rsidRPr="00033E7A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33E3D">
        <w:rPr>
          <w:rFonts w:ascii="Times New Roman" w:eastAsia="Times New Roman" w:hAnsi="Times New Roman" w:cs="Times New Roman"/>
          <w:sz w:val="26"/>
          <w:szCs w:val="26"/>
          <w:lang w:eastAsia="ru-RU"/>
        </w:rPr>
        <w:t>12» декабря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434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29F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29F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Когалым</w:t>
      </w:r>
    </w:p>
    <w:p w:rsidR="00AD07FB" w:rsidRPr="00033E7A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D1D" w:rsidRPr="00033E7A" w:rsidRDefault="00501D1D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г. Когалым, ул. Дружбы Народов, д.7, кабинет 300</w:t>
      </w:r>
      <w:r w:rsidR="00DE67E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города Когалыма.</w:t>
      </w:r>
    </w:p>
    <w:p w:rsidR="00BA3FE1" w:rsidRPr="00033E7A" w:rsidRDefault="00BA3FE1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FE1" w:rsidRPr="00033E7A" w:rsidRDefault="00BA3FE1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проведения: 18-00.</w:t>
      </w:r>
    </w:p>
    <w:p w:rsidR="00FF4347" w:rsidRPr="00033E7A" w:rsidRDefault="00FF4347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E49" w:rsidRPr="00033E7A" w:rsidRDefault="00672E49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присутствующих – </w:t>
      </w:r>
      <w:r w:rsidR="00DB6EF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голосования из </w:t>
      </w:r>
      <w:r w:rsidR="00DB6EF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голосующих, присутствующих на публичных слушаниях: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DB6EF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26CF3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</w:t>
      </w:r>
      <w:r w:rsidR="00E26CF3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надцать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 (ноль);</w:t>
      </w:r>
    </w:p>
    <w:p w:rsidR="00672E49" w:rsidRPr="00033E7A" w:rsidRDefault="009F6B48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воздержавшихся –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 (ноль);</w:t>
      </w:r>
    </w:p>
    <w:p w:rsidR="009C4E3B" w:rsidRPr="00033E7A" w:rsidRDefault="009C4E3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BD8" w:rsidRPr="00033E7A" w:rsidRDefault="00AD07FB" w:rsidP="00D640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публичных слушаний</w:t>
      </w:r>
      <w:r w:rsidR="00ED477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 по подготовке проекта правил землепользования и застройки на территории города Когалыма, образованная постановлением Администрации города Когалыма от 04.03.2009 №423 «О подготовке проекта правил землепользования и застройки на территории города Когалыма», на</w:t>
      </w:r>
      <w:r w:rsidR="00FF434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протокола </w:t>
      </w:r>
      <w:r w:rsidR="00646C8B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74340">
        <w:rPr>
          <w:rFonts w:ascii="Times New Roman" w:eastAsia="Times New Roman" w:hAnsi="Times New Roman" w:cs="Times New Roman"/>
          <w:sz w:val="26"/>
          <w:szCs w:val="26"/>
          <w:lang w:eastAsia="ru-RU"/>
        </w:rPr>
        <w:t>12» декабря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01D1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501D1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67E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7434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13329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 что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23B76">
        <w:rPr>
          <w:rFonts w:ascii="Times New Roman" w:eastAsia="Times New Roman" w:hAnsi="Times New Roman" w:cs="Times New Roman"/>
          <w:sz w:val="26"/>
          <w:szCs w:val="26"/>
          <w:lang w:eastAsia="ru-RU"/>
        </w:rPr>
        <w:t>12» декабря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состоялись публичные </w:t>
      </w:r>
      <w:r w:rsidR="00772C7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</w:t>
      </w:r>
      <w:r w:rsidR="003A0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6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760BF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нировки и</w:t>
      </w:r>
      <w:r w:rsidR="00646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межевания территории</w:t>
      </w:r>
      <w:r w:rsidR="00023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  <w:r w:rsidR="00470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микрорайона 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Когалыме.</w:t>
      </w:r>
    </w:p>
    <w:p w:rsidR="00D64032" w:rsidRPr="00033E7A" w:rsidRDefault="00FF4347" w:rsidP="00D640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публичных слушаний по</w:t>
      </w:r>
      <w:r w:rsidR="00A131C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 публичных слушаний </w:t>
      </w:r>
      <w:r w:rsidR="005512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ланировки и</w:t>
      </w:r>
      <w:r w:rsidR="00551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территории</w:t>
      </w:r>
      <w:r w:rsidR="00023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микрорайона в городе Когалыме</w:t>
      </w:r>
      <w:r w:rsidR="00723B19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C7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приняли решение: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проект планировки и межевания 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091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  <w:r w:rsidR="003A0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микрорайона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Когалыме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публичные слушания состоявшимися.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и опубликовать заключение о результатах публичных слушаний в газете «Когалымский вестник» и разместить на официальном сайте Администрации города Когалыма в сети «Интернет» (</w:t>
      </w:r>
      <w:hyperlink r:id="rId8" w:history="1">
        <w:r w:rsidRPr="00033E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www.admkogalym.ru</w:t>
        </w:r>
      </w:hyperlink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 позднее 10 дней со дня проведения публичных слушаний.</w:t>
      </w:r>
    </w:p>
    <w:p w:rsidR="009C4E3B" w:rsidRDefault="009C4E3B" w:rsidP="009C4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40A" w:rsidRPr="001C1B7F" w:rsidRDefault="001D340A" w:rsidP="001D34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E7A" w:rsidRPr="00033E7A" w:rsidRDefault="00033E7A" w:rsidP="009C4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33E7A" w:rsidRPr="00033E7A" w:rsidSect="00980400">
      <w:footerReference w:type="even" r:id="rId9"/>
      <w:foot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67" w:rsidRDefault="00155467" w:rsidP="00633F0E">
      <w:pPr>
        <w:spacing w:after="0" w:line="240" w:lineRule="auto"/>
      </w:pPr>
      <w:r>
        <w:separator/>
      </w:r>
    </w:p>
  </w:endnote>
  <w:endnote w:type="continuationSeparator" w:id="0">
    <w:p w:rsidR="00155467" w:rsidRDefault="00155467" w:rsidP="006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427624" w:rsidP="00896E7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615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2E1" w:rsidRDefault="00D30514" w:rsidP="00896E7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D30514" w:rsidP="00896E70">
    <w:pPr>
      <w:pStyle w:val="a3"/>
      <w:ind w:right="360" w:firstLine="360"/>
      <w:jc w:val="right"/>
    </w:pPr>
  </w:p>
  <w:p w:rsidR="008402E1" w:rsidRDefault="00D305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67" w:rsidRDefault="00155467" w:rsidP="00633F0E">
      <w:pPr>
        <w:spacing w:after="0" w:line="240" w:lineRule="auto"/>
      </w:pPr>
      <w:r>
        <w:separator/>
      </w:r>
    </w:p>
  </w:footnote>
  <w:footnote w:type="continuationSeparator" w:id="0">
    <w:p w:rsidR="00155467" w:rsidRDefault="00155467" w:rsidP="0063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143B"/>
    <w:multiLevelType w:val="hybridMultilevel"/>
    <w:tmpl w:val="564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14F"/>
    <w:multiLevelType w:val="hybridMultilevel"/>
    <w:tmpl w:val="6A1AE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67CB4"/>
    <w:multiLevelType w:val="hybridMultilevel"/>
    <w:tmpl w:val="BB74EA7E"/>
    <w:lvl w:ilvl="0" w:tplc="1F76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265D4"/>
    <w:multiLevelType w:val="hybridMultilevel"/>
    <w:tmpl w:val="6E36AA98"/>
    <w:lvl w:ilvl="0" w:tplc="CA0E2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224DE"/>
    <w:multiLevelType w:val="hybridMultilevel"/>
    <w:tmpl w:val="878EED0C"/>
    <w:lvl w:ilvl="0" w:tplc="898C6912">
      <w:start w:val="1"/>
      <w:numFmt w:val="decimal"/>
      <w:lvlText w:val="%1."/>
      <w:lvlJc w:val="left"/>
      <w:pPr>
        <w:ind w:left="20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FB"/>
    <w:rsid w:val="00023B76"/>
    <w:rsid w:val="00033E7A"/>
    <w:rsid w:val="00044D70"/>
    <w:rsid w:val="00082E03"/>
    <w:rsid w:val="00091F19"/>
    <w:rsid w:val="001140D2"/>
    <w:rsid w:val="00133B36"/>
    <w:rsid w:val="00155467"/>
    <w:rsid w:val="0016152D"/>
    <w:rsid w:val="001D340A"/>
    <w:rsid w:val="0036273F"/>
    <w:rsid w:val="003A0556"/>
    <w:rsid w:val="00427624"/>
    <w:rsid w:val="0047004E"/>
    <w:rsid w:val="004B3B6C"/>
    <w:rsid w:val="00501D1D"/>
    <w:rsid w:val="005145EB"/>
    <w:rsid w:val="005512E7"/>
    <w:rsid w:val="00572859"/>
    <w:rsid w:val="005960D1"/>
    <w:rsid w:val="00633F0E"/>
    <w:rsid w:val="0064640B"/>
    <w:rsid w:val="00646C8B"/>
    <w:rsid w:val="00665BD8"/>
    <w:rsid w:val="00672E49"/>
    <w:rsid w:val="007220DE"/>
    <w:rsid w:val="00723B19"/>
    <w:rsid w:val="00760BF0"/>
    <w:rsid w:val="00772C77"/>
    <w:rsid w:val="007A54FC"/>
    <w:rsid w:val="00933FB4"/>
    <w:rsid w:val="0096389E"/>
    <w:rsid w:val="00974340"/>
    <w:rsid w:val="00980400"/>
    <w:rsid w:val="009906D7"/>
    <w:rsid w:val="009C4E3B"/>
    <w:rsid w:val="009D28D5"/>
    <w:rsid w:val="009F6B48"/>
    <w:rsid w:val="00A131C8"/>
    <w:rsid w:val="00A329FF"/>
    <w:rsid w:val="00A43FD6"/>
    <w:rsid w:val="00AD07FB"/>
    <w:rsid w:val="00BA3FE1"/>
    <w:rsid w:val="00BF7973"/>
    <w:rsid w:val="00C13329"/>
    <w:rsid w:val="00C21B48"/>
    <w:rsid w:val="00C33E3D"/>
    <w:rsid w:val="00C526C7"/>
    <w:rsid w:val="00CA16D2"/>
    <w:rsid w:val="00D32E3B"/>
    <w:rsid w:val="00D64032"/>
    <w:rsid w:val="00DA10D4"/>
    <w:rsid w:val="00DB6EFC"/>
    <w:rsid w:val="00DC6B21"/>
    <w:rsid w:val="00DD5957"/>
    <w:rsid w:val="00DE67E7"/>
    <w:rsid w:val="00E217ED"/>
    <w:rsid w:val="00E26CF3"/>
    <w:rsid w:val="00E41B8A"/>
    <w:rsid w:val="00E66D2C"/>
    <w:rsid w:val="00ED477D"/>
    <w:rsid w:val="00EF0A62"/>
    <w:rsid w:val="00F5698C"/>
    <w:rsid w:val="00F7536A"/>
    <w:rsid w:val="00FF02C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C457-8A77-4EF7-85BD-3E09EC22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0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07F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AD07FB"/>
  </w:style>
  <w:style w:type="paragraph" w:styleId="a6">
    <w:name w:val="Balloon Text"/>
    <w:basedOn w:val="a"/>
    <w:link w:val="a7"/>
    <w:uiPriority w:val="99"/>
    <w:semiHidden/>
    <w:unhideWhenUsed/>
    <w:rsid w:val="00C5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6C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01D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501D1D"/>
    <w:pPr>
      <w:spacing w:after="0" w:line="240" w:lineRule="auto"/>
    </w:pPr>
  </w:style>
  <w:style w:type="character" w:styleId="a9">
    <w:name w:val="Hyperlink"/>
    <w:uiPriority w:val="99"/>
    <w:rsid w:val="00672E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2E4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D32E3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32E3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32E3B"/>
    <w:rPr>
      <w:vertAlign w:val="superscript"/>
    </w:rPr>
  </w:style>
  <w:style w:type="paragraph" w:customStyle="1" w:styleId="Default">
    <w:name w:val="Default"/>
    <w:rsid w:val="00DE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C1D1-38E3-4250-B9E8-794C8E05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BuyanovaEI</dc:creator>
  <cp:lastModifiedBy>Дашдемирова Заира Биньямовна</cp:lastModifiedBy>
  <cp:revision>17</cp:revision>
  <cp:lastPrinted>2022-12-13T03:52:00Z</cp:lastPrinted>
  <dcterms:created xsi:type="dcterms:W3CDTF">2021-06-28T04:01:00Z</dcterms:created>
  <dcterms:modified xsi:type="dcterms:W3CDTF">2022-12-13T03:54:00Z</dcterms:modified>
</cp:coreProperties>
</file>