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16" w:rsidRDefault="006B6FBA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4.8pt;width:49.15pt;height:60.75pt;z-index:251658240">
            <v:imagedata r:id="rId4" o:title=""/>
          </v:shape>
          <o:OLEObject Type="Embed" ProgID="MSPhotoEd.3" ShapeID="_x0000_s1026" DrawAspect="Content" ObjectID="_1508567456" r:id="rId5"/>
        </w:object>
      </w:r>
      <w:bookmarkEnd w:id="0"/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D6616" w:rsidRDefault="009D6616" w:rsidP="00282932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6CF4" w:rsidRDefault="000A6CF4" w:rsidP="00D85D61">
      <w:pPr>
        <w:jc w:val="center"/>
        <w:rPr>
          <w:rFonts w:ascii="Times New Roman" w:hAnsi="Times New Roman" w:cs="Times New Roman"/>
          <w:b/>
          <w:caps/>
          <w:color w:val="000080"/>
          <w:sz w:val="30"/>
          <w:szCs w:val="32"/>
        </w:rPr>
      </w:pPr>
    </w:p>
    <w:p w:rsidR="0066510E" w:rsidRPr="003333B8" w:rsidRDefault="0066510E" w:rsidP="0066510E">
      <w:pPr>
        <w:jc w:val="center"/>
        <w:rPr>
          <w:rFonts w:ascii="Times New Roman" w:hAnsi="Times New Roman" w:cs="Times New Roman"/>
          <w:b/>
          <w:caps/>
          <w:color w:val="000080"/>
          <w:sz w:val="30"/>
          <w:szCs w:val="32"/>
        </w:rPr>
      </w:pPr>
      <w:r w:rsidRPr="003333B8">
        <w:rPr>
          <w:rFonts w:ascii="Times New Roman" w:hAnsi="Times New Roman" w:cs="Times New Roman"/>
          <w:b/>
          <w:caps/>
          <w:color w:val="000080"/>
          <w:sz w:val="30"/>
          <w:szCs w:val="32"/>
        </w:rPr>
        <w:t>ПРИКАЗ</w:t>
      </w:r>
    </w:p>
    <w:p w:rsidR="0066510E" w:rsidRPr="003333B8" w:rsidRDefault="0066510E" w:rsidP="0066510E">
      <w:pPr>
        <w:jc w:val="center"/>
        <w:rPr>
          <w:rFonts w:ascii="Times New Roman" w:hAnsi="Times New Roman" w:cs="Times New Roman"/>
          <w:b/>
          <w:caps/>
          <w:color w:val="000080"/>
          <w:sz w:val="16"/>
          <w:szCs w:val="16"/>
        </w:rPr>
      </w:pPr>
    </w:p>
    <w:p w:rsidR="0066510E" w:rsidRPr="003333B8" w:rsidRDefault="0066510E" w:rsidP="0066510E">
      <w:pPr>
        <w:jc w:val="center"/>
        <w:rPr>
          <w:rFonts w:ascii="Times New Roman" w:hAnsi="Times New Roman" w:cs="Times New Roman"/>
          <w:b/>
          <w:caps/>
          <w:color w:val="000080"/>
          <w:sz w:val="28"/>
          <w:szCs w:val="32"/>
        </w:rPr>
      </w:pPr>
      <w:r w:rsidRPr="003333B8">
        <w:rPr>
          <w:rFonts w:ascii="Times New Roman" w:hAnsi="Times New Roman" w:cs="Times New Roman"/>
          <w:b/>
          <w:caps/>
          <w:color w:val="000080"/>
          <w:sz w:val="28"/>
          <w:szCs w:val="32"/>
        </w:rPr>
        <w:t>КомитетА финансов</w:t>
      </w:r>
    </w:p>
    <w:p w:rsidR="0066510E" w:rsidRPr="003333B8" w:rsidRDefault="0066510E" w:rsidP="0066510E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3333B8">
        <w:rPr>
          <w:rFonts w:ascii="Times New Roman" w:hAnsi="Times New Roman" w:cs="Times New Roman"/>
          <w:b/>
          <w:color w:val="000080"/>
          <w:sz w:val="28"/>
          <w:szCs w:val="28"/>
        </w:rPr>
        <w:t xml:space="preserve">Администрации города Когалыма </w:t>
      </w:r>
    </w:p>
    <w:p w:rsidR="00D85D61" w:rsidRPr="00D85D61" w:rsidRDefault="00D85D61" w:rsidP="00D85D61">
      <w:pPr>
        <w:jc w:val="center"/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  <w:lang w:eastAsia="ru-RU"/>
        </w:rPr>
      </w:pPr>
    </w:p>
    <w:p w:rsidR="00D85D61" w:rsidRDefault="00D85D61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BC33C3" w:rsidRDefault="00BC33C3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BC33C3" w:rsidRDefault="00BC33C3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BC33C3" w:rsidRPr="00D85D61" w:rsidRDefault="00BC33C3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D85D61" w:rsidRPr="00D85D61" w:rsidRDefault="00D85D61" w:rsidP="00D85D61">
      <w:pPr>
        <w:jc w:val="center"/>
        <w:rPr>
          <w:rFonts w:ascii="Times New Roman" w:eastAsia="Times New Roman" w:hAnsi="Times New Roman" w:cs="Times New Roman"/>
          <w:b/>
          <w:color w:val="3366FF"/>
          <w:sz w:val="20"/>
          <w:szCs w:val="20"/>
          <w:lang w:eastAsia="ru-RU"/>
        </w:rPr>
      </w:pPr>
    </w:p>
    <w:p w:rsidR="00282932" w:rsidRPr="008A7FEB" w:rsidRDefault="00D85D61" w:rsidP="005B10AF">
      <w:pPr>
        <w:ind w:right="-18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C00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B62816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00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апрел</w:t>
      </w:r>
      <w:r w:rsidR="00B62816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</w:t>
      </w:r>
      <w:r w:rsidR="00AD34EA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</w:t>
      </w:r>
      <w:r w:rsid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№</w:t>
      </w:r>
      <w:r w:rsidR="00C00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="008F7B43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82932" w:rsidRPr="008A7F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282932" w:rsidRPr="00282932" w:rsidRDefault="00282932" w:rsidP="0028293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9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2932" w:rsidRDefault="00003723" w:rsidP="005B10AF">
      <w:pPr>
        <w:tabs>
          <w:tab w:val="left" w:pos="4111"/>
        </w:tabs>
        <w:ind w:right="5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</w:t>
      </w:r>
      <w:r w:rsidR="00357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приказ </w:t>
      </w:r>
    </w:p>
    <w:p w:rsidR="00003723" w:rsidRDefault="00003723" w:rsidP="005B10AF">
      <w:pPr>
        <w:tabs>
          <w:tab w:val="left" w:pos="4111"/>
        </w:tabs>
        <w:ind w:right="51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Комитета финансов Администрации</w:t>
      </w:r>
    </w:p>
    <w:p w:rsidR="00003723" w:rsidRPr="00D85D61" w:rsidRDefault="00003723" w:rsidP="00003723">
      <w:pPr>
        <w:tabs>
          <w:tab w:val="left" w:pos="4111"/>
        </w:tabs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Когалыма от 2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.10.201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№7</w:t>
      </w:r>
      <w:r w:rsidR="00AD3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</w:t>
      </w:r>
    </w:p>
    <w:p w:rsidR="00282932" w:rsidRPr="00D85D61" w:rsidRDefault="00282932" w:rsidP="0028293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82932" w:rsidRDefault="00282932" w:rsidP="0065278E"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21 Бюджетного кодекса Российской Федерации и приказом Министерства финансов РФ </w:t>
      </w:r>
      <w:r w:rsidRPr="002F4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2E0A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C634E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r w:rsidR="002F4E68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07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.201</w:t>
      </w:r>
      <w:r w:rsidR="002F4E68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</w:t>
      </w:r>
      <w:r w:rsidR="00FC634E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№</w:t>
      </w:r>
      <w:r w:rsidR="00BA2143"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65</w:t>
      </w:r>
      <w:r w:rsidRPr="002F4E68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6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="009D6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224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72C45" w:rsidRPr="00772C45"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приказом Департамента финансов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 от 12.12.2014 №30-нп «О порядке определения перечня и кодов целевых статей и видов расходов 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 муниципальным районам и городским округам Ханты-Мансийского автономного округа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–</w:t>
      </w:r>
      <w:r w:rsidR="00707675">
        <w:rPr>
          <w:rFonts w:ascii="Times New Roman" w:hAnsi="Times New Roman" w:cs="Times New Roman"/>
          <w:sz w:val="26"/>
          <w:szCs w:val="26"/>
        </w:rPr>
        <w:t xml:space="preserve"> </w:t>
      </w:r>
      <w:r w:rsidR="00772C45" w:rsidRPr="00772C45">
        <w:rPr>
          <w:rFonts w:ascii="Times New Roman" w:hAnsi="Times New Roman" w:cs="Times New Roman"/>
          <w:sz w:val="26"/>
          <w:szCs w:val="26"/>
        </w:rPr>
        <w:t>Югры, на 2015-2017 годы»</w:t>
      </w:r>
      <w:r w:rsidR="006B6FBA">
        <w:rPr>
          <w:rFonts w:ascii="Times New Roman" w:hAnsi="Times New Roman" w:cs="Times New Roman"/>
          <w:sz w:val="26"/>
          <w:szCs w:val="26"/>
        </w:rPr>
        <w:t>,</w:t>
      </w:r>
      <w:r w:rsidR="00772C45">
        <w:rPr>
          <w:rFonts w:ascii="Times New Roman" w:hAnsi="Times New Roman" w:cs="Times New Roman"/>
          <w:sz w:val="26"/>
          <w:szCs w:val="26"/>
        </w:rPr>
        <w:t xml:space="preserve">         </w:t>
      </w:r>
      <w:r w:rsidR="006B6FBA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03723" w:rsidRPr="00D85D61" w:rsidRDefault="00003723" w:rsidP="0065278E">
      <w:pPr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932" w:rsidRDefault="00282932" w:rsidP="0065278E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</w:pPr>
      <w:r w:rsidRPr="00D85D61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t>ПРИКАЗЫВАЮ:</w:t>
      </w:r>
      <w:r w:rsidR="00F71B1D"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  <w:t xml:space="preserve"> </w:t>
      </w:r>
    </w:p>
    <w:p w:rsidR="00003723" w:rsidRDefault="00003723" w:rsidP="0065278E">
      <w:pPr>
        <w:ind w:firstLine="567"/>
        <w:rPr>
          <w:rFonts w:ascii="Times New Roman" w:eastAsia="Times New Roman" w:hAnsi="Times New Roman" w:cs="Times New Roman"/>
          <w:bCs/>
          <w:iCs/>
          <w:color w:val="000000"/>
          <w:spacing w:val="20"/>
          <w:sz w:val="26"/>
          <w:szCs w:val="26"/>
          <w:lang w:eastAsia="ru-RU"/>
        </w:rPr>
      </w:pPr>
    </w:p>
    <w:p w:rsidR="00380A7F" w:rsidRDefault="00003723" w:rsidP="0065278E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приложение к приказу Комитета финансов Администрации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0.201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80A7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 </w:t>
      </w:r>
      <w:r w:rsidR="009D661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применения перечня и кодов целевых статей расходов бюджетов, финансовое обеспечение которых осуществляется за счет средств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85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</w:t>
      </w:r>
      <w:r w:rsidR="009D66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</w:t>
      </w:r>
      <w:r w:rsidR="0048227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алее - Порядок) внести следующие изменения</w:t>
      </w:r>
      <w:r w:rsidRPr="0000372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BF0" w:rsidRDefault="00776BF0" w:rsidP="00BC33C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1E40" w:rsidRPr="00380A7F" w:rsidRDefault="00003723" w:rsidP="00BC33C3">
      <w:pPr>
        <w:pStyle w:val="a7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1.1. 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</w:t>
      </w:r>
      <w:r w:rsidR="00CF32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кода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целев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ых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1D1E40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901A5" w:rsidRDefault="009D6616" w:rsidP="00BC33C3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0225507</w:t>
      </w:r>
      <w:r w:rsidR="007442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Субвенция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подпрограммы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Общее образование. Дополнительное образование детей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образования в городе Когалыме на 2014-2017 годы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C33C3" w:rsidRDefault="00BC33C3" w:rsidP="00BC33C3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C33C3" w:rsidRDefault="00BD2692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0525608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Иные межбюджетные трансферты на финансирование наказов избирателей депутатам Думы ХМАО-Югры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Укрепление единого культурного пространства в городе Когалыме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культуры в городе Когалыме на 2014-2017 годы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C33C3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901A5" w:rsidRDefault="00D73647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1155534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Субвенции на обеспечение жильем отдельных категорий граждан, установленных Федеральным законом от 12 января 1995 года №5-ФЗ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ветеранах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соответствии с Указом Президента Российской Федерации от 7 мая 2008 года №714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обеспечении жильем ветеранов Великой отечественной войны 1941-1945 годов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мерами государственной поддержки по улучшению жилищных условий отдельных категорий граждан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доступным и комфортным жильем жителей города Когалыма в 2014-2017 годах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BC33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BC33C3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D1E40" w:rsidRDefault="001D1E40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proofErr w:type="gramEnd"/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редакции:</w:t>
      </w:r>
    </w:p>
    <w:p w:rsidR="00BC33C3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4239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0225507</w:t>
      </w:r>
      <w:r w:rsidR="007442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Субвенци</w:t>
      </w:r>
      <w:r w:rsidR="00F073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образования,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Общее образование. Дополнительное образование детей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744239" w:rsidRP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образования в городе Когалыме на 2014-2017 годы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744239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C33C3" w:rsidRPr="00380A7F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4239" w:rsidRDefault="00744239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0525608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Иные межбюджетные трансферты на </w:t>
      </w:r>
      <w:r w:rsidR="00F331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реализацию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наказов избирателей депутатам </w:t>
      </w:r>
      <w:r w:rsidR="00A003A1" w:rsidRPr="009B56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Думы Ханты-Мансийского автономного округа</w:t>
      </w:r>
      <w:r w:rsidR="00A00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03A1" w:rsidRPr="009B56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003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003A1" w:rsidRPr="009B56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Югры</w:t>
      </w:r>
      <w:r w:rsidR="00A003A1"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Укрепление единого культурного пространства в городе Когалыме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BD26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культуры в городе Когалыме на 2014-2017 годы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C33C3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44239" w:rsidRDefault="00744239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1155534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Субвенции на </w:t>
      </w:r>
      <w:r w:rsidR="00A37F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осуществление полномочий по 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</w:t>
      </w:r>
      <w:r w:rsidR="00A37F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жильем отдельных категорий граждан, установленных Федеральным законом от 12 января 1995 года №5-ФЗ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ветеранах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соответствии с Указом Президента Российской Федерации от 7 мая 2008 года №714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обеспечении жильем ветеранов Великой </w:t>
      </w:r>
      <w:r w:rsidR="00A37F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течественной войны 1941-1945 годов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рамках подпрограммы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мерами государственной поддержки по улучшению жилищных условий отдельных категорий граждан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муниципальной программы 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Pr="00D736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Обеспечение доступным и комфортным жильем жителей города Когалыма в 2014-2017 годах</w:t>
      </w:r>
      <w:r w:rsidR="009D661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BC33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</w:p>
    <w:p w:rsidR="00BC33C3" w:rsidRDefault="00BC33C3" w:rsidP="00BC33C3">
      <w:pPr>
        <w:pStyle w:val="a7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0201" w:rsidRPr="00380A7F" w:rsidRDefault="00744239" w:rsidP="00BC33C3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F0201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приказа возложить на начальника отдела сводного бюджетного планирования Комитета финансов Администрации города Когалыма </w:t>
      </w:r>
      <w:r w:rsidR="00B223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Л.М. Светличных</w:t>
      </w:r>
      <w:r w:rsidR="00CF0201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003723" w:rsidRPr="00380A7F" w:rsidRDefault="00003723" w:rsidP="00BC33C3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B10AF" w:rsidRPr="00380A7F" w:rsidRDefault="005B10AF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F0201" w:rsidRDefault="00CF0201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72CB3" w:rsidRPr="00380A7F" w:rsidRDefault="00D72CB3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1AAD" w:rsidRPr="00380A7F" w:rsidRDefault="00F51AAD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Комитета финансов                                               </w:t>
      </w:r>
    </w:p>
    <w:p w:rsidR="005B10AF" w:rsidRPr="00380A7F" w:rsidRDefault="00F51AAD" w:rsidP="00776BF0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города Когалыма                            </w:t>
      </w:r>
      <w:r w:rsidR="008901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</w:t>
      </w:r>
      <w:r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</w:t>
      </w:r>
      <w:r w:rsidR="003A3BB8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М.Г. </w:t>
      </w:r>
      <w:proofErr w:type="spellStart"/>
      <w:r w:rsidR="003A3BB8" w:rsidRPr="00380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Рыбачок</w:t>
      </w:r>
      <w:proofErr w:type="spellEnd"/>
    </w:p>
    <w:tbl>
      <w:tblPr>
        <w:tblW w:w="515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  <w:gridCol w:w="6"/>
      </w:tblGrid>
      <w:tr w:rsidR="00E02FA2" w:rsidRPr="00380A7F" w:rsidTr="00D9703E">
        <w:trPr>
          <w:tblCellSpacing w:w="0" w:type="dxa"/>
        </w:trPr>
        <w:tc>
          <w:tcPr>
            <w:tcW w:w="0" w:type="auto"/>
            <w:hideMark/>
          </w:tcPr>
          <w:p w:rsidR="00E02FA2" w:rsidRPr="00380A7F" w:rsidRDefault="00E02FA2" w:rsidP="00776BF0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80A7F" w:rsidRPr="00380A7F" w:rsidRDefault="00380A7F" w:rsidP="00776BF0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" w:type="pct"/>
          </w:tcPr>
          <w:p w:rsidR="00E02FA2" w:rsidRPr="00380A7F" w:rsidRDefault="00E02FA2" w:rsidP="00776B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45186" w:rsidRPr="00380A7F" w:rsidRDefault="00B45186" w:rsidP="00776BF0">
      <w:pPr>
        <w:rPr>
          <w:color w:val="000000" w:themeColor="text1"/>
        </w:rPr>
      </w:pPr>
    </w:p>
    <w:sectPr w:rsidR="00B45186" w:rsidRPr="00380A7F" w:rsidSect="009D6616">
      <w:pgSz w:w="11906" w:h="16838"/>
      <w:pgMar w:top="567" w:right="567" w:bottom="56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E8"/>
    <w:rsid w:val="00003723"/>
    <w:rsid w:val="00006A40"/>
    <w:rsid w:val="00013E77"/>
    <w:rsid w:val="00021089"/>
    <w:rsid w:val="00023DE5"/>
    <w:rsid w:val="000274EB"/>
    <w:rsid w:val="0004221A"/>
    <w:rsid w:val="00063C5A"/>
    <w:rsid w:val="000A6CF4"/>
    <w:rsid w:val="000C0A72"/>
    <w:rsid w:val="000E0744"/>
    <w:rsid w:val="000E276A"/>
    <w:rsid w:val="000E2AE2"/>
    <w:rsid w:val="000E68BA"/>
    <w:rsid w:val="00131129"/>
    <w:rsid w:val="0014113F"/>
    <w:rsid w:val="001422D1"/>
    <w:rsid w:val="001565D9"/>
    <w:rsid w:val="0015705A"/>
    <w:rsid w:val="0017000C"/>
    <w:rsid w:val="00174E01"/>
    <w:rsid w:val="00177C6F"/>
    <w:rsid w:val="00183B19"/>
    <w:rsid w:val="00195D93"/>
    <w:rsid w:val="001D1E40"/>
    <w:rsid w:val="001E388F"/>
    <w:rsid w:val="00211D41"/>
    <w:rsid w:val="00235010"/>
    <w:rsid w:val="00247D28"/>
    <w:rsid w:val="00282932"/>
    <w:rsid w:val="002877E1"/>
    <w:rsid w:val="002A10E5"/>
    <w:rsid w:val="002C0795"/>
    <w:rsid w:val="002C3A89"/>
    <w:rsid w:val="002E0A05"/>
    <w:rsid w:val="002E67C0"/>
    <w:rsid w:val="002E6C47"/>
    <w:rsid w:val="002F4E68"/>
    <w:rsid w:val="002F56F7"/>
    <w:rsid w:val="003333B8"/>
    <w:rsid w:val="0035730F"/>
    <w:rsid w:val="00366D42"/>
    <w:rsid w:val="00380A7F"/>
    <w:rsid w:val="003A3A24"/>
    <w:rsid w:val="003A3BB8"/>
    <w:rsid w:val="003D7C6D"/>
    <w:rsid w:val="003E203D"/>
    <w:rsid w:val="00400CF4"/>
    <w:rsid w:val="004213DB"/>
    <w:rsid w:val="00447F2B"/>
    <w:rsid w:val="00474D0B"/>
    <w:rsid w:val="0048227D"/>
    <w:rsid w:val="004C60B6"/>
    <w:rsid w:val="004D17B5"/>
    <w:rsid w:val="004E5D67"/>
    <w:rsid w:val="0052432F"/>
    <w:rsid w:val="00535496"/>
    <w:rsid w:val="00543D34"/>
    <w:rsid w:val="00567B51"/>
    <w:rsid w:val="005A1FB6"/>
    <w:rsid w:val="005B10AF"/>
    <w:rsid w:val="005D2516"/>
    <w:rsid w:val="00617382"/>
    <w:rsid w:val="0064260D"/>
    <w:rsid w:val="006461A3"/>
    <w:rsid w:val="0065278E"/>
    <w:rsid w:val="0066510E"/>
    <w:rsid w:val="00682B2C"/>
    <w:rsid w:val="006867B9"/>
    <w:rsid w:val="006A7102"/>
    <w:rsid w:val="006A7BB6"/>
    <w:rsid w:val="006B6FBA"/>
    <w:rsid w:val="006C5878"/>
    <w:rsid w:val="006C60AE"/>
    <w:rsid w:val="006D03BA"/>
    <w:rsid w:val="006D229E"/>
    <w:rsid w:val="006D6860"/>
    <w:rsid w:val="006F225A"/>
    <w:rsid w:val="00707675"/>
    <w:rsid w:val="00713918"/>
    <w:rsid w:val="0072242D"/>
    <w:rsid w:val="007276BB"/>
    <w:rsid w:val="00734808"/>
    <w:rsid w:val="00740713"/>
    <w:rsid w:val="00744239"/>
    <w:rsid w:val="0074719F"/>
    <w:rsid w:val="00766077"/>
    <w:rsid w:val="007725A4"/>
    <w:rsid w:val="00772C45"/>
    <w:rsid w:val="007762BF"/>
    <w:rsid w:val="00776BF0"/>
    <w:rsid w:val="00783D46"/>
    <w:rsid w:val="007C1700"/>
    <w:rsid w:val="008150AE"/>
    <w:rsid w:val="00826FC6"/>
    <w:rsid w:val="008517CD"/>
    <w:rsid w:val="0086462E"/>
    <w:rsid w:val="00877A30"/>
    <w:rsid w:val="008811A1"/>
    <w:rsid w:val="008901A5"/>
    <w:rsid w:val="008A7FEB"/>
    <w:rsid w:val="008B1484"/>
    <w:rsid w:val="008D0B3E"/>
    <w:rsid w:val="008E0F2C"/>
    <w:rsid w:val="008F16F1"/>
    <w:rsid w:val="008F24EA"/>
    <w:rsid w:val="008F7B43"/>
    <w:rsid w:val="0090333A"/>
    <w:rsid w:val="009419BC"/>
    <w:rsid w:val="00965A7E"/>
    <w:rsid w:val="009B56A8"/>
    <w:rsid w:val="009D6616"/>
    <w:rsid w:val="009E4AA4"/>
    <w:rsid w:val="009F31EA"/>
    <w:rsid w:val="00A003A1"/>
    <w:rsid w:val="00A17F4A"/>
    <w:rsid w:val="00A37F24"/>
    <w:rsid w:val="00A50C32"/>
    <w:rsid w:val="00A82288"/>
    <w:rsid w:val="00A9625C"/>
    <w:rsid w:val="00AA110C"/>
    <w:rsid w:val="00AD34EA"/>
    <w:rsid w:val="00B06FE8"/>
    <w:rsid w:val="00B223D5"/>
    <w:rsid w:val="00B3726D"/>
    <w:rsid w:val="00B3792A"/>
    <w:rsid w:val="00B45186"/>
    <w:rsid w:val="00B61783"/>
    <w:rsid w:val="00B62816"/>
    <w:rsid w:val="00B90038"/>
    <w:rsid w:val="00BA2143"/>
    <w:rsid w:val="00BB3B87"/>
    <w:rsid w:val="00BC33C3"/>
    <w:rsid w:val="00BD2692"/>
    <w:rsid w:val="00C00781"/>
    <w:rsid w:val="00C16499"/>
    <w:rsid w:val="00C31009"/>
    <w:rsid w:val="00C4500C"/>
    <w:rsid w:val="00C52B46"/>
    <w:rsid w:val="00CD016C"/>
    <w:rsid w:val="00CF0201"/>
    <w:rsid w:val="00CF3205"/>
    <w:rsid w:val="00CF5D59"/>
    <w:rsid w:val="00D61CBB"/>
    <w:rsid w:val="00D66254"/>
    <w:rsid w:val="00D72CB3"/>
    <w:rsid w:val="00D73647"/>
    <w:rsid w:val="00D85D61"/>
    <w:rsid w:val="00D94770"/>
    <w:rsid w:val="00D949DF"/>
    <w:rsid w:val="00D9703E"/>
    <w:rsid w:val="00DA465F"/>
    <w:rsid w:val="00E02FA2"/>
    <w:rsid w:val="00E23D93"/>
    <w:rsid w:val="00E37C78"/>
    <w:rsid w:val="00E42312"/>
    <w:rsid w:val="00E57DFC"/>
    <w:rsid w:val="00E85D8E"/>
    <w:rsid w:val="00E86AF2"/>
    <w:rsid w:val="00E97B22"/>
    <w:rsid w:val="00EA5D91"/>
    <w:rsid w:val="00EE20FB"/>
    <w:rsid w:val="00EE77C4"/>
    <w:rsid w:val="00F017C4"/>
    <w:rsid w:val="00F0737C"/>
    <w:rsid w:val="00F33187"/>
    <w:rsid w:val="00F354E5"/>
    <w:rsid w:val="00F35553"/>
    <w:rsid w:val="00F51AAD"/>
    <w:rsid w:val="00F71B1D"/>
    <w:rsid w:val="00FA0246"/>
    <w:rsid w:val="00FB2D37"/>
    <w:rsid w:val="00FC634E"/>
    <w:rsid w:val="00FD596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CF638F0-5589-4E81-9E74-8DE564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5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8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00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3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1D1E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Острякина Марина Дмитриевна</cp:lastModifiedBy>
  <cp:revision>6</cp:revision>
  <cp:lastPrinted>2015-11-09T04:20:00Z</cp:lastPrinted>
  <dcterms:created xsi:type="dcterms:W3CDTF">2015-11-09T04:09:00Z</dcterms:created>
  <dcterms:modified xsi:type="dcterms:W3CDTF">2015-11-09T04:45:00Z</dcterms:modified>
</cp:coreProperties>
</file>