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A20" w:rsidRPr="002A4A20" w:rsidRDefault="002A4A20" w:rsidP="002A4A20">
      <w:pPr>
        <w:tabs>
          <w:tab w:val="left" w:pos="709"/>
        </w:tabs>
        <w:spacing w:after="0" w:line="24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2A4A20">
        <w:rPr>
          <w:rFonts w:ascii="Times New Roman" w:eastAsia="Calibri" w:hAnsi="Times New Roman" w:cs="Times New Roman"/>
          <w:b/>
          <w:sz w:val="26"/>
          <w:szCs w:val="26"/>
        </w:rPr>
        <w:t>НАПРАВЛЕНИЕ «</w:t>
      </w:r>
      <w:r>
        <w:rPr>
          <w:rFonts w:ascii="Times New Roman" w:eastAsia="Calibri" w:hAnsi="Times New Roman" w:cs="Times New Roman"/>
          <w:b/>
          <w:sz w:val="26"/>
          <w:szCs w:val="26"/>
        </w:rPr>
        <w:t>ОБРАЗОВАНИЕ</w:t>
      </w:r>
      <w:r w:rsidRPr="002A4A20">
        <w:rPr>
          <w:rFonts w:ascii="Times New Roman" w:eastAsia="Calibri" w:hAnsi="Times New Roman" w:cs="Times New Roman"/>
          <w:b/>
          <w:sz w:val="26"/>
          <w:szCs w:val="26"/>
        </w:rPr>
        <w:t>»</w:t>
      </w:r>
    </w:p>
    <w:p w:rsidR="004C08CB" w:rsidRDefault="004C08CB" w:rsidP="002A4A20"/>
    <w:tbl>
      <w:tblPr>
        <w:tblW w:w="5186" w:type="pct"/>
        <w:tblInd w:w="-10" w:type="dxa"/>
        <w:tblLook w:val="04A0" w:firstRow="1" w:lastRow="0" w:firstColumn="1" w:lastColumn="0" w:noHBand="0" w:noVBand="1"/>
      </w:tblPr>
      <w:tblGrid>
        <w:gridCol w:w="756"/>
        <w:gridCol w:w="936"/>
        <w:gridCol w:w="2834"/>
        <w:gridCol w:w="1296"/>
        <w:gridCol w:w="1296"/>
        <w:gridCol w:w="3221"/>
        <w:gridCol w:w="2058"/>
        <w:gridCol w:w="2694"/>
      </w:tblGrid>
      <w:tr w:rsidR="002A4A20" w:rsidRPr="00D929ED" w:rsidTr="00492694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C91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портфеля проектов «О</w:t>
            </w:r>
            <w:r w:rsidR="00C91A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бразование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2A4A20" w:rsidRPr="00D929ED" w:rsidTr="00492694">
        <w:trPr>
          <w:trHeight w:val="33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проекта «Современная школа» </w:t>
            </w:r>
          </w:p>
        </w:tc>
      </w:tr>
      <w:tr w:rsidR="002A4A20" w:rsidRPr="00D929ED" w:rsidTr="00492694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1.1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мастерства», %,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6,9</w:t>
            </w: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прохождения курсов повышения квалификации, в том числе в центрах непрерывного повышения профессионального мастерства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FD3F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аналитическая 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справка</w:t>
            </w:r>
            <w:r w:rsidR="004F2A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Характеристика </w:t>
            </w:r>
            <w:proofErr w:type="gramStart"/>
            <w:r w:rsidR="004F2A5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результата: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</w:t>
            </w:r>
            <w:proofErr w:type="gramEnd"/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ониторинг прохождение курсов повышения квалификации.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Анатольевна, Ширшова Наталья Сергеевна -  специалисты-эксперты отдела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027845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0,27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027845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027845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2346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027845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проекта «Успех каждого ребенка»</w:t>
            </w:r>
          </w:p>
        </w:tc>
      </w:tr>
      <w:tr w:rsidR="002A4A20" w:rsidRPr="00D929ED" w:rsidTr="00492694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563E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2.1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детей в возрасте от 5 до 18 лет, охваченных дополнительным образованием»,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%,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базовое значение – </w:t>
            </w:r>
            <w:r w:rsidR="000278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71,8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%</w:t>
            </w:r>
          </w:p>
        </w:tc>
      </w:tr>
      <w:tr w:rsidR="002A4A20" w:rsidRPr="00D929ED" w:rsidTr="00492694">
        <w:trPr>
          <w:trHeight w:val="1554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027845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ежемесячного мониторинга количества детей в возрасте от 5 до 18 лет, охваченных дополнительным образованием.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                                            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</w:t>
            </w:r>
            <w:r w:rsidR="00027845"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результата</w:t>
            </w:r>
            <w:r w:rsidR="00027845"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увеличение</w:t>
            </w:r>
            <w:r w:rsidRPr="00D3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количества детей, охваченных </w:t>
            </w:r>
            <w:r w:rsidRPr="00D32C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дополнительным образованием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Заместитель главы города Когалыма, курирующий вопросы образования, культуры, спорта, молодежной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политики, связей с общественностью и социальные вопросы, опеки и попечительства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Муштаева Ирина Николаевна – специалист-эксперт отдела по общему и дополнительному образованию управления образования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Администрации города Когалыма</w:t>
            </w:r>
          </w:p>
        </w:tc>
      </w:tr>
      <w:tr w:rsidR="002A4A20" w:rsidRPr="00D929ED" w:rsidTr="00492694">
        <w:trPr>
          <w:trHeight w:val="64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2021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51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78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33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67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показателя 2.2.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Охват детей деятельностью региональных центров выявления, поддержки и развития способностей и талантов у детей и молодежи, технопарков «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центров «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IТ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-куб»,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3E2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технопарка «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на базе общеобразовательной организации МАОУ «Средняя школа № 5»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                                          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2A63"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Характеристика результата: </w:t>
            </w:r>
            <w:r w:rsidR="005C2A63" w:rsidRPr="005C2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увеличение</w:t>
            </w:r>
            <w:r w:rsidRPr="005C2A6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охвата детей, деятельностью</w:t>
            </w:r>
            <w:r w:rsidRPr="00D32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технопарков «</w:t>
            </w:r>
            <w:proofErr w:type="spellStart"/>
            <w:r w:rsidRPr="00D32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Кванториум</w:t>
            </w:r>
            <w:proofErr w:type="spellEnd"/>
            <w:r w:rsidRPr="00D32C4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Муштаева Ирина Николаевна –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54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64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139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72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показателя 2.3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обучающихся по образовательным программам основного и среднего общего образования, охваченных мероприятиями, направленными на раннюю профессиональную ориентацию,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в рамках программы «Билет в будущее»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%, </w:t>
            </w:r>
            <w:r w:rsidRPr="00322F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2A4A20" w:rsidRPr="00D929ED" w:rsidTr="00492694">
        <w:trPr>
          <w:trHeight w:val="224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 2019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мероприятий, направленных на раннюю профессиональную ориентацию, в том числе онлайн-уроки «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ПроеКТОриЯ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участие в проекте «Билет в будущее»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обучающихся, охваченных мероприятиями, направленными на раннюю профессиональную ориентацию.</w:t>
            </w: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491CE9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1C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Коновалова</w:t>
            </w:r>
            <w:r w:rsidR="002A4A20"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Вячеславна – главный специалист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3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01223A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2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3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10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00"/>
        </w:trPr>
        <w:tc>
          <w:tcPr>
            <w:tcW w:w="25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10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45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45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</w:tc>
        <w:tc>
          <w:tcPr>
            <w:tcW w:w="10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450"/>
        </w:trPr>
        <w:tc>
          <w:tcPr>
            <w:tcW w:w="25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3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3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01.12.2024</w:t>
            </w:r>
          </w:p>
        </w:tc>
        <w:tc>
          <w:tcPr>
            <w:tcW w:w="10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2.4. 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 образований ХМАО-Югры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выдающих сертификаты дополнительного образования в рамках системы персонифицированного финансирования дополнительного образования детей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единица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F7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2A4A20" w:rsidRPr="00D929ED" w:rsidTr="00492694">
        <w:trPr>
          <w:trHeight w:val="94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2018 года функционирование системы ПФДО осуществляется в штатном режиме.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471474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аналитическая справка. 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</w:t>
            </w:r>
          </w:p>
          <w:p w:rsidR="002A4A20" w:rsidRPr="00471474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195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главы города Когалыма, курирующий вопросы образования, культуры, спорта, молодежной политики, связей с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общественностью и социальные вопросы, опеки и попечительства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Муштаева Ирина Николаевна –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027845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проекта «Цифровая образовательная среда»</w:t>
            </w:r>
          </w:p>
        </w:tc>
      </w:tr>
      <w:tr w:rsidR="002A4A20" w:rsidRPr="00D929ED" w:rsidTr="00492694">
        <w:trPr>
          <w:trHeight w:val="810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4.1.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общеобразовательных организаций, оснащенных в целях внедрения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цифровой образовательной среды»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%,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2A4A20" w:rsidRPr="00D929ED" w:rsidTr="00492694">
        <w:trPr>
          <w:trHeight w:val="189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Оснащение общеобразовательных организаций современным оборудованием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приказ 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ДОиМП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оснащение образовательных организаций для внедрения цифровой образовательной среды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 - 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57,14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94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4.2.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%,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федеральной информационно-сервисной платформы цифровой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образовательной среды для получения качественного образования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мониторинг информации по использованию федеральной информационно-сервисной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платформы цифровой образовательной среды.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обучающихся, использующих федеральную информационно-сервисную платформу цифровой образовательной среды.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Заместитель главы города Когалыма, курирующий вопросы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Верховская Елена Анатольевна -  специалист-эксперт отдала по организационно-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120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783DF8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3D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2024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4.3.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педагогических работников, использующих сервисы федеральной информационно-сервисной платформы цифровой образовательной среды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»,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– 0</w:t>
            </w:r>
          </w:p>
        </w:tc>
      </w:tr>
      <w:tr w:rsidR="002A4A20" w:rsidRPr="00D929ED" w:rsidTr="00492694">
        <w:trPr>
          <w:trHeight w:val="46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мониторинга прохождения курсов повышения квалификации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аналитическая справка.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учет педагогических работников, прошедших курсы повышения квалификации с использованием сервисов федеральной информационно-сервисной платформы цифровой образовательной среды.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Анатольевна, Ширшова Наталья Сергеевна, специалисты-эксперты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492694">
        <w:trPr>
          <w:trHeight w:val="52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855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показателя 4.4. «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%,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базовое значение-0</w:t>
            </w:r>
          </w:p>
        </w:tc>
      </w:tr>
      <w:tr w:rsidR="002A4A20" w:rsidRPr="00D929ED" w:rsidTr="00492694">
        <w:trPr>
          <w:trHeight w:val="49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 использования общеобразовательными организациями сервисов федеральной информационно-сервисной платформы цифровой образовательной среды при реализации программ основного общего образования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Подтверждающий документ: 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аналитическая справка.</w:t>
            </w: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Характеристика результата: 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величение доли общеобразовательных организаций сервисов федеральной информационно-сервисной платформы цифровой образовательной среды при реализации программ основного общего образования.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Верховская Елена Анатольевна -  специалист-эксперт отдала по организационно-педагогической деятельности управления образования Администрации города Когалыма</w:t>
            </w: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29.03.2021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31.12.2021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57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31.12.2022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1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31.12.2023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1665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A4A20" w:rsidRPr="00D929ED" w:rsidTr="00492694">
        <w:trPr>
          <w:trHeight w:val="330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проекта «Социальная активность»</w:t>
            </w:r>
          </w:p>
        </w:tc>
      </w:tr>
      <w:tr w:rsidR="002A4A20" w:rsidRPr="00D929ED" w:rsidTr="00492694">
        <w:trPr>
          <w:trHeight w:val="1081"/>
        </w:trPr>
        <w:tc>
          <w:tcPr>
            <w:tcW w:w="5000" w:type="pct"/>
            <w:gridSpan w:val="8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A4A20" w:rsidRPr="00D929ED" w:rsidRDefault="002A4A20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показателя 7.1.  </w:t>
            </w:r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«Общая численность граждан Российской Федерации, вовлеченных центрами (сообществами, объединениями) поддержки добровольчества (</w:t>
            </w:r>
            <w:proofErr w:type="spellStart"/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волонтерства</w:t>
            </w:r>
            <w:proofErr w:type="spellEnd"/>
            <w:r w:rsidRPr="00D929E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на базе образовательных организаций, некоммерческих организаций, государственных и муниципальных учреждений, в добровольческую (волонтерскую) деятельность», млн. человек,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базовое значение - 0</w:t>
            </w:r>
          </w:p>
        </w:tc>
      </w:tr>
      <w:tr w:rsidR="00492694" w:rsidRPr="00D929ED" w:rsidTr="001200FF">
        <w:trPr>
          <w:trHeight w:val="382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D929ED" w:rsidRDefault="00492694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D929ED" w:rsidRDefault="00492694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0,0098</w:t>
            </w:r>
          </w:p>
        </w:tc>
        <w:tc>
          <w:tcPr>
            <w:tcW w:w="93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492694">
            <w:pPr>
              <w:pStyle w:val="a3"/>
              <w:numPr>
                <w:ilvl w:val="0"/>
                <w:numId w:val="1"/>
              </w:num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координационных встреч (круглых столов, совещаний)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</w:t>
            </w:r>
          </w:p>
          <w:p w:rsidR="00492694" w:rsidRPr="00AC1370" w:rsidRDefault="00492694" w:rsidP="00492694">
            <w:pPr>
              <w:pStyle w:val="a3"/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492694">
            <w:pPr>
              <w:pStyle w:val="a3"/>
              <w:numPr>
                <w:ilvl w:val="0"/>
                <w:numId w:val="1"/>
              </w:num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мероприятий добровольческого характера, предполагающих проявление социальной активности жителей г. Когалыма </w:t>
            </w:r>
          </w:p>
          <w:p w:rsidR="00492694" w:rsidRPr="00AC1370" w:rsidRDefault="00492694" w:rsidP="00492694">
            <w:p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  <w:p w:rsidR="00492694" w:rsidRPr="00AC1370" w:rsidRDefault="00492694" w:rsidP="00492694">
            <w:pPr>
              <w:pStyle w:val="a3"/>
              <w:numPr>
                <w:ilvl w:val="0"/>
                <w:numId w:val="1"/>
              </w:num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Актуализация реестра добровольческих объединений города Когалыма.</w:t>
            </w:r>
          </w:p>
          <w:p w:rsidR="00492694" w:rsidRPr="00AC1370" w:rsidRDefault="00492694" w:rsidP="00492694">
            <w:p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492694">
            <w:p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Ежегодная организация в городе Когалыме мероприятий Всероссийского общественного движения «Волонтёры Победы» </w:t>
            </w:r>
          </w:p>
          <w:p w:rsidR="00492694" w:rsidRPr="00AC1370" w:rsidRDefault="00492694" w:rsidP="00492694">
            <w:p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492694">
            <w:pPr>
              <w:tabs>
                <w:tab w:val="left" w:pos="374"/>
              </w:tabs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Ежегодная организация участия жителей г. Когалыма в региональном этапе Всероссийского конкурса «Доброволец </w:t>
            </w:r>
            <w:proofErr w:type="gramStart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России»/</w:t>
            </w:r>
            <w:proofErr w:type="gramEnd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1370">
              <w:rPr>
                <w:rFonts w:ascii="Times New Roman" w:hAnsi="Times New Roman" w:cs="Times New Roman"/>
                <w:sz w:val="24"/>
                <w:szCs w:val="24"/>
              </w:rPr>
              <w:t>Международной премии «#</w:t>
            </w:r>
            <w:proofErr w:type="spellStart"/>
            <w:r w:rsidRPr="00AC1370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  <w:r w:rsidRPr="00AC13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92694" w:rsidRPr="00AC1370" w:rsidRDefault="00492694" w:rsidP="00492694">
            <w:pPr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492694">
            <w:pPr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Ежегодная организация участия добровольцев г. Когалыма не менее, чем в двух федеральных, окружных мероприятиях (акциях, проектах), направленных на вовлечение граждан в добровольческую деятельность</w:t>
            </w:r>
          </w:p>
          <w:p w:rsidR="00492694" w:rsidRPr="00AC1370" w:rsidRDefault="00492694" w:rsidP="00492694">
            <w:pPr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492694">
            <w:pPr>
              <w:spacing w:after="0" w:line="240" w:lineRule="auto"/>
              <w:ind w:left="157" w:hanging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Добровольцы города Когалыма зарегистрированы в автоматизированной системе сопровождения добровольческой деятельности в информационно-телекоммуникационной сети «Интернет» «Добровольцы России» / «Добро.</w:t>
            </w:r>
            <w:proofErr w:type="spellStart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и проинформированы о возможностях использования электронной волонтёрской книжки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01.01.2019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01.12.2019</w:t>
            </w:r>
          </w:p>
        </w:tc>
        <w:tc>
          <w:tcPr>
            <w:tcW w:w="1068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1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ежегодно проведено не менее 2-х встреч (круглых столов, совещаний) по развитию волонтёрского движения среди добровольцев, руководителей детско-юношеских и молодёжных объединений, ответственных лиц Администрации г. Когалыма</w:t>
            </w: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  </w:t>
            </w:r>
            <w:r w:rsidRPr="00AC13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 </w:t>
            </w: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увеличился охват жителей г. Когалыма, вовлечённых в мероприятия добровольческого характера.</w:t>
            </w: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9372C7">
            <w:pPr>
              <w:tabs>
                <w:tab w:val="left" w:pos="347"/>
              </w:tabs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наличие актуального реестра добровольческих объединений города Когалыма</w:t>
            </w:r>
          </w:p>
          <w:p w:rsidR="00492694" w:rsidRPr="00AC1370" w:rsidRDefault="00492694" w:rsidP="009372C7">
            <w:pPr>
              <w:tabs>
                <w:tab w:val="left" w:pos="347"/>
              </w:tabs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9372C7">
            <w:pPr>
              <w:pStyle w:val="a3"/>
              <w:numPr>
                <w:ilvl w:val="0"/>
                <w:numId w:val="2"/>
              </w:numPr>
              <w:tabs>
                <w:tab w:val="left" w:pos="347"/>
              </w:tabs>
              <w:spacing w:after="0" w:line="240" w:lineRule="auto"/>
              <w:ind w:left="-2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ежегодно в городе Когалыме проведено не менее 3 мероприятий ВОД «Волонтёры Победы»</w:t>
            </w:r>
          </w:p>
          <w:p w:rsidR="00492694" w:rsidRPr="00AC1370" w:rsidRDefault="00492694" w:rsidP="009372C7">
            <w:pPr>
              <w:pStyle w:val="a3"/>
              <w:tabs>
                <w:tab w:val="left" w:pos="347"/>
              </w:tabs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9372C7">
            <w:pPr>
              <w:pStyle w:val="a3"/>
              <w:numPr>
                <w:ilvl w:val="0"/>
                <w:numId w:val="2"/>
              </w:numPr>
              <w:tabs>
                <w:tab w:val="left" w:pos="347"/>
              </w:tabs>
              <w:spacing w:after="0" w:line="240" w:lineRule="auto"/>
              <w:ind w:left="-2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ежегодно проведена широкая информационная кампания о Всероссийском конкурсе «Доброволец </w:t>
            </w:r>
            <w:proofErr w:type="gramStart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России»/</w:t>
            </w:r>
            <w:proofErr w:type="gramEnd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C1370">
              <w:rPr>
                <w:rFonts w:ascii="Times New Roman" w:hAnsi="Times New Roman" w:cs="Times New Roman"/>
                <w:sz w:val="24"/>
                <w:szCs w:val="24"/>
              </w:rPr>
              <w:t>Международной премии «#</w:t>
            </w:r>
            <w:proofErr w:type="spellStart"/>
            <w:r w:rsidRPr="00AC1370">
              <w:rPr>
                <w:rFonts w:ascii="Times New Roman" w:hAnsi="Times New Roman" w:cs="Times New Roman"/>
                <w:sz w:val="24"/>
                <w:szCs w:val="24"/>
              </w:rPr>
              <w:t>МыВместе</w:t>
            </w:r>
            <w:proofErr w:type="spellEnd"/>
            <w:r w:rsidRPr="00AC13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200FF" w:rsidRPr="00AC13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привлечением СМИ</w:t>
            </w:r>
          </w:p>
          <w:p w:rsidR="00492694" w:rsidRPr="00AC1370" w:rsidRDefault="00492694" w:rsidP="009372C7">
            <w:pPr>
              <w:pStyle w:val="a3"/>
              <w:tabs>
                <w:tab w:val="left" w:pos="347"/>
              </w:tabs>
              <w:ind w:left="-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E1264B">
            <w:pPr>
              <w:pStyle w:val="a3"/>
              <w:numPr>
                <w:ilvl w:val="0"/>
                <w:numId w:val="2"/>
              </w:numPr>
              <w:tabs>
                <w:tab w:val="left" w:pos="212"/>
                <w:tab w:val="left" w:pos="347"/>
                <w:tab w:val="left" w:pos="449"/>
              </w:tabs>
              <w:spacing w:after="0" w:line="240" w:lineRule="auto"/>
              <w:ind w:left="-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Подтверждающий документ: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</w:t>
            </w: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обеспечено ежегодное участие добровольцев г. Когалыма не менее, чем в чем в двух федеральных, окружных мероприятиях (акциях, проектах), направленных на вовлечение граждан в добровольческую деятельность</w:t>
            </w:r>
          </w:p>
          <w:p w:rsidR="00492694" w:rsidRPr="00AC1370" w:rsidRDefault="00492694" w:rsidP="00492694">
            <w:pPr>
              <w:tabs>
                <w:tab w:val="left" w:pos="212"/>
                <w:tab w:val="left" w:pos="347"/>
                <w:tab w:val="left" w:pos="449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E1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 Подтверждающий документ: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информационная справка.  </w:t>
            </w:r>
            <w:r w:rsidRPr="00AC137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Характеристика результата:</w:t>
            </w: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увеличилось число добровольцев города Когалыма, зарегистрированных в ЕИС «Добровольцы России» / «Добро.</w:t>
            </w:r>
            <w:proofErr w:type="spellStart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и проинформированных о возможностях ЕИС 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главы города Когалыма, курирующий вопросы образования, культуры, спорта, молодежной политики, связей с общественностью и социальные вопросы, опеки и попечительства</w:t>
            </w:r>
          </w:p>
        </w:tc>
        <w:tc>
          <w:tcPr>
            <w:tcW w:w="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Ахрамович Евгения Анатольевна, начальник отдела молодёжной политики </w:t>
            </w:r>
            <w:proofErr w:type="spellStart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УКСиМП</w:t>
            </w:r>
            <w:proofErr w:type="spellEnd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Когалыма                                                    Бойко Елена Леонидовна, старший инспектор отдела молодёжной политики </w:t>
            </w:r>
            <w:proofErr w:type="spellStart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УКСиМП</w:t>
            </w:r>
            <w:proofErr w:type="spellEnd"/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Администрации города Когалыма</w:t>
            </w:r>
          </w:p>
          <w:p w:rsidR="00492694" w:rsidRPr="00AC1370" w:rsidRDefault="0010285F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Муштаева Ирина Николаевна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492694"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специалист-эксперт отдела по общему и дополнительному образованию управления образования Администрации города Когалыма</w:t>
            </w:r>
          </w:p>
        </w:tc>
      </w:tr>
      <w:tr w:rsidR="00492694" w:rsidRPr="00D929ED" w:rsidTr="001200FF">
        <w:trPr>
          <w:trHeight w:val="3225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D929ED" w:rsidRDefault="00492694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D929ED" w:rsidRDefault="00492694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0,0006</w:t>
            </w:r>
          </w:p>
        </w:tc>
        <w:tc>
          <w:tcPr>
            <w:tcW w:w="939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01.12.2020</w:t>
            </w:r>
          </w:p>
        </w:tc>
        <w:tc>
          <w:tcPr>
            <w:tcW w:w="1068" w:type="pct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E1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4" w:rsidRPr="00AC1370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694" w:rsidRPr="00AC1370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2694" w:rsidRPr="00D929ED" w:rsidTr="00492694">
        <w:trPr>
          <w:trHeight w:val="284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D929ED" w:rsidRDefault="00492694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929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D929ED" w:rsidRDefault="00492694" w:rsidP="00603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0,0099</w:t>
            </w:r>
          </w:p>
        </w:tc>
        <w:tc>
          <w:tcPr>
            <w:tcW w:w="93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01.01.2021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01.12.2021</w:t>
            </w:r>
          </w:p>
        </w:tc>
        <w:tc>
          <w:tcPr>
            <w:tcW w:w="10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E1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4" w:rsidRPr="00AC1370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694" w:rsidRPr="00AC1370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2694" w:rsidRPr="00D929ED" w:rsidTr="00492694">
        <w:trPr>
          <w:trHeight w:val="1890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694" w:rsidRPr="00D929ED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694" w:rsidRPr="00D929ED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939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01.01.2022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01.12.2022</w:t>
            </w:r>
          </w:p>
        </w:tc>
        <w:tc>
          <w:tcPr>
            <w:tcW w:w="10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E1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4" w:rsidRPr="00AC1370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694" w:rsidRPr="00AC1370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2694" w:rsidRPr="00D929ED" w:rsidTr="00492694">
        <w:trPr>
          <w:trHeight w:val="9117"/>
        </w:trPr>
        <w:tc>
          <w:tcPr>
            <w:tcW w:w="2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694" w:rsidRPr="00D929ED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694" w:rsidRPr="00D929ED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0,0101</w:t>
            </w:r>
          </w:p>
        </w:tc>
        <w:tc>
          <w:tcPr>
            <w:tcW w:w="939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01.01.2023</w:t>
            </w: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200FF" w:rsidRPr="00AC1370" w:rsidRDefault="001200FF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200FF" w:rsidRPr="00AC1370" w:rsidRDefault="001200FF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01.01.2024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01.12.2023</w:t>
            </w: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200FF" w:rsidRPr="00AC1370" w:rsidRDefault="001200FF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200FF" w:rsidRPr="00AC1370" w:rsidRDefault="001200FF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92694" w:rsidRPr="00AC1370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1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31.12.2024</w:t>
            </w:r>
          </w:p>
        </w:tc>
        <w:tc>
          <w:tcPr>
            <w:tcW w:w="1068" w:type="pct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492694" w:rsidRPr="00AC1370" w:rsidRDefault="00492694" w:rsidP="00E12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4" w:rsidRPr="00AC1370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694" w:rsidRPr="00AC1370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92694" w:rsidRPr="00D929ED" w:rsidTr="00492694">
        <w:trPr>
          <w:trHeight w:val="70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694" w:rsidRPr="000704C9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04C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2024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694" w:rsidRPr="00027845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0,0102</w:t>
            </w:r>
          </w:p>
        </w:tc>
        <w:tc>
          <w:tcPr>
            <w:tcW w:w="9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694" w:rsidRPr="00D929ED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4" w:rsidRPr="00D929ED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492694" w:rsidRPr="00D929ED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8" w:type="pct"/>
            <w:vMerge/>
            <w:tcBorders>
              <w:right w:val="single" w:sz="4" w:space="0" w:color="auto"/>
            </w:tcBorders>
            <w:shd w:val="clear" w:color="auto" w:fill="auto"/>
          </w:tcPr>
          <w:p w:rsidR="00492694" w:rsidRPr="00D929ED" w:rsidRDefault="00492694" w:rsidP="00603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694" w:rsidRPr="00D929ED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2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694" w:rsidRPr="00D929ED" w:rsidRDefault="00492694" w:rsidP="006035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A4A20" w:rsidRPr="00D929ED" w:rsidRDefault="002A4A20" w:rsidP="002A4A20">
      <w:pPr>
        <w:rPr>
          <w:rFonts w:ascii="Times New Roman" w:hAnsi="Times New Roman" w:cs="Times New Roman"/>
        </w:rPr>
      </w:pPr>
    </w:p>
    <w:p w:rsidR="002A4A20" w:rsidRPr="002A4A20" w:rsidRDefault="002A4A20" w:rsidP="002A4A20"/>
    <w:sectPr w:rsidR="002A4A20" w:rsidRPr="002A4A20" w:rsidSect="00E45B8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4B394B"/>
    <w:multiLevelType w:val="hybridMultilevel"/>
    <w:tmpl w:val="D76AB3C8"/>
    <w:lvl w:ilvl="0" w:tplc="89EEDB4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7269D4"/>
    <w:multiLevelType w:val="hybridMultilevel"/>
    <w:tmpl w:val="DDC0C3B4"/>
    <w:lvl w:ilvl="0" w:tplc="81A895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B1F"/>
    <w:rsid w:val="0001223A"/>
    <w:rsid w:val="00027845"/>
    <w:rsid w:val="00065B3B"/>
    <w:rsid w:val="000704C9"/>
    <w:rsid w:val="00083437"/>
    <w:rsid w:val="00095551"/>
    <w:rsid w:val="000E61FA"/>
    <w:rsid w:val="0010285F"/>
    <w:rsid w:val="001200FF"/>
    <w:rsid w:val="00137912"/>
    <w:rsid w:val="0018088A"/>
    <w:rsid w:val="00195BF1"/>
    <w:rsid w:val="00197B75"/>
    <w:rsid w:val="00234142"/>
    <w:rsid w:val="0025549F"/>
    <w:rsid w:val="00262A7B"/>
    <w:rsid w:val="002A4A20"/>
    <w:rsid w:val="002A6FA6"/>
    <w:rsid w:val="002C1C30"/>
    <w:rsid w:val="00322F0C"/>
    <w:rsid w:val="003310F0"/>
    <w:rsid w:val="00332965"/>
    <w:rsid w:val="003E222D"/>
    <w:rsid w:val="003F100A"/>
    <w:rsid w:val="00471474"/>
    <w:rsid w:val="00481B4B"/>
    <w:rsid w:val="00491CE9"/>
    <w:rsid w:val="00492694"/>
    <w:rsid w:val="004A708D"/>
    <w:rsid w:val="004C08CB"/>
    <w:rsid w:val="004C5844"/>
    <w:rsid w:val="004C7E13"/>
    <w:rsid w:val="004F2A5D"/>
    <w:rsid w:val="0055488C"/>
    <w:rsid w:val="00563E30"/>
    <w:rsid w:val="005C2A63"/>
    <w:rsid w:val="006361D1"/>
    <w:rsid w:val="00681868"/>
    <w:rsid w:val="006B02DF"/>
    <w:rsid w:val="006C6FF8"/>
    <w:rsid w:val="00714724"/>
    <w:rsid w:val="00761BB2"/>
    <w:rsid w:val="0077038F"/>
    <w:rsid w:val="0077718A"/>
    <w:rsid w:val="00783DF8"/>
    <w:rsid w:val="00794D3E"/>
    <w:rsid w:val="007B29FF"/>
    <w:rsid w:val="00801D87"/>
    <w:rsid w:val="00845A73"/>
    <w:rsid w:val="008A7774"/>
    <w:rsid w:val="008F7037"/>
    <w:rsid w:val="008F70B2"/>
    <w:rsid w:val="009372C7"/>
    <w:rsid w:val="009549F2"/>
    <w:rsid w:val="00A764E4"/>
    <w:rsid w:val="00A86E70"/>
    <w:rsid w:val="00AC1370"/>
    <w:rsid w:val="00B86BCF"/>
    <w:rsid w:val="00BF79B8"/>
    <w:rsid w:val="00C17A51"/>
    <w:rsid w:val="00C63643"/>
    <w:rsid w:val="00C91A22"/>
    <w:rsid w:val="00CE7DF2"/>
    <w:rsid w:val="00D32C43"/>
    <w:rsid w:val="00D34A62"/>
    <w:rsid w:val="00D929ED"/>
    <w:rsid w:val="00DB02AB"/>
    <w:rsid w:val="00E1264B"/>
    <w:rsid w:val="00E14B1F"/>
    <w:rsid w:val="00E17C50"/>
    <w:rsid w:val="00E45B88"/>
    <w:rsid w:val="00EA1C86"/>
    <w:rsid w:val="00EB3B0D"/>
    <w:rsid w:val="00EB75B6"/>
    <w:rsid w:val="00EC36AA"/>
    <w:rsid w:val="00EF0DF4"/>
    <w:rsid w:val="00F32B5B"/>
    <w:rsid w:val="00F541BA"/>
    <w:rsid w:val="00F65104"/>
    <w:rsid w:val="00F84A98"/>
    <w:rsid w:val="00FC6931"/>
    <w:rsid w:val="00FD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08BE8-3EC6-4CC3-9978-9C542D12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1D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26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926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7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2044</Words>
  <Characters>11652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Верховская Елена Анатольевна</dc:creator>
  <cp:keywords/>
  <dc:description/>
  <cp:lastModifiedBy>Джошкунер Екатерина Александровна</cp:lastModifiedBy>
  <cp:revision>3</cp:revision>
  <cp:lastPrinted>2022-02-28T10:13:00Z</cp:lastPrinted>
  <dcterms:created xsi:type="dcterms:W3CDTF">2022-02-28T10:33:00Z</dcterms:created>
  <dcterms:modified xsi:type="dcterms:W3CDTF">2022-03-01T09:07:00Z</dcterms:modified>
</cp:coreProperties>
</file>