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745" w:rsidRPr="00041B5F" w:rsidRDefault="00F54745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</w:p>
    <w:p w:rsidR="000B25D6" w:rsidRPr="000B25D6" w:rsidRDefault="000B25D6" w:rsidP="000B25D6">
      <w:pPr>
        <w:spacing w:after="0" w:line="240" w:lineRule="auto"/>
        <w:ind w:firstLine="708"/>
        <w:jc w:val="right"/>
        <w:rPr>
          <w:rFonts w:ascii="Times New Roman" w:eastAsia="Calibri" w:hAnsi="Times New Roman"/>
          <w:sz w:val="26"/>
          <w:szCs w:val="26"/>
        </w:rPr>
      </w:pPr>
      <w:r w:rsidRPr="000B25D6">
        <w:rPr>
          <w:rFonts w:ascii="Times New Roman" w:eastAsia="Calibri" w:hAnsi="Times New Roman"/>
          <w:sz w:val="26"/>
          <w:szCs w:val="26"/>
        </w:rPr>
        <w:t>Приложение 3.</w:t>
      </w:r>
      <w:r w:rsidR="00FE20CB">
        <w:rPr>
          <w:rFonts w:ascii="Times New Roman" w:eastAsia="Calibri" w:hAnsi="Times New Roman"/>
          <w:sz w:val="26"/>
          <w:szCs w:val="26"/>
        </w:rPr>
        <w:t>4</w:t>
      </w:r>
      <w:r w:rsidRPr="000B25D6">
        <w:rPr>
          <w:rFonts w:ascii="Times New Roman" w:eastAsia="Calibri" w:hAnsi="Times New Roman"/>
          <w:sz w:val="26"/>
          <w:szCs w:val="26"/>
        </w:rPr>
        <w:t xml:space="preserve"> </w:t>
      </w:r>
    </w:p>
    <w:p w:rsidR="000B25D6" w:rsidRPr="000B25D6" w:rsidRDefault="000B25D6" w:rsidP="000B25D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0B25D6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0B25D6" w:rsidRPr="000B25D6" w:rsidRDefault="000B25D6" w:rsidP="000B25D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0B25D6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</w:p>
    <w:p w:rsidR="000B25D6" w:rsidRPr="000B25D6" w:rsidRDefault="000B25D6" w:rsidP="000B25D6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0B25D6">
        <w:rPr>
          <w:rFonts w:ascii="Times New Roman" w:eastAsia="Calibri" w:hAnsi="Times New Roman"/>
          <w:sz w:val="26"/>
          <w:szCs w:val="26"/>
        </w:rPr>
        <w:t>от 25.01.2019 №24</w:t>
      </w:r>
    </w:p>
    <w:p w:rsidR="000B25D6" w:rsidRDefault="000B25D6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7"/>
        <w:gridCol w:w="1284"/>
        <w:gridCol w:w="3243"/>
        <w:gridCol w:w="1419"/>
        <w:gridCol w:w="1554"/>
        <w:gridCol w:w="2274"/>
        <w:gridCol w:w="2268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 и городская среда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  <w:r w:rsidRPr="00D7602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0C18BD" w:rsidRPr="00D7602D" w:rsidTr="00EE56B8">
        <w:trPr>
          <w:trHeight w:val="713"/>
        </w:trPr>
        <w:tc>
          <w:tcPr>
            <w:tcW w:w="15615" w:type="dxa"/>
            <w:gridSpan w:val="9"/>
            <w:shd w:val="clear" w:color="auto" w:fill="auto"/>
          </w:tcPr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Наименование показателя 2.1. «Увеличение объема жилищного строительства»,</w:t>
            </w:r>
          </w:p>
          <w:p w:rsidR="000C18BD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млн. кв. метров, базовое значение – 0,023 млн.кв.м. (23 000 кв.м.), плановые значения: 2019 - 0,025 (25000 кв.м.); 2020 – 0,017 (17000 кв.м.); 2021 – 0,016 млн. кв.м.( 16 000 кв.м.); 2022. -0,018 млн. кв.м.( 18 000 кв.м.); 2023 – 0,020млн. кв.м. (20 000 кв.м.); 2024 – 0,021млн. кв.м. (21 000 кв.м.)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54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340"/>
        </w:trPr>
        <w:tc>
          <w:tcPr>
            <w:tcW w:w="1277" w:type="dxa"/>
            <w:vMerge w:val="restart"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0,025</w:t>
            </w: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127992" w:rsidRPr="00696EE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8066AA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127992" w:rsidRPr="008066AA" w:rsidRDefault="00127992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127992" w:rsidRPr="008066AA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Default="00127992" w:rsidP="00127992">
            <w:pPr>
              <w:rPr>
                <w:rFonts w:ascii="Times New Roman" w:hAnsi="Times New Roman"/>
                <w:lang w:eastAsia="ru-RU"/>
              </w:rPr>
            </w:pPr>
          </w:p>
          <w:p w:rsidR="00127992" w:rsidRPr="008066AA" w:rsidRDefault="008918BB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>В.С. Лаишевцев - начальник отдела архитектуры и градостроительства Администрации города Когалыма</w:t>
            </w:r>
          </w:p>
        </w:tc>
      </w:tr>
      <w:tr w:rsidR="00127992" w:rsidRPr="00D7602D" w:rsidTr="003F0807">
        <w:trPr>
          <w:trHeight w:val="340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3-этажный </w:t>
            </w:r>
            <w:r w:rsidRPr="00F61ED7">
              <w:rPr>
                <w:rFonts w:ascii="Times New Roman" w:hAnsi="Times New Roman"/>
              </w:rPr>
              <w:t>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</w:t>
            </w:r>
            <w:r>
              <w:rPr>
                <w:rFonts w:ascii="Times New Roman" w:hAnsi="Times New Roman"/>
              </w:rPr>
              <w:t xml:space="preserve"> д.61 – 2204,4 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01.10.2019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275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264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 xml:space="preserve">Пионерный, улица Береговая </w:t>
            </w:r>
            <w:r w:rsidRPr="00F61ED7">
              <w:rPr>
                <w:rFonts w:ascii="Times New Roman" w:hAnsi="Times New Roman"/>
              </w:rPr>
              <w:lastRenderedPageBreak/>
              <w:t>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27992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27992" w:rsidRPr="00696EE2" w:rsidRDefault="00127992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127992" w:rsidRPr="00F61ED7" w:rsidRDefault="00127992" w:rsidP="00127992">
            <w:pPr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27992" w:rsidRPr="00F61ED7" w:rsidRDefault="00127992" w:rsidP="00127992">
            <w:pPr>
              <w:jc w:val="center"/>
              <w:rPr>
                <w:rFonts w:ascii="Times New Roman" w:hAnsi="Times New Roman"/>
              </w:rPr>
            </w:pPr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27992" w:rsidRPr="00D7602D" w:rsidRDefault="00127992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2500D" w:rsidRPr="00D7602D" w:rsidTr="003F0807">
        <w:trPr>
          <w:trHeight w:val="141"/>
        </w:trPr>
        <w:tc>
          <w:tcPr>
            <w:tcW w:w="1277" w:type="dxa"/>
            <w:vMerge w:val="restart"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72500D" w:rsidRPr="00696EE2" w:rsidRDefault="0072500D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72500D" w:rsidRPr="00696EE2" w:rsidRDefault="0072500D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72500D" w:rsidRDefault="0072500D" w:rsidP="0012799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2500D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400м2</w:t>
            </w:r>
          </w:p>
        </w:tc>
        <w:tc>
          <w:tcPr>
            <w:tcW w:w="1419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72500D" w:rsidRPr="00F61ED7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72500D" w:rsidRPr="00D7602D" w:rsidRDefault="0072500D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 w:val="restart"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lastRenderedPageBreak/>
              <w:t>2020</w:t>
            </w:r>
          </w:p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0,017</w:t>
            </w:r>
          </w:p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1.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- 2312,90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25.02.2020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2.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- 2893,3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15.09.2020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3.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- 2500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30.11.2020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20.05.2020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5.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20.06.2020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6. 3-этажный жилой дом по ул.Новоселов – 2584,4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15.08.2020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7. 3-этажный жилой дом по ул.Новоселов – 2791,7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15.08.2020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B3D23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8B3D23" w:rsidRPr="00D7602D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8B3D23" w:rsidRPr="008B3D23" w:rsidRDefault="008B3D23" w:rsidP="008B3D23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8. Индивидуальные жилые дома – 500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30.12.2020</w:t>
            </w:r>
          </w:p>
        </w:tc>
        <w:tc>
          <w:tcPr>
            <w:tcW w:w="2274" w:type="dxa"/>
            <w:shd w:val="clear" w:color="auto" w:fill="auto"/>
          </w:tcPr>
          <w:p w:rsidR="008B3D23" w:rsidRPr="008B3D23" w:rsidRDefault="008B3D23" w:rsidP="008B3D23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8B3D23" w:rsidRP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8B3D23" w:rsidRPr="008B3D23" w:rsidRDefault="008B3D23" w:rsidP="008B3D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</w:t>
            </w:r>
          </w:p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 xml:space="preserve">идта </w:t>
            </w:r>
            <w:r>
              <w:rPr>
                <w:rFonts w:ascii="Times New Roman" w:hAnsi="Times New Roman"/>
              </w:rPr>
              <w:lastRenderedPageBreak/>
              <w:t>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lastRenderedPageBreak/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 w:rsidR="00CA3D5F"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</w:t>
            </w:r>
            <w:r>
              <w:rPr>
                <w:rFonts w:ascii="Times New Roman" w:hAnsi="Times New Roman"/>
              </w:rPr>
              <w:t>идта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ул.Северная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2007DE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</w:t>
            </w:r>
            <w:r w:rsidR="00CA3D5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3600м2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2007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1363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E13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Индивидуальные жилые дома – 600м2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01.05.2021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8B3D23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B3D23" w:rsidRDefault="00911C6C" w:rsidP="00E4244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0,022</w:t>
            </w:r>
          </w:p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EF0AA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EF0AA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1000м2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7859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0,023</w:t>
            </w:r>
          </w:p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 5-этажный жилой дом по ул.Мира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2700м2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 16-этажный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 Индивидуальные жилые дома – 1300м2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0,025</w:t>
            </w:r>
          </w:p>
        </w:tc>
        <w:tc>
          <w:tcPr>
            <w:tcW w:w="3243" w:type="dxa"/>
            <w:shd w:val="clear" w:color="auto" w:fill="auto"/>
          </w:tcPr>
          <w:p w:rsidR="00911C6C" w:rsidRDefault="00911C6C" w:rsidP="00BA6D0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16-этажный жилой дом по ул.Сургутское шоссе в 8мкр (земельный участок не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5800м2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BA6D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Жилой комплекс переменной этажности по ул.Сибирская – 24200м2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911C6C" w:rsidRPr="00F61ED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Уведомление о соответствии построенного объекта ИЖС требованиям градостроительного </w:t>
            </w:r>
            <w:r>
              <w:rPr>
                <w:rFonts w:ascii="Times New Roman" w:hAnsi="Times New Roman"/>
              </w:rPr>
              <w:lastRenderedPageBreak/>
              <w:t>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37"/>
        </w:trPr>
        <w:tc>
          <w:tcPr>
            <w:tcW w:w="15615" w:type="dxa"/>
            <w:gridSpan w:val="9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Наименование проекта «Формирование комфортной городской среды»</w:t>
            </w:r>
          </w:p>
        </w:tc>
      </w:tr>
      <w:tr w:rsidR="00911C6C" w:rsidRPr="00D7602D" w:rsidTr="00EE56B8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 xml:space="preserve">«4.1. </w:t>
            </w:r>
            <w:r w:rsidRPr="008066AA">
              <w:rPr>
                <w:rFonts w:ascii="Times New Roman" w:hAnsi="Times New Roman"/>
                <w:lang w:eastAsia="ru-RU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</w:t>
            </w:r>
            <w:r>
              <w:rPr>
                <w:rFonts w:ascii="Times New Roman" w:hAnsi="Times New Roman"/>
                <w:lang w:eastAsia="ru-RU"/>
              </w:rPr>
              <w:t>», базовое значение – 6%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8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891FD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Принятия решения об участии в Конкурсе 2019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Pr="00D7602D" w:rsidRDefault="008918BB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>В.С. Лаишевцев - начальник отдела архитектуры и градостроительства Администрации города Когалыма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="00891FD1">
              <w:rPr>
                <w:rFonts w:ascii="Times New Roman" w:hAnsi="Times New Roman"/>
              </w:rPr>
              <w:t xml:space="preserve">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891F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891FD1">
              <w:rPr>
                <w:rFonts w:ascii="Times New Roman" w:hAnsi="Times New Roman"/>
              </w:rPr>
              <w:t xml:space="preserve">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74" w:type="dxa"/>
            <w:shd w:val="clear" w:color="auto" w:fill="auto"/>
          </w:tcPr>
          <w:p w:rsidR="00911C6C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891FD1" w:rsidRPr="00484208" w:rsidRDefault="00891FD1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A35B57" w:rsidRPr="00D7602D" w:rsidTr="00127992">
        <w:trPr>
          <w:trHeight w:val="682"/>
        </w:trPr>
        <w:tc>
          <w:tcPr>
            <w:tcW w:w="1277" w:type="dxa"/>
            <w:vMerge w:val="restart"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3" w:type="dxa"/>
            <w:shd w:val="clear" w:color="auto" w:fill="auto"/>
          </w:tcPr>
          <w:p w:rsidR="00A35B57" w:rsidRPr="00B758C1" w:rsidRDefault="00A35B57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2021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35B57" w:rsidRPr="00F26CE7" w:rsidRDefault="00A35B57" w:rsidP="00A3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10.10.2018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31.10.2019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35B57" w:rsidRPr="00F26CE7" w:rsidRDefault="00A35B57" w:rsidP="00A35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35B57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35B57" w:rsidRPr="00B758C1" w:rsidRDefault="00A35B57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02.03.2020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20.03.2020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35B57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35B57" w:rsidRPr="00A3698D" w:rsidRDefault="00A35B57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3.Проведение общественного обсуждения эскизного проекта и концепции развития территории, корректировка эскизного проекта по итогам </w:t>
            </w:r>
            <w:r>
              <w:rPr>
                <w:rFonts w:ascii="Times New Roman" w:hAnsi="Times New Roman"/>
              </w:rPr>
              <w:lastRenderedPageBreak/>
              <w:t>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lastRenderedPageBreak/>
              <w:t>01.03.2020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25.03.2020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Муниципальный акт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35B57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35B57" w:rsidRDefault="00A35B57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2021 год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20.02.2019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20.03.2020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Протокол подведения итогов рейтигово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35B57" w:rsidRPr="00D7602D" w:rsidTr="00127992">
        <w:trPr>
          <w:trHeight w:val="268"/>
        </w:trPr>
        <w:tc>
          <w:tcPr>
            <w:tcW w:w="1277" w:type="dxa"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shd w:val="clear" w:color="auto" w:fill="auto"/>
          </w:tcPr>
          <w:p w:rsidR="00A35B57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35B57" w:rsidRPr="00F26CE7" w:rsidRDefault="00A35B57" w:rsidP="00A35B57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5.Обеспечение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  <w:p w:rsidR="00A35B57" w:rsidRDefault="00A35B57" w:rsidP="00A35B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09.12.2020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A35B57" w:rsidRPr="00F26CE7" w:rsidRDefault="00A35B57" w:rsidP="00A35B5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Проведение на сайте Администрации города Когалыма в разделе "Активный граждан</w:t>
            </w:r>
            <w:r w:rsidR="00F26CE7">
              <w:rPr>
                <w:rFonts w:ascii="Times New Roman" w:hAnsi="Times New Roman"/>
              </w:rPr>
              <w:t>ин", а также в социальной сети «</w:t>
            </w:r>
            <w:r w:rsidRPr="00F26CE7">
              <w:rPr>
                <w:rFonts w:ascii="Times New Roman" w:hAnsi="Times New Roman"/>
              </w:rPr>
              <w:t>ВКонтакте</w:t>
            </w:r>
            <w:r w:rsidR="00F26CE7" w:rsidRPr="00F26CE7">
              <w:rPr>
                <w:rFonts w:ascii="Times New Roman" w:hAnsi="Times New Roman"/>
              </w:rPr>
              <w:t>» онлайн</w:t>
            </w:r>
            <w:r w:rsidRPr="00F26CE7">
              <w:rPr>
                <w:rFonts w:ascii="Times New Roman" w:hAnsi="Times New Roman"/>
              </w:rPr>
              <w:t xml:space="preserve">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35B57" w:rsidRPr="00D7602D" w:rsidRDefault="00A35B57" w:rsidP="00A35B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15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2021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17.12.2020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18.12.2020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2022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17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17.12.2021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18.12.2021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 xml:space="preserve">е общественного обсуждения эскизного проекта </w:t>
            </w:r>
            <w:r>
              <w:rPr>
                <w:rFonts w:ascii="Times New Roman" w:hAnsi="Times New Roman"/>
              </w:rPr>
              <w:lastRenderedPageBreak/>
              <w:t>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lastRenderedPageBreak/>
              <w:t>19.01.20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</w:t>
            </w:r>
            <w:r>
              <w:rPr>
                <w:rFonts w:ascii="Times New Roman" w:hAnsi="Times New Roman"/>
              </w:rPr>
              <w:lastRenderedPageBreak/>
              <w:t>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2023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17.12.2022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18.12.2022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64"/>
        </w:trPr>
        <w:tc>
          <w:tcPr>
            <w:tcW w:w="1277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2024 года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758C1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18.12.2023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A3698D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3.Проведен</w:t>
            </w:r>
            <w:r w:rsidR="007C646A"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е общественного обсуждения эскизного проекта и концепции развития территории, корректировка эскизного проекта по итогам общественного обсуждения (при необходимости)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 начале приема предложений о мероприятиях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Default="00911C6C" w:rsidP="00911C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20.02.2024</w:t>
            </w:r>
          </w:p>
        </w:tc>
        <w:tc>
          <w:tcPr>
            <w:tcW w:w="155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30.03.2024</w:t>
            </w:r>
          </w:p>
        </w:tc>
        <w:tc>
          <w:tcPr>
            <w:tcW w:w="2274" w:type="dxa"/>
            <w:shd w:val="clear" w:color="auto" w:fill="auto"/>
          </w:tcPr>
          <w:p w:rsidR="00911C6C" w:rsidRPr="00484208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lastRenderedPageBreak/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911C6C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Наименование показателя </w:t>
            </w:r>
            <w:r w:rsidRPr="00F54745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 xml:space="preserve">5.1. </w:t>
            </w:r>
            <w:r w:rsidRPr="0014301C">
              <w:rPr>
                <w:rFonts w:ascii="Times New Roman" w:hAnsi="Times New Roman"/>
              </w:rPr>
              <w:t>Количество квадратных метров расселенного аварийного жилищного фонда</w:t>
            </w:r>
            <w:r>
              <w:rPr>
                <w:rFonts w:ascii="Times New Roman" w:hAnsi="Times New Roman"/>
              </w:rPr>
              <w:t>», базовое значение – 0,0056 млн.кв.м.</w:t>
            </w:r>
            <w:r w:rsidR="00CA3D5F">
              <w:rPr>
                <w:rFonts w:ascii="Times New Roman" w:hAnsi="Times New Roman"/>
              </w:rPr>
              <w:t xml:space="preserve"> (5600 кв.м.)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10.01.2019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11C6C" w:rsidRDefault="00911C6C" w:rsidP="00911C6C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F26CE7" w:rsidRPr="00F26CE7" w:rsidRDefault="008918BB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8918BB">
              <w:rPr>
                <w:rFonts w:ascii="Times New Roman" w:hAnsi="Times New Roman"/>
                <w:lang w:eastAsia="ru-RU"/>
              </w:rPr>
              <w:t xml:space="preserve">В.С. Лаишевцев - начальник отдела архитектуры и градостроительства Администрации города Когалыма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Комитет по управлению муниципальным имуществом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(А.В. Ковальчук)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Управление по жилищной политике Администрации города Когалыма (Россолова А.В) </w:t>
            </w:r>
          </w:p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МКУ «Управление жилищно-коммунального хозяйства города Когалыма» </w:t>
            </w:r>
          </w:p>
          <w:p w:rsidR="00CA3D5F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8066AA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F26CE7" w:rsidRPr="00D7602D" w:rsidTr="00127992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F26CE7" w:rsidRDefault="00F26CE7" w:rsidP="00F26CE7">
            <w:pPr>
              <w:spacing w:after="0" w:line="240" w:lineRule="auto"/>
              <w:rPr>
                <w:lang w:eastAsia="ru-RU"/>
              </w:rPr>
            </w:pPr>
            <w: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F26CE7" w:rsidRPr="009E008B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F26CE7" w:rsidRPr="009E008B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F26CE7" w:rsidRPr="00F26CE7" w:rsidRDefault="00F26CE7" w:rsidP="00F26CE7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26CE7" w:rsidRDefault="00F26CE7" w:rsidP="00F26CE7">
            <w:r>
              <w:t>2.Переселение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F26CE7" w:rsidRPr="009E008B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F26CE7" w:rsidRPr="009E008B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F26CE7" w:rsidRPr="00F26CE7" w:rsidRDefault="00F26CE7" w:rsidP="00F26CE7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F26CE7" w:rsidRPr="009E008B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F26CE7" w:rsidRPr="009E008B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74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2. Отключение жилого дома от инженерных коммуникаций (тепло-, водо-, </w:t>
            </w:r>
            <w:r w:rsidRPr="00B8003B">
              <w:rPr>
                <w:rFonts w:ascii="Times New Roman" w:hAnsi="Times New Roman"/>
              </w:rPr>
              <w:lastRenderedPageBreak/>
              <w:t>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Письмо об отключении инженерных </w:t>
            </w:r>
            <w:r w:rsidRPr="00B8003B">
              <w:rPr>
                <w:rFonts w:ascii="Times New Roman" w:hAnsi="Times New Roman"/>
              </w:rPr>
              <w:lastRenderedPageBreak/>
              <w:t>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F26CE7" w:rsidRPr="00B8003B" w:rsidRDefault="00F26CE7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26CE7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F26CE7" w:rsidRPr="00837103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F26CE7" w:rsidRPr="00B8003B" w:rsidRDefault="00F26CE7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F26CE7" w:rsidRPr="00F26CE7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F26CE7" w:rsidRPr="00B8003B" w:rsidRDefault="00F26CE7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26CE7" w:rsidRPr="00D7602D" w:rsidRDefault="00F26CE7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F26CE7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2. Отключение жилого дома от инженерных коммуникаций (тепло-, водо-, </w:t>
            </w:r>
            <w:r w:rsidRPr="00B8003B">
              <w:rPr>
                <w:rFonts w:ascii="Times New Roman" w:hAnsi="Times New Roman"/>
              </w:rPr>
              <w:lastRenderedPageBreak/>
              <w:t>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Письмо об отключении инженерных </w:t>
            </w:r>
            <w:r w:rsidRPr="00B8003B">
              <w:rPr>
                <w:rFonts w:ascii="Times New Roman" w:hAnsi="Times New Roman"/>
                <w:lang w:eastAsia="ru-RU"/>
              </w:rPr>
              <w:lastRenderedPageBreak/>
              <w:t>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1. </w:t>
            </w:r>
            <w:r w:rsidRPr="00B8003B">
              <w:rPr>
                <w:rFonts w:ascii="Times New Roman" w:hAnsi="Times New Roman"/>
                <w:lang w:eastAsia="ru-RU"/>
              </w:rPr>
              <w:t xml:space="preserve">Мониторинг совместно с ООО «ЕРИЦ» </w:t>
            </w:r>
            <w:r w:rsidRPr="00B8003B">
              <w:rPr>
                <w:rFonts w:ascii="Times New Roman" w:hAnsi="Times New Roman"/>
              </w:rPr>
              <w:t>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911C6C" w:rsidRPr="009E008B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</w:rPr>
              <w:t xml:space="preserve">2. Отключение жилого дома от инженерных коммуникаций (тепло-, водо-, </w:t>
            </w:r>
            <w:r w:rsidRPr="00B8003B">
              <w:rPr>
                <w:rFonts w:ascii="Times New Roman" w:hAnsi="Times New Roman"/>
              </w:rPr>
              <w:lastRenderedPageBreak/>
              <w:t>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Письмо об отключении инженерных </w:t>
            </w:r>
            <w:r w:rsidRPr="00B8003B">
              <w:rPr>
                <w:rFonts w:ascii="Times New Roman" w:hAnsi="Times New Roman"/>
                <w:lang w:eastAsia="ru-RU"/>
              </w:rPr>
              <w:lastRenderedPageBreak/>
              <w:t>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3.</w:t>
            </w:r>
            <w:r w:rsidRPr="00B8003B">
              <w:rPr>
                <w:rFonts w:ascii="Times New Roman" w:hAnsi="Times New Roman"/>
              </w:rPr>
              <w:t xml:space="preserve">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4. Снос жилого дома, </w:t>
            </w:r>
            <w:r w:rsidRPr="00B8003B">
              <w:rPr>
                <w:rFonts w:ascii="Times New Roman" w:hAnsi="Times New Roman"/>
              </w:rPr>
              <w:t>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11C6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911C6C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911C6C" w:rsidRPr="00837103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911C6C" w:rsidRPr="00B8003B" w:rsidRDefault="00911C6C" w:rsidP="00911C6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911C6C" w:rsidRPr="00B8003B" w:rsidRDefault="00911C6C" w:rsidP="00911C6C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B8003B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911C6C" w:rsidRPr="00D7602D" w:rsidRDefault="00911C6C" w:rsidP="00911C6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41C" w:rsidRDefault="002A241C" w:rsidP="001E2A32">
      <w:pPr>
        <w:spacing w:after="0" w:line="240" w:lineRule="auto"/>
      </w:pPr>
      <w:r>
        <w:separator/>
      </w:r>
    </w:p>
  </w:endnote>
  <w:endnote w:type="continuationSeparator" w:id="0">
    <w:p w:rsidR="002A241C" w:rsidRDefault="002A241C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41C" w:rsidRDefault="002A241C" w:rsidP="001E2A32">
      <w:pPr>
        <w:spacing w:after="0" w:line="240" w:lineRule="auto"/>
      </w:pPr>
      <w:r>
        <w:separator/>
      </w:r>
    </w:p>
  </w:footnote>
  <w:footnote w:type="continuationSeparator" w:id="0">
    <w:p w:rsidR="002A241C" w:rsidRDefault="002A241C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1573"/>
    <w:rsid w:val="001179D8"/>
    <w:rsid w:val="00120CAB"/>
    <w:rsid w:val="0012122F"/>
    <w:rsid w:val="00121CDC"/>
    <w:rsid w:val="00122987"/>
    <w:rsid w:val="00123923"/>
    <w:rsid w:val="00123E08"/>
    <w:rsid w:val="001257AC"/>
    <w:rsid w:val="00127992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BB4"/>
    <w:rsid w:val="002A02F6"/>
    <w:rsid w:val="002A0F6F"/>
    <w:rsid w:val="002A1B51"/>
    <w:rsid w:val="002A22B7"/>
    <w:rsid w:val="002A241C"/>
    <w:rsid w:val="002A38E9"/>
    <w:rsid w:val="002A4D3A"/>
    <w:rsid w:val="002A63A0"/>
    <w:rsid w:val="002B0A6F"/>
    <w:rsid w:val="002B1771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627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500D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51E9"/>
    <w:rsid w:val="007C5390"/>
    <w:rsid w:val="007C646A"/>
    <w:rsid w:val="007D0346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18BB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3D23"/>
    <w:rsid w:val="008B5F2D"/>
    <w:rsid w:val="008B6C1A"/>
    <w:rsid w:val="008B7171"/>
    <w:rsid w:val="008C1CB9"/>
    <w:rsid w:val="008C2F2D"/>
    <w:rsid w:val="008C4398"/>
    <w:rsid w:val="008C6047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B57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6FC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43F"/>
    <w:rsid w:val="00CF4598"/>
    <w:rsid w:val="00D009D0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80284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2441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6CE7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9146C"/>
    <w:rsid w:val="00F91846"/>
    <w:rsid w:val="00F91F28"/>
    <w:rsid w:val="00F928D9"/>
    <w:rsid w:val="00F93323"/>
    <w:rsid w:val="00F93B48"/>
    <w:rsid w:val="00F961D1"/>
    <w:rsid w:val="00F975D1"/>
    <w:rsid w:val="00FA02A8"/>
    <w:rsid w:val="00FA0B49"/>
    <w:rsid w:val="00FA10A7"/>
    <w:rsid w:val="00FA1970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D1C5B"/>
    <w:rsid w:val="00FD3E29"/>
    <w:rsid w:val="00FD52DF"/>
    <w:rsid w:val="00FE20CB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10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A6708-DAC0-4897-81BE-0255881F1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2183</Words>
  <Characters>15609</Characters>
  <Application>Microsoft Office Word</Application>
  <DocSecurity>4</DocSecurity>
  <Lines>130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17757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Пилипцова Диана Викторовна</cp:lastModifiedBy>
  <cp:revision>2</cp:revision>
  <cp:lastPrinted>2018-12-26T09:24:00Z</cp:lastPrinted>
  <dcterms:created xsi:type="dcterms:W3CDTF">2020-03-04T04:20:00Z</dcterms:created>
  <dcterms:modified xsi:type="dcterms:W3CDTF">2020-03-04T04:20:00Z</dcterms:modified>
</cp:coreProperties>
</file>