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9B2" w:rsidRDefault="00B639B2">
      <w:pPr>
        <w:pStyle w:val="ConsPlusTitle"/>
        <w:jc w:val="center"/>
        <w:outlineLvl w:val="0"/>
      </w:pPr>
      <w:r>
        <w:t>ДУМА ГОРОДА КОГАЛЫМА</w:t>
      </w:r>
    </w:p>
    <w:p w:rsidR="00B639B2" w:rsidRDefault="00B639B2">
      <w:pPr>
        <w:pStyle w:val="ConsPlusTitle"/>
        <w:jc w:val="center"/>
      </w:pPr>
    </w:p>
    <w:p w:rsidR="00B639B2" w:rsidRDefault="00B639B2">
      <w:pPr>
        <w:pStyle w:val="ConsPlusTitle"/>
        <w:jc w:val="center"/>
      </w:pPr>
      <w:r>
        <w:t>РЕШЕНИЕ</w:t>
      </w:r>
    </w:p>
    <w:p w:rsidR="00B639B2" w:rsidRDefault="00B639B2">
      <w:pPr>
        <w:pStyle w:val="ConsPlusTitle"/>
        <w:jc w:val="center"/>
      </w:pPr>
      <w:r>
        <w:t>от 27 июня 2017 г. N 91-ГД</w:t>
      </w:r>
    </w:p>
    <w:p w:rsidR="00B639B2" w:rsidRDefault="00B639B2">
      <w:pPr>
        <w:pStyle w:val="ConsPlusTitle"/>
        <w:jc w:val="center"/>
      </w:pPr>
    </w:p>
    <w:p w:rsidR="00B639B2" w:rsidRDefault="00B639B2">
      <w:pPr>
        <w:pStyle w:val="ConsPlusTitle"/>
        <w:jc w:val="center"/>
      </w:pPr>
      <w:r>
        <w:t>ОБ УТВЕРЖДЕНИИ ПОРЯДКА ФОРМИРОВАНИЯ, ВЕДЕНИЯ,</w:t>
      </w:r>
    </w:p>
    <w:p w:rsidR="00B639B2" w:rsidRDefault="00B639B2">
      <w:pPr>
        <w:pStyle w:val="ConsPlusTitle"/>
        <w:jc w:val="center"/>
      </w:pPr>
      <w:r>
        <w:t>ОБЯЗАТЕЛЬНОГО ОПУБЛИКОВАНИЯ ПЕРЕЧНЯ МУНИЦИПАЛЬНОГО ИМУЩЕСТВА</w:t>
      </w:r>
    </w:p>
    <w:p w:rsidR="00B639B2" w:rsidRDefault="00B639B2">
      <w:pPr>
        <w:pStyle w:val="ConsPlusTitle"/>
        <w:jc w:val="center"/>
      </w:pPr>
      <w:r>
        <w:t>ГОРОДА КОГАЛЫМА, СВОБОДНОГО ОТ ПРАВ ТРЕТЬИХ ЛИЦ</w:t>
      </w:r>
    </w:p>
    <w:p w:rsidR="00B639B2" w:rsidRDefault="00B639B2">
      <w:pPr>
        <w:pStyle w:val="ConsPlusTitle"/>
        <w:jc w:val="center"/>
      </w:pPr>
      <w:r>
        <w:t>(ЗА ИСКЛЮЧЕНИЕМ ПРАВА ХОЗЯЙСТВЕННОГО ВЕДЕНИЯ, ПРАВА</w:t>
      </w:r>
    </w:p>
    <w:p w:rsidR="00B639B2" w:rsidRDefault="00B639B2">
      <w:pPr>
        <w:pStyle w:val="ConsPlusTitle"/>
        <w:jc w:val="center"/>
      </w:pPr>
      <w:r>
        <w:t>ОПЕРАТИВНОГО УПРАВЛЕНИЯ, А ТАКЖЕ ИМУЩЕСТВЕННЫХ ПРАВ</w:t>
      </w:r>
    </w:p>
    <w:p w:rsidR="00B639B2" w:rsidRDefault="00B639B2">
      <w:pPr>
        <w:pStyle w:val="ConsPlusTitle"/>
        <w:jc w:val="center"/>
      </w:pPr>
      <w:r>
        <w:t>СУБЪЕКТОВ МАЛОГО И СРЕДНЕГО ПРЕДПРИНИМАТЕЛЬСТВА)</w:t>
      </w:r>
    </w:p>
    <w:p w:rsidR="00B639B2" w:rsidRDefault="00B639B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39B2">
        <w:trPr>
          <w:jc w:val="center"/>
        </w:trPr>
        <w:tc>
          <w:tcPr>
            <w:tcW w:w="9294" w:type="dxa"/>
            <w:tcBorders>
              <w:top w:val="nil"/>
              <w:left w:val="single" w:sz="24" w:space="0" w:color="CED3F1"/>
              <w:bottom w:val="nil"/>
              <w:right w:val="single" w:sz="24" w:space="0" w:color="F4F3F8"/>
            </w:tcBorders>
            <w:shd w:val="clear" w:color="auto" w:fill="F4F3F8"/>
          </w:tcPr>
          <w:p w:rsidR="00B639B2" w:rsidRDefault="00B639B2">
            <w:pPr>
              <w:pStyle w:val="ConsPlusNormal"/>
              <w:jc w:val="center"/>
            </w:pPr>
            <w:r>
              <w:rPr>
                <w:color w:val="392C69"/>
              </w:rPr>
              <w:t>Список изменяющих документов</w:t>
            </w:r>
          </w:p>
          <w:p w:rsidR="00B639B2" w:rsidRDefault="00B639B2">
            <w:pPr>
              <w:pStyle w:val="ConsPlusNormal"/>
              <w:jc w:val="center"/>
            </w:pPr>
            <w:r>
              <w:rPr>
                <w:color w:val="392C69"/>
              </w:rPr>
              <w:t xml:space="preserve">(в ред. </w:t>
            </w:r>
            <w:hyperlink r:id="rId4" w:history="1">
              <w:r>
                <w:rPr>
                  <w:color w:val="0000FF"/>
                </w:rPr>
                <w:t>решения</w:t>
              </w:r>
            </w:hyperlink>
            <w:r>
              <w:rPr>
                <w:color w:val="392C69"/>
              </w:rPr>
              <w:t xml:space="preserve"> Думы города Когалыма от 30.01.2019 N 265-ГД)</w:t>
            </w:r>
          </w:p>
        </w:tc>
      </w:tr>
    </w:tbl>
    <w:p w:rsidR="00B639B2" w:rsidRDefault="00B639B2">
      <w:pPr>
        <w:pStyle w:val="ConsPlusNormal"/>
        <w:jc w:val="both"/>
      </w:pPr>
    </w:p>
    <w:p w:rsidR="00B639B2" w:rsidRPr="002C2BA7" w:rsidRDefault="00B639B2">
      <w:pPr>
        <w:pStyle w:val="ConsPlusNormal"/>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В соответствии с Федеральным </w:t>
      </w:r>
      <w:hyperlink r:id="rId5" w:history="1">
        <w:r w:rsidRPr="002C2BA7">
          <w:rPr>
            <w:rFonts w:ascii="Times New Roman" w:hAnsi="Times New Roman" w:cs="Times New Roman"/>
            <w:color w:val="0000FF"/>
            <w:sz w:val="24"/>
            <w:szCs w:val="24"/>
          </w:rPr>
          <w:t>законом</w:t>
        </w:r>
      </w:hyperlink>
      <w:r w:rsidRPr="002C2BA7">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Федеральным </w:t>
      </w:r>
      <w:hyperlink r:id="rId6" w:history="1">
        <w:r w:rsidRPr="002C2BA7">
          <w:rPr>
            <w:rFonts w:ascii="Times New Roman" w:hAnsi="Times New Roman" w:cs="Times New Roman"/>
            <w:color w:val="0000FF"/>
            <w:sz w:val="24"/>
            <w:szCs w:val="24"/>
          </w:rPr>
          <w:t>законом</w:t>
        </w:r>
      </w:hyperlink>
      <w:r w:rsidRPr="002C2BA7">
        <w:rPr>
          <w:rFonts w:ascii="Times New Roman" w:hAnsi="Times New Roman" w:cs="Times New Roman"/>
          <w:sz w:val="24"/>
          <w:szCs w:val="24"/>
        </w:rPr>
        <w:t xml:space="preserve"> от 24.07.2007 N 209-ФЗ "О развитии малого и среднего предпринимательства в Российской Федерации", Федеральным </w:t>
      </w:r>
      <w:hyperlink r:id="rId7" w:history="1">
        <w:r w:rsidRPr="002C2BA7">
          <w:rPr>
            <w:rFonts w:ascii="Times New Roman" w:hAnsi="Times New Roman" w:cs="Times New Roman"/>
            <w:color w:val="0000FF"/>
            <w:sz w:val="24"/>
            <w:szCs w:val="24"/>
          </w:rPr>
          <w:t>законом</w:t>
        </w:r>
      </w:hyperlink>
      <w:r w:rsidRPr="002C2BA7">
        <w:rPr>
          <w:rFonts w:ascii="Times New Roman" w:hAnsi="Times New Roman" w:cs="Times New Roman"/>
          <w:sz w:val="24"/>
          <w:szCs w:val="24"/>
        </w:rPr>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8" w:history="1">
        <w:r w:rsidRPr="002C2BA7">
          <w:rPr>
            <w:rFonts w:ascii="Times New Roman" w:hAnsi="Times New Roman" w:cs="Times New Roman"/>
            <w:color w:val="0000FF"/>
            <w:sz w:val="24"/>
            <w:szCs w:val="24"/>
          </w:rPr>
          <w:t>Постановлением</w:t>
        </w:r>
      </w:hyperlink>
      <w:r w:rsidRPr="002C2BA7">
        <w:rPr>
          <w:rFonts w:ascii="Times New Roman" w:hAnsi="Times New Roman" w:cs="Times New Roman"/>
          <w:sz w:val="24"/>
          <w:szCs w:val="24"/>
        </w:rPr>
        <w:t xml:space="preserve"> Правительства Российской Федерации от 21.08.2010 N 645 "Об имущественной поддержке субъектов малого и среднего предпринимательства при предоставлении федерального имущества", </w:t>
      </w:r>
      <w:hyperlink r:id="rId9" w:history="1">
        <w:r w:rsidRPr="002C2BA7">
          <w:rPr>
            <w:rFonts w:ascii="Times New Roman" w:hAnsi="Times New Roman" w:cs="Times New Roman"/>
            <w:color w:val="0000FF"/>
            <w:sz w:val="24"/>
            <w:szCs w:val="24"/>
          </w:rPr>
          <w:t>Уставом</w:t>
        </w:r>
      </w:hyperlink>
      <w:r w:rsidRPr="002C2BA7">
        <w:rPr>
          <w:rFonts w:ascii="Times New Roman" w:hAnsi="Times New Roman" w:cs="Times New Roman"/>
          <w:sz w:val="24"/>
          <w:szCs w:val="24"/>
        </w:rPr>
        <w:t xml:space="preserve"> города Когалыма, </w:t>
      </w:r>
      <w:hyperlink r:id="rId10" w:history="1">
        <w:r w:rsidRPr="002C2BA7">
          <w:rPr>
            <w:rFonts w:ascii="Times New Roman" w:hAnsi="Times New Roman" w:cs="Times New Roman"/>
            <w:color w:val="0000FF"/>
            <w:sz w:val="24"/>
            <w:szCs w:val="24"/>
          </w:rPr>
          <w:t>Положением</w:t>
        </w:r>
      </w:hyperlink>
      <w:r w:rsidRPr="002C2BA7">
        <w:rPr>
          <w:rFonts w:ascii="Times New Roman" w:hAnsi="Times New Roman" w:cs="Times New Roman"/>
          <w:sz w:val="24"/>
          <w:szCs w:val="24"/>
        </w:rPr>
        <w:t xml:space="preserve"> о порядке управления и распоряжения имуществом, находящимся в муниципальной собственности города Когалыма, утвержденным решением Думы города Когалыма от 26.04.2011 N 16-ГД, Дума города Когалыма решила:</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sz w:val="24"/>
          <w:szCs w:val="24"/>
        </w:rPr>
        <w:t xml:space="preserve">(в ред. </w:t>
      </w:r>
      <w:hyperlink r:id="rId11"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sz w:val="24"/>
          <w:szCs w:val="24"/>
        </w:rPr>
        <w:t xml:space="preserve"> Думы города Когалыма от 30.01.2019 N 265-ГД)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1. Утвердить </w:t>
      </w:r>
      <w:hyperlink w:anchor="P42" w:history="1">
        <w:r w:rsidRPr="002C2BA7">
          <w:rPr>
            <w:rFonts w:ascii="Times New Roman" w:hAnsi="Times New Roman" w:cs="Times New Roman"/>
            <w:color w:val="0000FF"/>
            <w:sz w:val="24"/>
            <w:szCs w:val="24"/>
          </w:rPr>
          <w:t>Порядок</w:t>
        </w:r>
      </w:hyperlink>
      <w:r w:rsidRPr="002C2BA7">
        <w:rPr>
          <w:rFonts w:ascii="Times New Roman" w:hAnsi="Times New Roman" w:cs="Times New Roman"/>
          <w:sz w:val="24"/>
          <w:szCs w:val="24"/>
        </w:rPr>
        <w:t xml:space="preserve"> формирования, ведения, обязательного опубликования перечня муниципального имущества города Когалыма,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согласно приложению к настоящему решению.</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sz w:val="24"/>
          <w:szCs w:val="24"/>
        </w:rPr>
        <w:t xml:space="preserve">(в ред. </w:t>
      </w:r>
      <w:hyperlink r:id="rId12"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sz w:val="24"/>
          <w:szCs w:val="24"/>
        </w:rPr>
        <w:t xml:space="preserve"> Думы города Когалыма от 30.01.2019 N 265-ГД)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2. Признать утратившими силу:</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2.1. </w:t>
      </w:r>
      <w:hyperlink r:id="rId13" w:history="1">
        <w:r w:rsidRPr="002C2BA7">
          <w:rPr>
            <w:rFonts w:ascii="Times New Roman" w:hAnsi="Times New Roman" w:cs="Times New Roman"/>
            <w:color w:val="0000FF"/>
            <w:sz w:val="24"/>
            <w:szCs w:val="24"/>
          </w:rPr>
          <w:t>Решение</w:t>
        </w:r>
      </w:hyperlink>
      <w:r w:rsidRPr="002C2BA7">
        <w:rPr>
          <w:rFonts w:ascii="Times New Roman" w:hAnsi="Times New Roman" w:cs="Times New Roman"/>
          <w:sz w:val="24"/>
          <w:szCs w:val="24"/>
        </w:rPr>
        <w:t xml:space="preserve"> Думы города Когалыма от 27.02.2012 N 123-ГД "Об утверждении Порядка формирования, ведения, опубликования перечня муниципального имущества для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не подлежащего приватизации";</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2.2. </w:t>
      </w:r>
      <w:hyperlink r:id="rId14" w:history="1">
        <w:r w:rsidRPr="002C2BA7">
          <w:rPr>
            <w:rFonts w:ascii="Times New Roman" w:hAnsi="Times New Roman" w:cs="Times New Roman"/>
            <w:color w:val="0000FF"/>
            <w:sz w:val="24"/>
            <w:szCs w:val="24"/>
          </w:rPr>
          <w:t>Решение</w:t>
        </w:r>
      </w:hyperlink>
      <w:r w:rsidRPr="002C2BA7">
        <w:rPr>
          <w:rFonts w:ascii="Times New Roman" w:hAnsi="Times New Roman" w:cs="Times New Roman"/>
          <w:sz w:val="24"/>
          <w:szCs w:val="24"/>
        </w:rPr>
        <w:t xml:space="preserve"> Думы города Когалыма от 24.12.2013 N 370-ГД "О внесении дополнений в решение Думы города Когалыма от 27.02.2012 N 123-ГД";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2.3. </w:t>
      </w:r>
      <w:hyperlink r:id="rId15" w:history="1">
        <w:r w:rsidRPr="002C2BA7">
          <w:rPr>
            <w:rFonts w:ascii="Times New Roman" w:hAnsi="Times New Roman" w:cs="Times New Roman"/>
            <w:color w:val="0000FF"/>
            <w:sz w:val="24"/>
            <w:szCs w:val="24"/>
          </w:rPr>
          <w:t>Решение</w:t>
        </w:r>
      </w:hyperlink>
      <w:r w:rsidRPr="002C2BA7">
        <w:rPr>
          <w:rFonts w:ascii="Times New Roman" w:hAnsi="Times New Roman" w:cs="Times New Roman"/>
          <w:sz w:val="24"/>
          <w:szCs w:val="24"/>
        </w:rPr>
        <w:t xml:space="preserve"> Думы города Когалыма от 20.11.2015 N 609-ГД "О внесении изменений в решение Думы города Когалыма от 27.02.2012 N 123-ГД".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3. Опубликовать настоящее решение и </w:t>
      </w:r>
      <w:hyperlink w:anchor="P42" w:history="1">
        <w:r w:rsidRPr="002C2BA7">
          <w:rPr>
            <w:rFonts w:ascii="Times New Roman" w:hAnsi="Times New Roman" w:cs="Times New Roman"/>
            <w:color w:val="0000FF"/>
            <w:sz w:val="24"/>
            <w:szCs w:val="24"/>
          </w:rPr>
          <w:t>приложение</w:t>
        </w:r>
      </w:hyperlink>
      <w:r w:rsidRPr="002C2BA7">
        <w:rPr>
          <w:rFonts w:ascii="Times New Roman" w:hAnsi="Times New Roman" w:cs="Times New Roman"/>
          <w:sz w:val="24"/>
          <w:szCs w:val="24"/>
        </w:rPr>
        <w:t xml:space="preserve"> к нему в газете "Когалымский вестник".</w:t>
      </w:r>
    </w:p>
    <w:p w:rsidR="00B639B2" w:rsidRPr="002C2BA7" w:rsidRDefault="00B639B2">
      <w:pPr>
        <w:pStyle w:val="ConsPlusNormal"/>
        <w:jc w:val="both"/>
        <w:rPr>
          <w:rFonts w:ascii="Times New Roman" w:hAnsi="Times New Roman" w:cs="Times New Roman"/>
          <w:sz w:val="24"/>
          <w:szCs w:val="24"/>
        </w:rPr>
      </w:pPr>
    </w:p>
    <w:p w:rsidR="002C2BA7" w:rsidRPr="002C2BA7" w:rsidRDefault="00B639B2" w:rsidP="002C2BA7">
      <w:pPr>
        <w:pStyle w:val="ConsPlusNormal"/>
        <w:ind w:left="851"/>
        <w:rPr>
          <w:rFonts w:ascii="Times New Roman" w:hAnsi="Times New Roman" w:cs="Times New Roman"/>
          <w:sz w:val="24"/>
          <w:szCs w:val="24"/>
        </w:rPr>
      </w:pPr>
      <w:r w:rsidRPr="002C2BA7">
        <w:rPr>
          <w:rFonts w:ascii="Times New Roman" w:hAnsi="Times New Roman" w:cs="Times New Roman"/>
          <w:sz w:val="24"/>
          <w:szCs w:val="24"/>
        </w:rPr>
        <w:t>Председатель</w:t>
      </w:r>
      <w:r w:rsidR="002C2BA7" w:rsidRPr="002C2BA7">
        <w:rPr>
          <w:rFonts w:ascii="Times New Roman" w:hAnsi="Times New Roman" w:cs="Times New Roman"/>
          <w:sz w:val="24"/>
          <w:szCs w:val="24"/>
        </w:rPr>
        <w:t xml:space="preserve"> </w:t>
      </w:r>
      <w:r w:rsidR="002C2BA7">
        <w:rPr>
          <w:rFonts w:ascii="Times New Roman" w:hAnsi="Times New Roman" w:cs="Times New Roman"/>
          <w:sz w:val="24"/>
          <w:szCs w:val="24"/>
        </w:rPr>
        <w:tab/>
      </w:r>
      <w:r w:rsidR="002C2BA7">
        <w:rPr>
          <w:rFonts w:ascii="Times New Roman" w:hAnsi="Times New Roman" w:cs="Times New Roman"/>
          <w:sz w:val="24"/>
          <w:szCs w:val="24"/>
        </w:rPr>
        <w:tab/>
      </w:r>
      <w:r w:rsidR="002C2BA7">
        <w:rPr>
          <w:rFonts w:ascii="Times New Roman" w:hAnsi="Times New Roman" w:cs="Times New Roman"/>
          <w:sz w:val="24"/>
          <w:szCs w:val="24"/>
        </w:rPr>
        <w:tab/>
      </w:r>
      <w:r w:rsidR="002C2BA7">
        <w:rPr>
          <w:rFonts w:ascii="Times New Roman" w:hAnsi="Times New Roman" w:cs="Times New Roman"/>
          <w:sz w:val="24"/>
          <w:szCs w:val="24"/>
        </w:rPr>
        <w:tab/>
      </w:r>
      <w:r w:rsidR="002C2BA7">
        <w:rPr>
          <w:rFonts w:ascii="Times New Roman" w:hAnsi="Times New Roman" w:cs="Times New Roman"/>
          <w:sz w:val="24"/>
          <w:szCs w:val="24"/>
        </w:rPr>
        <w:tab/>
      </w:r>
      <w:r w:rsidR="002C2BA7" w:rsidRPr="002C2BA7">
        <w:rPr>
          <w:rFonts w:ascii="Times New Roman" w:hAnsi="Times New Roman" w:cs="Times New Roman"/>
          <w:sz w:val="24"/>
          <w:szCs w:val="24"/>
        </w:rPr>
        <w:t>Глава</w:t>
      </w:r>
    </w:p>
    <w:p w:rsidR="002C2BA7" w:rsidRPr="002C2BA7" w:rsidRDefault="00B639B2" w:rsidP="002C2BA7">
      <w:pPr>
        <w:pStyle w:val="ConsPlusNormal"/>
        <w:ind w:left="851"/>
        <w:jc w:val="both"/>
        <w:rPr>
          <w:rFonts w:ascii="Times New Roman" w:hAnsi="Times New Roman" w:cs="Times New Roman"/>
          <w:sz w:val="24"/>
          <w:szCs w:val="24"/>
        </w:rPr>
      </w:pPr>
      <w:r w:rsidRPr="002C2BA7">
        <w:rPr>
          <w:rFonts w:ascii="Times New Roman" w:hAnsi="Times New Roman" w:cs="Times New Roman"/>
          <w:sz w:val="24"/>
          <w:szCs w:val="24"/>
        </w:rPr>
        <w:t>Думы города Когалыма</w:t>
      </w:r>
      <w:r w:rsidR="002C2BA7" w:rsidRPr="002C2BA7">
        <w:rPr>
          <w:rFonts w:ascii="Times New Roman" w:hAnsi="Times New Roman" w:cs="Times New Roman"/>
          <w:sz w:val="24"/>
          <w:szCs w:val="24"/>
        </w:rPr>
        <w:t xml:space="preserve"> </w:t>
      </w:r>
      <w:r w:rsidR="002C2BA7">
        <w:rPr>
          <w:rFonts w:ascii="Times New Roman" w:hAnsi="Times New Roman" w:cs="Times New Roman"/>
          <w:sz w:val="24"/>
          <w:szCs w:val="24"/>
        </w:rPr>
        <w:tab/>
      </w:r>
      <w:r w:rsidR="002C2BA7">
        <w:rPr>
          <w:rFonts w:ascii="Times New Roman" w:hAnsi="Times New Roman" w:cs="Times New Roman"/>
          <w:sz w:val="24"/>
          <w:szCs w:val="24"/>
        </w:rPr>
        <w:tab/>
      </w:r>
      <w:r w:rsidR="002C2BA7">
        <w:rPr>
          <w:rFonts w:ascii="Times New Roman" w:hAnsi="Times New Roman" w:cs="Times New Roman"/>
          <w:sz w:val="24"/>
          <w:szCs w:val="24"/>
        </w:rPr>
        <w:tab/>
      </w:r>
      <w:r w:rsidR="002C2BA7">
        <w:rPr>
          <w:rFonts w:ascii="Times New Roman" w:hAnsi="Times New Roman" w:cs="Times New Roman"/>
          <w:sz w:val="24"/>
          <w:szCs w:val="24"/>
        </w:rPr>
        <w:tab/>
      </w:r>
      <w:r w:rsidR="002C2BA7" w:rsidRPr="002C2BA7">
        <w:rPr>
          <w:rFonts w:ascii="Times New Roman" w:hAnsi="Times New Roman" w:cs="Times New Roman"/>
          <w:sz w:val="24"/>
          <w:szCs w:val="24"/>
        </w:rPr>
        <w:t>города Когалыма</w:t>
      </w:r>
    </w:p>
    <w:p w:rsidR="002C2BA7" w:rsidRPr="002C2BA7" w:rsidRDefault="00B639B2" w:rsidP="002C2BA7">
      <w:pPr>
        <w:pStyle w:val="ConsPlusNormal"/>
        <w:ind w:left="851"/>
        <w:jc w:val="both"/>
        <w:rPr>
          <w:rFonts w:ascii="Times New Roman" w:hAnsi="Times New Roman" w:cs="Times New Roman"/>
          <w:sz w:val="24"/>
          <w:szCs w:val="24"/>
        </w:rPr>
      </w:pPr>
      <w:r w:rsidRPr="002C2BA7">
        <w:rPr>
          <w:rFonts w:ascii="Times New Roman" w:hAnsi="Times New Roman" w:cs="Times New Roman"/>
          <w:sz w:val="24"/>
          <w:szCs w:val="24"/>
        </w:rPr>
        <w:t>А.Ю.ГОВОРИЩЕВА</w:t>
      </w:r>
      <w:r w:rsidR="002C2BA7" w:rsidRPr="002C2BA7">
        <w:rPr>
          <w:rFonts w:ascii="Times New Roman" w:hAnsi="Times New Roman" w:cs="Times New Roman"/>
          <w:sz w:val="24"/>
          <w:szCs w:val="24"/>
        </w:rPr>
        <w:t xml:space="preserve"> </w:t>
      </w:r>
      <w:r w:rsidR="002C2BA7">
        <w:rPr>
          <w:rFonts w:ascii="Times New Roman" w:hAnsi="Times New Roman" w:cs="Times New Roman"/>
          <w:sz w:val="24"/>
          <w:szCs w:val="24"/>
        </w:rPr>
        <w:tab/>
      </w:r>
      <w:r w:rsidR="002C2BA7">
        <w:rPr>
          <w:rFonts w:ascii="Times New Roman" w:hAnsi="Times New Roman" w:cs="Times New Roman"/>
          <w:sz w:val="24"/>
          <w:szCs w:val="24"/>
        </w:rPr>
        <w:tab/>
      </w:r>
      <w:r w:rsidR="002C2BA7">
        <w:rPr>
          <w:rFonts w:ascii="Times New Roman" w:hAnsi="Times New Roman" w:cs="Times New Roman"/>
          <w:sz w:val="24"/>
          <w:szCs w:val="24"/>
        </w:rPr>
        <w:tab/>
      </w:r>
      <w:r w:rsidR="002C2BA7">
        <w:rPr>
          <w:rFonts w:ascii="Times New Roman" w:hAnsi="Times New Roman" w:cs="Times New Roman"/>
          <w:sz w:val="24"/>
          <w:szCs w:val="24"/>
        </w:rPr>
        <w:tab/>
      </w:r>
      <w:r w:rsidR="002C2BA7" w:rsidRPr="002C2BA7">
        <w:rPr>
          <w:rFonts w:ascii="Times New Roman" w:hAnsi="Times New Roman" w:cs="Times New Roman"/>
          <w:sz w:val="24"/>
          <w:szCs w:val="24"/>
        </w:rPr>
        <w:t>Н.Н.ПАЛЬЧИКОВ</w:t>
      </w:r>
    </w:p>
    <w:p w:rsidR="00B639B2" w:rsidRPr="002C2BA7" w:rsidRDefault="00B639B2" w:rsidP="002C2BA7">
      <w:pPr>
        <w:pStyle w:val="ConsPlusNormal"/>
        <w:jc w:val="both"/>
        <w:rPr>
          <w:rFonts w:ascii="Times New Roman" w:hAnsi="Times New Roman" w:cs="Times New Roman"/>
          <w:sz w:val="24"/>
          <w:szCs w:val="24"/>
        </w:rPr>
      </w:pPr>
    </w:p>
    <w:p w:rsidR="00B639B2" w:rsidRPr="002C2BA7" w:rsidRDefault="00B639B2" w:rsidP="002C2BA7">
      <w:pPr>
        <w:pStyle w:val="ConsPlusNormal"/>
        <w:jc w:val="both"/>
        <w:rPr>
          <w:rFonts w:ascii="Times New Roman" w:hAnsi="Times New Roman" w:cs="Times New Roman"/>
          <w:sz w:val="24"/>
          <w:szCs w:val="24"/>
        </w:rPr>
      </w:pPr>
    </w:p>
    <w:p w:rsidR="00B639B2" w:rsidRPr="002C2BA7" w:rsidRDefault="00B639B2">
      <w:pPr>
        <w:pStyle w:val="ConsPlusNormal"/>
        <w:jc w:val="right"/>
        <w:outlineLvl w:val="0"/>
        <w:rPr>
          <w:rFonts w:ascii="Times New Roman" w:hAnsi="Times New Roman" w:cs="Times New Roman"/>
          <w:sz w:val="24"/>
          <w:szCs w:val="24"/>
        </w:rPr>
      </w:pPr>
      <w:r w:rsidRPr="002C2BA7">
        <w:rPr>
          <w:rFonts w:ascii="Times New Roman" w:hAnsi="Times New Roman" w:cs="Times New Roman"/>
          <w:sz w:val="24"/>
          <w:szCs w:val="24"/>
        </w:rPr>
        <w:t>Приложение</w:t>
      </w:r>
    </w:p>
    <w:p w:rsidR="00B639B2" w:rsidRPr="002C2BA7" w:rsidRDefault="00B639B2">
      <w:pPr>
        <w:pStyle w:val="ConsPlusNormal"/>
        <w:jc w:val="right"/>
        <w:rPr>
          <w:rFonts w:ascii="Times New Roman" w:hAnsi="Times New Roman" w:cs="Times New Roman"/>
          <w:sz w:val="24"/>
          <w:szCs w:val="24"/>
        </w:rPr>
      </w:pPr>
      <w:r w:rsidRPr="002C2BA7">
        <w:rPr>
          <w:rFonts w:ascii="Times New Roman" w:hAnsi="Times New Roman" w:cs="Times New Roman"/>
          <w:sz w:val="24"/>
          <w:szCs w:val="24"/>
        </w:rPr>
        <w:t>к решению Думы</w:t>
      </w:r>
    </w:p>
    <w:p w:rsidR="00B639B2" w:rsidRPr="002C2BA7" w:rsidRDefault="00B639B2">
      <w:pPr>
        <w:pStyle w:val="ConsPlusNormal"/>
        <w:jc w:val="right"/>
        <w:rPr>
          <w:rFonts w:ascii="Times New Roman" w:hAnsi="Times New Roman" w:cs="Times New Roman"/>
          <w:sz w:val="24"/>
          <w:szCs w:val="24"/>
        </w:rPr>
      </w:pPr>
      <w:r w:rsidRPr="002C2BA7">
        <w:rPr>
          <w:rFonts w:ascii="Times New Roman" w:hAnsi="Times New Roman" w:cs="Times New Roman"/>
          <w:sz w:val="24"/>
          <w:szCs w:val="24"/>
        </w:rPr>
        <w:t>города Когалыма</w:t>
      </w:r>
    </w:p>
    <w:p w:rsidR="00B639B2" w:rsidRPr="002C2BA7" w:rsidRDefault="00B639B2">
      <w:pPr>
        <w:pStyle w:val="ConsPlusNormal"/>
        <w:jc w:val="right"/>
        <w:rPr>
          <w:rFonts w:ascii="Times New Roman" w:hAnsi="Times New Roman" w:cs="Times New Roman"/>
          <w:sz w:val="24"/>
          <w:szCs w:val="24"/>
        </w:rPr>
      </w:pPr>
      <w:r w:rsidRPr="002C2BA7">
        <w:rPr>
          <w:rFonts w:ascii="Times New Roman" w:hAnsi="Times New Roman" w:cs="Times New Roman"/>
          <w:sz w:val="24"/>
          <w:szCs w:val="24"/>
        </w:rPr>
        <w:t>от 27.06.2017 N 91-ГД</w:t>
      </w:r>
    </w:p>
    <w:p w:rsidR="00B639B2" w:rsidRPr="002C2BA7" w:rsidRDefault="00B639B2">
      <w:pPr>
        <w:pStyle w:val="ConsPlusNormal"/>
        <w:jc w:val="both"/>
        <w:rPr>
          <w:rFonts w:ascii="Times New Roman" w:hAnsi="Times New Roman" w:cs="Times New Roman"/>
          <w:sz w:val="24"/>
          <w:szCs w:val="24"/>
        </w:rPr>
      </w:pPr>
    </w:p>
    <w:p w:rsidR="00B639B2" w:rsidRPr="002C2BA7" w:rsidRDefault="00B639B2">
      <w:pPr>
        <w:pStyle w:val="ConsPlusTitle"/>
        <w:jc w:val="center"/>
        <w:rPr>
          <w:rFonts w:ascii="Times New Roman" w:hAnsi="Times New Roman" w:cs="Times New Roman"/>
          <w:sz w:val="24"/>
          <w:szCs w:val="24"/>
        </w:rPr>
      </w:pPr>
      <w:bookmarkStart w:id="0" w:name="P42"/>
      <w:bookmarkEnd w:id="0"/>
      <w:r w:rsidRPr="002C2BA7">
        <w:rPr>
          <w:rFonts w:ascii="Times New Roman" w:hAnsi="Times New Roman" w:cs="Times New Roman"/>
          <w:sz w:val="24"/>
          <w:szCs w:val="24"/>
        </w:rPr>
        <w:t>ПОРЯДОК</w:t>
      </w:r>
      <w:r w:rsidR="002C2BA7">
        <w:rPr>
          <w:rFonts w:ascii="Times New Roman" w:hAnsi="Times New Roman" w:cs="Times New Roman"/>
          <w:sz w:val="24"/>
          <w:szCs w:val="24"/>
        </w:rPr>
        <w:t xml:space="preserve"> </w:t>
      </w:r>
      <w:r w:rsidRPr="002C2BA7">
        <w:rPr>
          <w:rFonts w:ascii="Times New Roman" w:hAnsi="Times New Roman" w:cs="Times New Roman"/>
          <w:sz w:val="24"/>
          <w:szCs w:val="24"/>
        </w:rPr>
        <w:t>ФОРМИРОВАНИЯ, ВЕДЕНИЯ, ОБЯЗАТЕЛЬНОГО ОПУБЛИКОВАНИЯ ПЕРЕЧНЯ</w:t>
      </w:r>
      <w:r w:rsidR="002C2BA7">
        <w:rPr>
          <w:rFonts w:ascii="Times New Roman" w:hAnsi="Times New Roman" w:cs="Times New Roman"/>
          <w:sz w:val="24"/>
          <w:szCs w:val="24"/>
        </w:rPr>
        <w:t xml:space="preserve"> </w:t>
      </w:r>
      <w:r w:rsidRPr="002C2BA7">
        <w:rPr>
          <w:rFonts w:ascii="Times New Roman" w:hAnsi="Times New Roman" w:cs="Times New Roman"/>
          <w:sz w:val="24"/>
          <w:szCs w:val="24"/>
        </w:rPr>
        <w:t>МУНИЦИПАЛЬНОГО ИМУЩЕСТВА ГОРОДА КОГАЛЫМА, СВОБОДНОГО ОТ ПРАВ</w:t>
      </w:r>
      <w:r w:rsidR="002C2BA7">
        <w:rPr>
          <w:rFonts w:ascii="Times New Roman" w:hAnsi="Times New Roman" w:cs="Times New Roman"/>
          <w:sz w:val="24"/>
          <w:szCs w:val="24"/>
        </w:rPr>
        <w:t xml:space="preserve"> </w:t>
      </w:r>
      <w:r w:rsidRPr="002C2BA7">
        <w:rPr>
          <w:rFonts w:ascii="Times New Roman" w:hAnsi="Times New Roman" w:cs="Times New Roman"/>
          <w:sz w:val="24"/>
          <w:szCs w:val="24"/>
        </w:rPr>
        <w:t>ТРЕТЬИХ ЛИЦ (ЗА ИСКЛЮЧЕНИЕМ ПРАВА ХОЗЯЙСТВЕННОГО ВЕДЕНИЯ,</w:t>
      </w:r>
      <w:r w:rsidR="002C2BA7">
        <w:rPr>
          <w:rFonts w:ascii="Times New Roman" w:hAnsi="Times New Roman" w:cs="Times New Roman"/>
          <w:sz w:val="24"/>
          <w:szCs w:val="24"/>
        </w:rPr>
        <w:t xml:space="preserve"> </w:t>
      </w:r>
      <w:r w:rsidRPr="002C2BA7">
        <w:rPr>
          <w:rFonts w:ascii="Times New Roman" w:hAnsi="Times New Roman" w:cs="Times New Roman"/>
          <w:sz w:val="24"/>
          <w:szCs w:val="24"/>
        </w:rPr>
        <w:t>ПРАВА ОПЕРАТИВНОГО УПРАВЛЕНИЯ, А ТАКЖЕ ИМУЩЕСТВЕННЫХ ПРАВ</w:t>
      </w:r>
      <w:r w:rsidR="002C2BA7">
        <w:rPr>
          <w:rFonts w:ascii="Times New Roman" w:hAnsi="Times New Roman" w:cs="Times New Roman"/>
          <w:sz w:val="24"/>
          <w:szCs w:val="24"/>
        </w:rPr>
        <w:t xml:space="preserve"> </w:t>
      </w:r>
      <w:r w:rsidRPr="002C2BA7">
        <w:rPr>
          <w:rFonts w:ascii="Times New Roman" w:hAnsi="Times New Roman" w:cs="Times New Roman"/>
          <w:sz w:val="24"/>
          <w:szCs w:val="24"/>
        </w:rPr>
        <w:t>СУБЪЕКТОВ МАЛОГО И СРЕДНЕГО ПРЕДПРИНИМАТЕЛЬСТВА)</w:t>
      </w:r>
      <w:bookmarkStart w:id="1" w:name="_GoBack"/>
      <w:bookmarkEnd w:id="1"/>
    </w:p>
    <w:p w:rsidR="00B639B2" w:rsidRPr="002C2BA7" w:rsidRDefault="00B639B2">
      <w:pPr>
        <w:pStyle w:val="ConsPlusTitle"/>
        <w:jc w:val="center"/>
        <w:rPr>
          <w:rFonts w:ascii="Times New Roman" w:hAnsi="Times New Roman" w:cs="Times New Roman"/>
          <w:sz w:val="24"/>
          <w:szCs w:val="24"/>
        </w:rPr>
      </w:pPr>
      <w:r w:rsidRPr="002C2BA7">
        <w:rPr>
          <w:rFonts w:ascii="Times New Roman" w:hAnsi="Times New Roman" w:cs="Times New Roman"/>
          <w:sz w:val="24"/>
          <w:szCs w:val="24"/>
        </w:rPr>
        <w:t>(ДАЛЕЕ - ПОРЯДОК)</w:t>
      </w:r>
    </w:p>
    <w:p w:rsidR="00B639B2" w:rsidRPr="002C2BA7" w:rsidRDefault="00B639B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39B2" w:rsidRPr="002C2BA7">
        <w:trPr>
          <w:jc w:val="center"/>
        </w:trPr>
        <w:tc>
          <w:tcPr>
            <w:tcW w:w="9294" w:type="dxa"/>
            <w:tcBorders>
              <w:top w:val="nil"/>
              <w:left w:val="single" w:sz="24" w:space="0" w:color="CED3F1"/>
              <w:bottom w:val="nil"/>
              <w:right w:val="single" w:sz="24" w:space="0" w:color="F4F3F8"/>
            </w:tcBorders>
            <w:shd w:val="clear" w:color="auto" w:fill="F4F3F8"/>
          </w:tcPr>
          <w:p w:rsidR="00B639B2" w:rsidRPr="002C2BA7" w:rsidRDefault="00B639B2">
            <w:pPr>
              <w:pStyle w:val="ConsPlusNormal"/>
              <w:jc w:val="center"/>
              <w:rPr>
                <w:rFonts w:ascii="Times New Roman" w:hAnsi="Times New Roman" w:cs="Times New Roman"/>
                <w:sz w:val="24"/>
                <w:szCs w:val="24"/>
              </w:rPr>
            </w:pPr>
            <w:r w:rsidRPr="002C2BA7">
              <w:rPr>
                <w:rFonts w:ascii="Times New Roman" w:hAnsi="Times New Roman" w:cs="Times New Roman"/>
                <w:color w:val="392C69"/>
                <w:sz w:val="24"/>
                <w:szCs w:val="24"/>
              </w:rPr>
              <w:t>Список изменяющих документов</w:t>
            </w:r>
          </w:p>
          <w:p w:rsidR="00B639B2" w:rsidRPr="002C2BA7" w:rsidRDefault="00B639B2">
            <w:pPr>
              <w:pStyle w:val="ConsPlusNormal"/>
              <w:jc w:val="center"/>
              <w:rPr>
                <w:rFonts w:ascii="Times New Roman" w:hAnsi="Times New Roman" w:cs="Times New Roman"/>
                <w:sz w:val="24"/>
                <w:szCs w:val="24"/>
              </w:rPr>
            </w:pPr>
            <w:r w:rsidRPr="002C2BA7">
              <w:rPr>
                <w:rFonts w:ascii="Times New Roman" w:hAnsi="Times New Roman" w:cs="Times New Roman"/>
                <w:color w:val="392C69"/>
                <w:sz w:val="24"/>
                <w:szCs w:val="24"/>
              </w:rPr>
              <w:t xml:space="preserve">(в ред. </w:t>
            </w:r>
            <w:hyperlink r:id="rId16"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color w:val="392C69"/>
                <w:sz w:val="24"/>
                <w:szCs w:val="24"/>
              </w:rPr>
              <w:t xml:space="preserve"> Думы города Когалыма от 30.01.2019 N 265-ГД)</w:t>
            </w:r>
          </w:p>
        </w:tc>
      </w:tr>
    </w:tbl>
    <w:p w:rsidR="00B639B2" w:rsidRPr="002C2BA7" w:rsidRDefault="00B639B2">
      <w:pPr>
        <w:pStyle w:val="ConsPlusNormal"/>
        <w:jc w:val="both"/>
        <w:rPr>
          <w:rFonts w:ascii="Times New Roman" w:hAnsi="Times New Roman" w:cs="Times New Roman"/>
          <w:sz w:val="24"/>
          <w:szCs w:val="24"/>
        </w:rPr>
      </w:pPr>
    </w:p>
    <w:p w:rsidR="00B639B2" w:rsidRPr="002C2BA7" w:rsidRDefault="00B639B2">
      <w:pPr>
        <w:pStyle w:val="ConsPlusTitle"/>
        <w:jc w:val="center"/>
        <w:outlineLvl w:val="1"/>
        <w:rPr>
          <w:rFonts w:ascii="Times New Roman" w:hAnsi="Times New Roman" w:cs="Times New Roman"/>
          <w:sz w:val="24"/>
          <w:szCs w:val="24"/>
        </w:rPr>
      </w:pPr>
      <w:r w:rsidRPr="002C2BA7">
        <w:rPr>
          <w:rFonts w:ascii="Times New Roman" w:hAnsi="Times New Roman" w:cs="Times New Roman"/>
          <w:sz w:val="24"/>
          <w:szCs w:val="24"/>
        </w:rPr>
        <w:t>1. Общие положения</w:t>
      </w:r>
    </w:p>
    <w:p w:rsidR="00B639B2" w:rsidRPr="002C2BA7" w:rsidRDefault="00B639B2">
      <w:pPr>
        <w:pStyle w:val="ConsPlusNormal"/>
        <w:jc w:val="both"/>
        <w:rPr>
          <w:rFonts w:ascii="Times New Roman" w:hAnsi="Times New Roman" w:cs="Times New Roman"/>
          <w:sz w:val="24"/>
          <w:szCs w:val="24"/>
        </w:rPr>
      </w:pPr>
    </w:p>
    <w:p w:rsidR="00B639B2" w:rsidRPr="002C2BA7" w:rsidRDefault="00B639B2">
      <w:pPr>
        <w:pStyle w:val="ConsPlusNormal"/>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1.1. Настоящий Порядок разработан в соответствии с </w:t>
      </w:r>
      <w:hyperlink r:id="rId17" w:history="1">
        <w:r w:rsidRPr="002C2BA7">
          <w:rPr>
            <w:rFonts w:ascii="Times New Roman" w:hAnsi="Times New Roman" w:cs="Times New Roman"/>
            <w:color w:val="0000FF"/>
            <w:sz w:val="24"/>
            <w:szCs w:val="24"/>
          </w:rPr>
          <w:t>частью 4 статьи 18</w:t>
        </w:r>
      </w:hyperlink>
      <w:r w:rsidRPr="002C2BA7">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 (далее - Перечень имущества), </w:t>
      </w:r>
      <w:hyperlink r:id="rId18" w:history="1">
        <w:r w:rsidRPr="002C2BA7">
          <w:rPr>
            <w:rFonts w:ascii="Times New Roman" w:hAnsi="Times New Roman" w:cs="Times New Roman"/>
            <w:color w:val="0000FF"/>
            <w:sz w:val="24"/>
            <w:szCs w:val="24"/>
          </w:rPr>
          <w:t>постановлением</w:t>
        </w:r>
      </w:hyperlink>
      <w:r w:rsidRPr="002C2BA7">
        <w:rPr>
          <w:rFonts w:ascii="Times New Roman" w:hAnsi="Times New Roman" w:cs="Times New Roman"/>
          <w:sz w:val="24"/>
          <w:szCs w:val="24"/>
        </w:rPr>
        <w:t xml:space="preserve"> Правительства Ханты-Мансийского автономного округа - Югры от 06.07.2012 N 244-п "О порядке формирования, ведения и опубликования перечней государственного имущества Ханты-Мансийского автономного округа - Югры, предназначенного для предоставления во владение и (или) пользование", в целях предоставления муниципального имущества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sz w:val="24"/>
          <w:szCs w:val="24"/>
        </w:rPr>
        <w:t>(</w:t>
      </w:r>
      <w:proofErr w:type="spellStart"/>
      <w:r w:rsidRPr="002C2BA7">
        <w:rPr>
          <w:rFonts w:ascii="Times New Roman" w:hAnsi="Times New Roman" w:cs="Times New Roman"/>
          <w:sz w:val="24"/>
          <w:szCs w:val="24"/>
        </w:rPr>
        <w:t>пп</w:t>
      </w:r>
      <w:proofErr w:type="spellEnd"/>
      <w:r w:rsidRPr="002C2BA7">
        <w:rPr>
          <w:rFonts w:ascii="Times New Roman" w:hAnsi="Times New Roman" w:cs="Times New Roman"/>
          <w:sz w:val="24"/>
          <w:szCs w:val="24"/>
        </w:rPr>
        <w:t xml:space="preserve">. 1.1 в ред. </w:t>
      </w:r>
      <w:hyperlink r:id="rId19"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sz w:val="24"/>
          <w:szCs w:val="24"/>
        </w:rPr>
        <w:t xml:space="preserve"> Думы города Когалыма от 30.01.2019 N 265-ГД)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1.2. Муниципальное имущество, включенное в Перечень имущества,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20" w:history="1">
        <w:r w:rsidRPr="002C2BA7">
          <w:rPr>
            <w:rFonts w:ascii="Times New Roman" w:hAnsi="Times New Roman" w:cs="Times New Roman"/>
            <w:color w:val="0000FF"/>
            <w:sz w:val="24"/>
            <w:szCs w:val="24"/>
          </w:rPr>
          <w:t>частью 2.1 статьи 9</w:t>
        </w:r>
      </w:hyperlink>
      <w:r w:rsidRPr="002C2BA7">
        <w:rPr>
          <w:rFonts w:ascii="Times New Roman" w:hAnsi="Times New Roman" w:cs="Times New Roman"/>
          <w:sz w:val="24"/>
          <w:szCs w:val="24"/>
        </w:rPr>
        <w:t xml:space="preserve"> 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sz w:val="24"/>
          <w:szCs w:val="24"/>
        </w:rPr>
        <w:t xml:space="preserve">(в ред. </w:t>
      </w:r>
      <w:hyperlink r:id="rId21"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sz w:val="24"/>
          <w:szCs w:val="24"/>
        </w:rPr>
        <w:t xml:space="preserve"> Думы города Когалыма от 30.01.2019 N 265-ГД)</w:t>
      </w:r>
    </w:p>
    <w:p w:rsidR="00B639B2" w:rsidRPr="002C2BA7" w:rsidRDefault="00B639B2">
      <w:pPr>
        <w:pStyle w:val="ConsPlusNormal"/>
        <w:jc w:val="both"/>
        <w:rPr>
          <w:rFonts w:ascii="Times New Roman" w:hAnsi="Times New Roman" w:cs="Times New Roman"/>
          <w:sz w:val="24"/>
          <w:szCs w:val="24"/>
        </w:rPr>
      </w:pPr>
    </w:p>
    <w:p w:rsidR="00B639B2" w:rsidRPr="002C2BA7" w:rsidRDefault="00B639B2">
      <w:pPr>
        <w:pStyle w:val="ConsPlusTitle"/>
        <w:jc w:val="center"/>
        <w:outlineLvl w:val="1"/>
        <w:rPr>
          <w:rFonts w:ascii="Times New Roman" w:hAnsi="Times New Roman" w:cs="Times New Roman"/>
          <w:sz w:val="24"/>
          <w:szCs w:val="24"/>
        </w:rPr>
      </w:pPr>
      <w:r w:rsidRPr="002C2BA7">
        <w:rPr>
          <w:rFonts w:ascii="Times New Roman" w:hAnsi="Times New Roman" w:cs="Times New Roman"/>
          <w:sz w:val="24"/>
          <w:szCs w:val="24"/>
        </w:rPr>
        <w:t>2. Порядок формирования, ведения и опубликования</w:t>
      </w:r>
    </w:p>
    <w:p w:rsidR="00B639B2" w:rsidRPr="002C2BA7" w:rsidRDefault="00B639B2">
      <w:pPr>
        <w:pStyle w:val="ConsPlusTitle"/>
        <w:jc w:val="center"/>
        <w:rPr>
          <w:rFonts w:ascii="Times New Roman" w:hAnsi="Times New Roman" w:cs="Times New Roman"/>
          <w:sz w:val="24"/>
          <w:szCs w:val="24"/>
        </w:rPr>
      </w:pPr>
      <w:r w:rsidRPr="002C2BA7">
        <w:rPr>
          <w:rFonts w:ascii="Times New Roman" w:hAnsi="Times New Roman" w:cs="Times New Roman"/>
          <w:sz w:val="24"/>
          <w:szCs w:val="24"/>
        </w:rPr>
        <w:t>Перечня имущества</w:t>
      </w:r>
    </w:p>
    <w:p w:rsidR="00B639B2" w:rsidRPr="002C2BA7" w:rsidRDefault="00B639B2">
      <w:pPr>
        <w:pStyle w:val="ConsPlusNormal"/>
        <w:jc w:val="both"/>
        <w:rPr>
          <w:rFonts w:ascii="Times New Roman" w:hAnsi="Times New Roman" w:cs="Times New Roman"/>
          <w:sz w:val="24"/>
          <w:szCs w:val="24"/>
        </w:rPr>
      </w:pPr>
    </w:p>
    <w:p w:rsidR="00B639B2" w:rsidRPr="002C2BA7" w:rsidRDefault="00B639B2">
      <w:pPr>
        <w:pStyle w:val="ConsPlusNormal"/>
        <w:ind w:firstLine="540"/>
        <w:jc w:val="both"/>
        <w:rPr>
          <w:rFonts w:ascii="Times New Roman" w:hAnsi="Times New Roman" w:cs="Times New Roman"/>
          <w:sz w:val="24"/>
          <w:szCs w:val="24"/>
        </w:rPr>
      </w:pPr>
      <w:r w:rsidRPr="002C2BA7">
        <w:rPr>
          <w:rFonts w:ascii="Times New Roman" w:hAnsi="Times New Roman" w:cs="Times New Roman"/>
          <w:sz w:val="24"/>
          <w:szCs w:val="24"/>
        </w:rPr>
        <w:t>2.1. Включению в Перечень имущества подлежит как движимое, так и недвижимое муниципальное имущество города Когалыма (далее - муниципальное имущество),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том числе:</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sz w:val="24"/>
          <w:szCs w:val="24"/>
        </w:rPr>
        <w:t xml:space="preserve">(в ред. </w:t>
      </w:r>
      <w:hyperlink r:id="rId22"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sz w:val="24"/>
          <w:szCs w:val="24"/>
        </w:rPr>
        <w:t xml:space="preserve"> Думы города Когалыма от 30.01.2019 N 265-ГД)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2.1.1. Объекты недвижимого имущества - здания, строения, сооружения, нежилые помещения;</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sz w:val="24"/>
          <w:szCs w:val="24"/>
        </w:rPr>
        <w:t xml:space="preserve">(в ред. </w:t>
      </w:r>
      <w:hyperlink r:id="rId23"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sz w:val="24"/>
          <w:szCs w:val="24"/>
        </w:rPr>
        <w:t xml:space="preserve"> Думы города Когалыма от 30.01.2019 N 265-ГД)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2.1.2. Движимое имущество - оборудование, машины, механизмы, установки, транспортные средства, инвентарь, инструменты, пригодные к эксплуатации по </w:t>
      </w:r>
      <w:r w:rsidRPr="002C2BA7">
        <w:rPr>
          <w:rFonts w:ascii="Times New Roman" w:hAnsi="Times New Roman" w:cs="Times New Roman"/>
          <w:sz w:val="24"/>
          <w:szCs w:val="24"/>
        </w:rPr>
        <w:lastRenderedPageBreak/>
        <w:t>назначению с учетом их технического состояния и морального износа;</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sz w:val="24"/>
          <w:szCs w:val="24"/>
        </w:rPr>
        <w:t xml:space="preserve">(в ред. </w:t>
      </w:r>
      <w:hyperlink r:id="rId24"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sz w:val="24"/>
          <w:szCs w:val="24"/>
        </w:rPr>
        <w:t xml:space="preserve"> Думы города Когалыма от 30.01.2019 N 265-ГД)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2.1.3. Земельные участки, государственная собственность на которые не разграничена.</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sz w:val="24"/>
          <w:szCs w:val="24"/>
        </w:rPr>
        <w:t xml:space="preserve">(в ред. </w:t>
      </w:r>
      <w:hyperlink r:id="rId25"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sz w:val="24"/>
          <w:szCs w:val="24"/>
        </w:rPr>
        <w:t xml:space="preserve"> Думы города Когалыма от 30.01.2019 N 265-ГД)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Виды разрешенного использования, функциональное и территориальное зонирование, установленные в отношении земельных участков, на которых расположены включаемые в Перечень имущества объекты недвижимого имущества, должны предусматривать их использование для размещения указанных объектов.</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sz w:val="24"/>
          <w:szCs w:val="24"/>
        </w:rPr>
        <w:t xml:space="preserve">(в ред. </w:t>
      </w:r>
      <w:hyperlink r:id="rId26"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sz w:val="24"/>
          <w:szCs w:val="24"/>
        </w:rPr>
        <w:t xml:space="preserve"> Думы города Когалыма от 30.01.2019 N 265-ГД)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При наличии ограничений на земельный участок по основаниям, установленным </w:t>
      </w:r>
      <w:hyperlink r:id="rId27" w:history="1">
        <w:r w:rsidRPr="002C2BA7">
          <w:rPr>
            <w:rFonts w:ascii="Times New Roman" w:hAnsi="Times New Roman" w:cs="Times New Roman"/>
            <w:color w:val="0000FF"/>
            <w:sz w:val="24"/>
            <w:szCs w:val="24"/>
          </w:rPr>
          <w:t>статьей 56</w:t>
        </w:r>
      </w:hyperlink>
      <w:r w:rsidRPr="002C2BA7">
        <w:rPr>
          <w:rFonts w:ascii="Times New Roman" w:hAnsi="Times New Roman" w:cs="Times New Roman"/>
          <w:sz w:val="24"/>
          <w:szCs w:val="24"/>
        </w:rPr>
        <w:t xml:space="preserve"> Земельного кодекса Российской Федерации, КУМИ предварительно уведомляет субъектов малого и среднего предпринимательства и организаций, образующие инфраструктуру поддержки субъектов малого и среднего предпринимательства;</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sz w:val="24"/>
          <w:szCs w:val="24"/>
        </w:rPr>
        <w:t xml:space="preserve">(в ред. </w:t>
      </w:r>
      <w:hyperlink r:id="rId28"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sz w:val="24"/>
          <w:szCs w:val="24"/>
        </w:rPr>
        <w:t xml:space="preserve"> Думы города Когалыма от 30.01.2019 N 265-ГД)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2.1.4. Имущество, закрепленное на праве хозяйственного ведения за муниципальными предприятиями города Когалыма, на праве оперативного управления за муниципальными учреждениями города Когалыма (далее - балансодержатель) и отвечающего критериям, в отношении которого имеется предложение балансодержателя, согласованное с собственником муниципального имущества города Когалыма о включении имущества в Перечень имущества, которое используется в целях предоставления его во владение и пользование на долгосрочной основе (в том числе по льготным ставкам арендной платы) субъектам малого и среднего предпринимательства.</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sz w:val="24"/>
          <w:szCs w:val="24"/>
        </w:rPr>
        <w:t xml:space="preserve">(в ред. </w:t>
      </w:r>
      <w:hyperlink r:id="rId29"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sz w:val="24"/>
          <w:szCs w:val="24"/>
        </w:rPr>
        <w:t xml:space="preserve"> Думы города Когалыма от 30.01.2019 N 265-ГД)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Ежегодная актуализация Перечня имущества осуществляется до 1 ноября текущего года с дополнением Перечня имущества муниципальным имуществом города Когалыма, а также изменением сведений о муниципальном имуществе города Когалыма и его исключением из Перечня имущества.</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sz w:val="24"/>
          <w:szCs w:val="24"/>
        </w:rPr>
        <w:t xml:space="preserve">(в ред. </w:t>
      </w:r>
      <w:hyperlink r:id="rId30"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sz w:val="24"/>
          <w:szCs w:val="24"/>
        </w:rPr>
        <w:t xml:space="preserve"> Думы города Когалыма от 30.01.2019 N 265-ГД)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Сведения о Перечне имущества, сведения об изменениях, внесенных в Перечень имущества, в том числе о ежегодных дополнениях Перечня имущества муниципальным имуществом, подлежат представлению комитетом по управлению муниципальным имуществом Администрации города Когалыма (далее - КУМИ) в установленные действующим законодательством Российской Федерации сроки в орган исполнительной власти Ханты-Мансийского автономного округа - Югры, уполномоченный на взаимодействие с акционерным обществом "Федеральная корпорация по развитию малого и среднего предпринимательства".</w:t>
      </w:r>
    </w:p>
    <w:p w:rsidR="00B639B2" w:rsidRPr="002C2BA7" w:rsidRDefault="00B639B2">
      <w:pPr>
        <w:pStyle w:val="ConsPlusNormal"/>
        <w:spacing w:before="220"/>
        <w:ind w:firstLine="540"/>
        <w:jc w:val="both"/>
        <w:rPr>
          <w:rFonts w:ascii="Times New Roman" w:hAnsi="Times New Roman" w:cs="Times New Roman"/>
          <w:sz w:val="24"/>
          <w:szCs w:val="24"/>
        </w:rPr>
      </w:pPr>
      <w:bookmarkStart w:id="2" w:name="P79"/>
      <w:bookmarkEnd w:id="2"/>
      <w:r w:rsidRPr="002C2BA7">
        <w:rPr>
          <w:rFonts w:ascii="Times New Roman" w:hAnsi="Times New Roman" w:cs="Times New Roman"/>
          <w:sz w:val="24"/>
          <w:szCs w:val="24"/>
        </w:rPr>
        <w:t>2.2. В Перечень имущества вносятся сведения о муниципальном имуществе, соответствующем следующим критериям:</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муниципальное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sz w:val="24"/>
          <w:szCs w:val="24"/>
        </w:rPr>
        <w:t xml:space="preserve">(в ред. </w:t>
      </w:r>
      <w:hyperlink r:id="rId31"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sz w:val="24"/>
          <w:szCs w:val="24"/>
        </w:rPr>
        <w:t xml:space="preserve"> Думы города Когалыма от 30.01.2019 N 265-ГД)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муниципальное имущество не ограничено в обороте;</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муниципальное имущество не является объектом религиозного назначения;</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муниципальное имущество не является объектом незавершенного строительства;</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муниципальное имущество не включено в прогнозный план (программу) приватизации муниципального имущества города Когалыма;</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lastRenderedPageBreak/>
        <w:t>- муниципальное имущество не признано аварийным и подлежащим сносу или реконструкции.</w:t>
      </w:r>
    </w:p>
    <w:p w:rsidR="00B639B2" w:rsidRPr="002C2BA7" w:rsidRDefault="00B639B2">
      <w:pPr>
        <w:pStyle w:val="ConsPlusNormal"/>
        <w:spacing w:before="220"/>
        <w:ind w:firstLine="540"/>
        <w:jc w:val="both"/>
        <w:rPr>
          <w:rFonts w:ascii="Times New Roman" w:hAnsi="Times New Roman" w:cs="Times New Roman"/>
          <w:sz w:val="24"/>
          <w:szCs w:val="24"/>
        </w:rPr>
      </w:pPr>
      <w:bookmarkStart w:id="3" w:name="P87"/>
      <w:bookmarkEnd w:id="3"/>
      <w:r w:rsidRPr="002C2BA7">
        <w:rPr>
          <w:rFonts w:ascii="Times New Roman" w:hAnsi="Times New Roman" w:cs="Times New Roman"/>
          <w:sz w:val="24"/>
          <w:szCs w:val="24"/>
        </w:rPr>
        <w:t>2.3. Внесение сведений о муниципальном имуществе в Перечень имущества (в том числе ежегодное дополнение), а также исключение сведений о муниципальном имуществе или о внесении изменений в Перечень имущества, осуществляется КУМИ на основании постановления Администрации города Когалыма на основе предложений структурных подразделений Администрации города Когалыма, муниципальных учреждений города Когалыма, муниципальных предприятий города Когалыма,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sz w:val="24"/>
          <w:szCs w:val="24"/>
        </w:rPr>
        <w:t xml:space="preserve">(в ред. </w:t>
      </w:r>
      <w:hyperlink r:id="rId32"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sz w:val="24"/>
          <w:szCs w:val="24"/>
        </w:rPr>
        <w:t xml:space="preserve"> Думы города Когалыма от 30.01.2019 N 265-ГД)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2.4. Рассмотрение предложения, указанного в </w:t>
      </w:r>
      <w:hyperlink w:anchor="P87" w:history="1">
        <w:r w:rsidRPr="002C2BA7">
          <w:rPr>
            <w:rFonts w:ascii="Times New Roman" w:hAnsi="Times New Roman" w:cs="Times New Roman"/>
            <w:color w:val="0000FF"/>
            <w:sz w:val="24"/>
            <w:szCs w:val="24"/>
          </w:rPr>
          <w:t>подпункте 2.3</w:t>
        </w:r>
      </w:hyperlink>
      <w:r w:rsidRPr="002C2BA7">
        <w:rPr>
          <w:rFonts w:ascii="Times New Roman" w:hAnsi="Times New Roman" w:cs="Times New Roman"/>
          <w:sz w:val="24"/>
          <w:szCs w:val="24"/>
        </w:rPr>
        <w:t xml:space="preserve"> настоящего раздела, осуществляется КУМИ в течение 30 календарных дней с даты его поступления. По результатам рассмотрения предложения, по согласованию с главой города Когалыма, КУМИ принимает одно из следующих решений:</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 о включении сведений о муниципальном имуществе города Когалыма, в отношении которого поступило предложение, в Перечень имущества с учетом критериев, установленных </w:t>
      </w:r>
      <w:hyperlink w:anchor="P79" w:history="1">
        <w:r w:rsidRPr="002C2BA7">
          <w:rPr>
            <w:rFonts w:ascii="Times New Roman" w:hAnsi="Times New Roman" w:cs="Times New Roman"/>
            <w:color w:val="0000FF"/>
            <w:sz w:val="24"/>
            <w:szCs w:val="24"/>
          </w:rPr>
          <w:t>подпунктом 2.2</w:t>
        </w:r>
      </w:hyperlink>
      <w:r w:rsidRPr="002C2BA7">
        <w:rPr>
          <w:rFonts w:ascii="Times New Roman" w:hAnsi="Times New Roman" w:cs="Times New Roman"/>
          <w:sz w:val="24"/>
          <w:szCs w:val="24"/>
        </w:rPr>
        <w:t xml:space="preserve"> настоящего раздела;</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 об исключении сведений о муниципальном имуществе города Когалыма, в отношении которого поступило предложение, из Перечня имущества с учетом положений </w:t>
      </w:r>
      <w:hyperlink w:anchor="P101" w:history="1">
        <w:r w:rsidRPr="002C2BA7">
          <w:rPr>
            <w:rFonts w:ascii="Times New Roman" w:hAnsi="Times New Roman" w:cs="Times New Roman"/>
            <w:color w:val="0000FF"/>
            <w:sz w:val="24"/>
            <w:szCs w:val="24"/>
          </w:rPr>
          <w:t>подпункта 2.7</w:t>
        </w:r>
      </w:hyperlink>
      <w:r w:rsidRPr="002C2BA7">
        <w:rPr>
          <w:rFonts w:ascii="Times New Roman" w:hAnsi="Times New Roman" w:cs="Times New Roman"/>
          <w:sz w:val="24"/>
          <w:szCs w:val="24"/>
        </w:rPr>
        <w:t xml:space="preserve"> настоящего раздела;</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об отказе в учете предложения.</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2.5. Отказ в учете предложения принимается в следующих случаях:</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отчуждение имущества;</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списание имущества;</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предоставление муниципального имущества во владение и (или) в пользование третьим лицам, за исключением решения о закреплении его на праве хозяйственного ведения, праве оперативного управления;</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земельный участок относится к участкам, которые в соответствии с законодательством Российской Федерации не подлежат включению в Перечень имущества.</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В случае принятия решения об отказе в учете предложений КУМИ направляет лицу, представившему предложение, соответствующий мотивированный ответ не позднее 10 рабочих дней со дня принятия такого решения.</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sz w:val="24"/>
          <w:szCs w:val="24"/>
        </w:rPr>
        <w:t>(</w:t>
      </w:r>
      <w:proofErr w:type="spellStart"/>
      <w:r w:rsidRPr="002C2BA7">
        <w:rPr>
          <w:rFonts w:ascii="Times New Roman" w:hAnsi="Times New Roman" w:cs="Times New Roman"/>
          <w:sz w:val="24"/>
          <w:szCs w:val="24"/>
        </w:rPr>
        <w:t>пп</w:t>
      </w:r>
      <w:proofErr w:type="spellEnd"/>
      <w:r w:rsidRPr="002C2BA7">
        <w:rPr>
          <w:rFonts w:ascii="Times New Roman" w:hAnsi="Times New Roman" w:cs="Times New Roman"/>
          <w:sz w:val="24"/>
          <w:szCs w:val="24"/>
        </w:rPr>
        <w:t xml:space="preserve">. 2.5 в ред. </w:t>
      </w:r>
      <w:hyperlink r:id="rId33"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sz w:val="24"/>
          <w:szCs w:val="24"/>
        </w:rPr>
        <w:t xml:space="preserve"> Думы города Когалыма от 30.01.2019 N 265-ГД)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2.6. Перечень имущества ведется в электронном виде и на бумажном носителе. Сведения о муниципальном имуществе вносятся в Перечень имущества в составе и по форме, которые установлены в соответствии с </w:t>
      </w:r>
      <w:hyperlink r:id="rId34" w:history="1">
        <w:r w:rsidRPr="002C2BA7">
          <w:rPr>
            <w:rFonts w:ascii="Times New Roman" w:hAnsi="Times New Roman" w:cs="Times New Roman"/>
            <w:color w:val="0000FF"/>
            <w:sz w:val="24"/>
            <w:szCs w:val="24"/>
          </w:rPr>
          <w:t>частью 4.4 статьи 18</w:t>
        </w:r>
      </w:hyperlink>
      <w:r w:rsidRPr="002C2BA7">
        <w:rPr>
          <w:rFonts w:ascii="Times New Roman" w:hAnsi="Times New Roman" w:cs="Times New Roman"/>
          <w:sz w:val="24"/>
          <w:szCs w:val="24"/>
        </w:rPr>
        <w:t xml:space="preserve"> Федерального закона от 24.07.2007 N 209-ФЗ "О развитии малого и среднего предпринимательства в Российской Федерации".</w:t>
      </w:r>
    </w:p>
    <w:p w:rsidR="00B639B2" w:rsidRPr="002C2BA7" w:rsidRDefault="00B639B2">
      <w:pPr>
        <w:pStyle w:val="ConsPlusNormal"/>
        <w:spacing w:before="220"/>
        <w:ind w:firstLine="540"/>
        <w:jc w:val="both"/>
        <w:rPr>
          <w:rFonts w:ascii="Times New Roman" w:hAnsi="Times New Roman" w:cs="Times New Roman"/>
          <w:sz w:val="24"/>
          <w:szCs w:val="24"/>
        </w:rPr>
      </w:pPr>
      <w:bookmarkStart w:id="4" w:name="P101"/>
      <w:bookmarkEnd w:id="4"/>
      <w:r w:rsidRPr="002C2BA7">
        <w:rPr>
          <w:rFonts w:ascii="Times New Roman" w:hAnsi="Times New Roman" w:cs="Times New Roman"/>
          <w:sz w:val="24"/>
          <w:szCs w:val="24"/>
        </w:rPr>
        <w:t>2.7. Муниципальное имущество может быть исключено из Перечня имущества в случае:</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2.7.1. Если в течение 2 лет со дня включения сведений о муниципальном имуществе в Перечень имущества в отношении такого имущества от субъектов малого и среднего предпринимательства или организаций, образующих </w:t>
      </w:r>
      <w:proofErr w:type="gramStart"/>
      <w:r w:rsidRPr="002C2BA7">
        <w:rPr>
          <w:rFonts w:ascii="Times New Roman" w:hAnsi="Times New Roman" w:cs="Times New Roman"/>
          <w:sz w:val="24"/>
          <w:szCs w:val="24"/>
        </w:rPr>
        <w:t>инфраструктуру поддержки субъектов малого и среднего предпринимательства</w:t>
      </w:r>
      <w:proofErr w:type="gramEnd"/>
      <w:r w:rsidRPr="002C2BA7">
        <w:rPr>
          <w:rFonts w:ascii="Times New Roman" w:hAnsi="Times New Roman" w:cs="Times New Roman"/>
          <w:sz w:val="24"/>
          <w:szCs w:val="24"/>
        </w:rPr>
        <w:t xml:space="preserve"> не поступило:</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lastRenderedPageBreak/>
        <w:t>-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имущества;</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 ни одного заявления о предоставлении муниципального имущества,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35" w:history="1">
        <w:r w:rsidRPr="002C2BA7">
          <w:rPr>
            <w:rFonts w:ascii="Times New Roman" w:hAnsi="Times New Roman" w:cs="Times New Roman"/>
            <w:color w:val="0000FF"/>
            <w:sz w:val="24"/>
            <w:szCs w:val="24"/>
          </w:rPr>
          <w:t>законом</w:t>
        </w:r>
      </w:hyperlink>
      <w:r w:rsidRPr="002C2BA7">
        <w:rPr>
          <w:rFonts w:ascii="Times New Roman" w:hAnsi="Times New Roman" w:cs="Times New Roman"/>
          <w:sz w:val="24"/>
          <w:szCs w:val="24"/>
        </w:rPr>
        <w:t xml:space="preserve"> от 26.07.2006 N 135-ФЗ "О защите конкуренции";</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2.8. Исключается муниципальное имущество из Перечня имущества в следующих случаях:</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2.8.1. Право муниципальной собственности города Когалыма прекращено по решению суда или в ином установленном действующим законодательством Российской Федерации порядке;</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2.8.2. Списания муниципального имущества ввиду морального и физического износа;</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2.8.3. Утраты или гибели имущества;</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2.8.4. Принятия собственником муниципального имущества решения об изменении способа передачи имущества третьим лицам;</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xml:space="preserve">2.8.5. Отчуждения имущества в соответствии с </w:t>
      </w:r>
      <w:hyperlink r:id="rId36" w:history="1">
        <w:r w:rsidRPr="002C2BA7">
          <w:rPr>
            <w:rFonts w:ascii="Times New Roman" w:hAnsi="Times New Roman" w:cs="Times New Roman"/>
            <w:color w:val="0000FF"/>
            <w:sz w:val="24"/>
            <w:szCs w:val="24"/>
          </w:rPr>
          <w:t>частью 2.1 статьи 9</w:t>
        </w:r>
      </w:hyperlink>
      <w:r w:rsidRPr="002C2BA7">
        <w:rPr>
          <w:rFonts w:ascii="Times New Roman" w:hAnsi="Times New Roman" w:cs="Times New Roman"/>
          <w:sz w:val="24"/>
          <w:szCs w:val="24"/>
        </w:rPr>
        <w:t xml:space="preserve"> Федерального закона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sz w:val="24"/>
          <w:szCs w:val="24"/>
        </w:rPr>
        <w:t xml:space="preserve">(в ред. </w:t>
      </w:r>
      <w:hyperlink r:id="rId37" w:history="1">
        <w:r w:rsidRPr="002C2BA7">
          <w:rPr>
            <w:rFonts w:ascii="Times New Roman" w:hAnsi="Times New Roman" w:cs="Times New Roman"/>
            <w:color w:val="0000FF"/>
            <w:sz w:val="24"/>
            <w:szCs w:val="24"/>
          </w:rPr>
          <w:t>решения</w:t>
        </w:r>
      </w:hyperlink>
      <w:r w:rsidRPr="002C2BA7">
        <w:rPr>
          <w:rFonts w:ascii="Times New Roman" w:hAnsi="Times New Roman" w:cs="Times New Roman"/>
          <w:sz w:val="24"/>
          <w:szCs w:val="24"/>
        </w:rPr>
        <w:t xml:space="preserve"> Думы города Когалыма от 30.01.2019 N 265-ГД)</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2.9. Перечень имущества, а также все изменения к нему, утвержденные постановлением Администрации города Когалыма, подлежат:</w:t>
      </w:r>
    </w:p>
    <w:p w:rsidR="00B639B2" w:rsidRPr="002C2BA7" w:rsidRDefault="00B639B2">
      <w:pPr>
        <w:pStyle w:val="ConsPlusNormal"/>
        <w:spacing w:before="220"/>
        <w:ind w:firstLine="540"/>
        <w:jc w:val="both"/>
        <w:rPr>
          <w:rFonts w:ascii="Times New Roman" w:hAnsi="Times New Roman" w:cs="Times New Roman"/>
          <w:sz w:val="24"/>
          <w:szCs w:val="24"/>
        </w:rPr>
      </w:pPr>
      <w:r w:rsidRPr="002C2BA7">
        <w:rPr>
          <w:rFonts w:ascii="Times New Roman" w:hAnsi="Times New Roman" w:cs="Times New Roman"/>
          <w:sz w:val="24"/>
          <w:szCs w:val="24"/>
        </w:rPr>
        <w:t>- обязательному опубликованию в газете "Когалымский вестник" в течение 10 рабочих дней со дня утверждения;</w:t>
      </w:r>
    </w:p>
    <w:p w:rsidR="00B639B2" w:rsidRPr="002C2BA7" w:rsidRDefault="00B639B2">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39B2" w:rsidRPr="002C2BA7">
        <w:trPr>
          <w:jc w:val="center"/>
        </w:trPr>
        <w:tc>
          <w:tcPr>
            <w:tcW w:w="9294" w:type="dxa"/>
            <w:tcBorders>
              <w:top w:val="nil"/>
              <w:left w:val="single" w:sz="24" w:space="0" w:color="CED3F1"/>
              <w:bottom w:val="nil"/>
              <w:right w:val="single" w:sz="24" w:space="0" w:color="F4F3F8"/>
            </w:tcBorders>
            <w:shd w:val="clear" w:color="auto" w:fill="F4F3F8"/>
          </w:tcPr>
          <w:p w:rsidR="00B639B2" w:rsidRPr="002C2BA7" w:rsidRDefault="00B639B2">
            <w:pPr>
              <w:pStyle w:val="ConsPlusNormal"/>
              <w:jc w:val="both"/>
              <w:rPr>
                <w:rFonts w:ascii="Times New Roman" w:hAnsi="Times New Roman" w:cs="Times New Roman"/>
                <w:sz w:val="24"/>
                <w:szCs w:val="24"/>
              </w:rPr>
            </w:pPr>
            <w:proofErr w:type="spellStart"/>
            <w:r w:rsidRPr="002C2BA7">
              <w:rPr>
                <w:rFonts w:ascii="Times New Roman" w:hAnsi="Times New Roman" w:cs="Times New Roman"/>
                <w:color w:val="392C69"/>
                <w:sz w:val="24"/>
                <w:szCs w:val="24"/>
              </w:rPr>
              <w:t>КонсультантПлюс</w:t>
            </w:r>
            <w:proofErr w:type="spellEnd"/>
            <w:r w:rsidRPr="002C2BA7">
              <w:rPr>
                <w:rFonts w:ascii="Times New Roman" w:hAnsi="Times New Roman" w:cs="Times New Roman"/>
                <w:color w:val="392C69"/>
                <w:sz w:val="24"/>
                <w:szCs w:val="24"/>
              </w:rPr>
              <w:t>: примечание.</w:t>
            </w:r>
          </w:p>
          <w:p w:rsidR="00B639B2" w:rsidRPr="002C2BA7" w:rsidRDefault="00B639B2">
            <w:pPr>
              <w:pStyle w:val="ConsPlusNormal"/>
              <w:jc w:val="both"/>
              <w:rPr>
                <w:rFonts w:ascii="Times New Roman" w:hAnsi="Times New Roman" w:cs="Times New Roman"/>
                <w:sz w:val="24"/>
                <w:szCs w:val="24"/>
              </w:rPr>
            </w:pPr>
            <w:r w:rsidRPr="002C2BA7">
              <w:rPr>
                <w:rFonts w:ascii="Times New Roman" w:hAnsi="Times New Roman" w:cs="Times New Roman"/>
                <w:color w:val="392C69"/>
                <w:sz w:val="24"/>
                <w:szCs w:val="24"/>
              </w:rPr>
              <w:t>В официальном тексте документа, видимо, допущена опечатка: вместо адреса "www.kogalym.ru" следует читать "www.admkogalym.ru".</w:t>
            </w:r>
          </w:p>
        </w:tc>
      </w:tr>
    </w:tbl>
    <w:p w:rsidR="00B639B2" w:rsidRPr="002C2BA7" w:rsidRDefault="00B639B2">
      <w:pPr>
        <w:pStyle w:val="ConsPlusNormal"/>
        <w:spacing w:before="280"/>
        <w:ind w:firstLine="540"/>
        <w:jc w:val="both"/>
        <w:rPr>
          <w:rFonts w:ascii="Times New Roman" w:hAnsi="Times New Roman" w:cs="Times New Roman"/>
          <w:sz w:val="24"/>
          <w:szCs w:val="24"/>
        </w:rPr>
      </w:pPr>
      <w:r w:rsidRPr="002C2BA7">
        <w:rPr>
          <w:rFonts w:ascii="Times New Roman" w:hAnsi="Times New Roman" w:cs="Times New Roman"/>
          <w:sz w:val="24"/>
          <w:szCs w:val="24"/>
        </w:rPr>
        <w:t>- размещению на официальном сайте Администрации города Когалыма в информационно-телекоммуникационной сети "Интернет" (www.kogalym.ru) в течение 3 рабочих дней со дня утверждения.</w:t>
      </w:r>
    </w:p>
    <w:p w:rsidR="00B639B2" w:rsidRDefault="00B639B2">
      <w:pPr>
        <w:pStyle w:val="ConsPlusNormal"/>
        <w:jc w:val="both"/>
      </w:pPr>
    </w:p>
    <w:p w:rsidR="00B639B2" w:rsidRDefault="00B639B2">
      <w:pPr>
        <w:pStyle w:val="ConsPlusNormal"/>
        <w:jc w:val="both"/>
      </w:pPr>
    </w:p>
    <w:p w:rsidR="00B639B2" w:rsidRDefault="00B639B2">
      <w:pPr>
        <w:pStyle w:val="ConsPlusNormal"/>
        <w:pBdr>
          <w:top w:val="single" w:sz="6" w:space="0" w:color="auto"/>
        </w:pBdr>
        <w:spacing w:before="100" w:after="100"/>
        <w:jc w:val="both"/>
        <w:rPr>
          <w:sz w:val="2"/>
          <w:szCs w:val="2"/>
        </w:rPr>
      </w:pPr>
    </w:p>
    <w:p w:rsidR="008F121E" w:rsidRDefault="008F121E"/>
    <w:sectPr w:rsidR="008F121E" w:rsidSect="002C2BA7">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9B2"/>
    <w:rsid w:val="002C2BA7"/>
    <w:rsid w:val="008F121E"/>
    <w:rsid w:val="00B63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E4E32"/>
  <w15:chartTrackingRefBased/>
  <w15:docId w15:val="{C9417403-4438-4C77-8FCE-12A2D735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39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39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39B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D7226476EED62166C43FEFDB713AF2192AF80E21ED4579495289452983BF5254B317E5929E9856B541F01AFA1C0B935B3133D61DB5CE8FBAS8K" TargetMode="External"/><Relationship Id="rId13" Type="http://schemas.openxmlformats.org/officeDocument/2006/relationships/hyperlink" Target="consultantplus://offline/ref=D5D7226476EED62166C421E2CD1D6DFD1C23A30720EF472B120F8F1276D3B90714F311B0C3DACD59BC42BA4BB857049251B2SFK" TargetMode="External"/><Relationship Id="rId18" Type="http://schemas.openxmlformats.org/officeDocument/2006/relationships/hyperlink" Target="consultantplus://offline/ref=D5D7226476EED62166C421E2CD1D6DFD1C23A30720E44D2F15028F1276D3B90714F311B0C3DACD59BC42BA4BB857049251B2SFK" TargetMode="External"/><Relationship Id="rId26" Type="http://schemas.openxmlformats.org/officeDocument/2006/relationships/hyperlink" Target="consultantplus://offline/ref=D5D7226476EED62166C421E2CD1D6DFD1C23A30720E5472A13068F1276D3B90714F311B0D1DA9555BD4AA44AB84252C3177A3ED10BA9CE8BB6BB7F84B9S2K"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D5D7226476EED62166C421E2CD1D6DFD1C23A30720E5472A13068F1276D3B90714F311B0D1DA9555BD4AA44ABE4252C3177A3ED10BA9CE8BB6BB7F84B9S2K" TargetMode="External"/><Relationship Id="rId34" Type="http://schemas.openxmlformats.org/officeDocument/2006/relationships/hyperlink" Target="consultantplus://offline/ref=D5D7226476EED62166C43FEFDB713AF2192DF90F24E54579495289452983BF5254B317E5929E9B50BA41F01AFA1C0B935B3133D61DB5CE8FBAS8K" TargetMode="External"/><Relationship Id="rId7" Type="http://schemas.openxmlformats.org/officeDocument/2006/relationships/hyperlink" Target="consultantplus://offline/ref=D5D7226476EED62166C43FEFDB713AF2192DF90F23EE4579495289452983BF5246B34FE993968654BB54A64BBCB4S9K" TargetMode="External"/><Relationship Id="rId12" Type="http://schemas.openxmlformats.org/officeDocument/2006/relationships/hyperlink" Target="consultantplus://offline/ref=D5D7226476EED62166C421E2CD1D6DFD1C23A30720E5472A13068F1276D3B90714F311B0D1DA9555BD4AA44BB84252C3177A3ED10BA9CE8BB6BB7F84B9S2K" TargetMode="External"/><Relationship Id="rId17" Type="http://schemas.openxmlformats.org/officeDocument/2006/relationships/hyperlink" Target="consultantplus://offline/ref=D5D7226476EED62166C43FEFDB713AF2192DF90F24E54579495289452983BF5254B317E5929E9B52BC41F01AFA1C0B935B3133D61DB5CE8FBAS8K" TargetMode="External"/><Relationship Id="rId25" Type="http://schemas.openxmlformats.org/officeDocument/2006/relationships/hyperlink" Target="consultantplus://offline/ref=D5D7226476EED62166C421E2CD1D6DFD1C23A30720E5472A13068F1276D3B90714F311B0D1DA9555BD4AA44ABB4252C3177A3ED10BA9CE8BB6BB7F84B9S2K" TargetMode="External"/><Relationship Id="rId33" Type="http://schemas.openxmlformats.org/officeDocument/2006/relationships/hyperlink" Target="consultantplus://offline/ref=D5D7226476EED62166C421E2CD1D6DFD1C23A30720E5472A13068F1276D3B90714F311B0D1DA9555BD4AA449BD4252C3177A3ED10BA9CE8BB6BB7F84B9S2K"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5D7226476EED62166C421E2CD1D6DFD1C23A30720E5472A13068F1276D3B90714F311B0D1DA9555BD4AA44BB84252C3177A3ED10BA9CE8BB6BB7F84B9S2K" TargetMode="External"/><Relationship Id="rId20" Type="http://schemas.openxmlformats.org/officeDocument/2006/relationships/hyperlink" Target="consultantplus://offline/ref=D5D7226476EED62166C43FEFDB713AF2192DF90F23EE4579495289452983BF5254B317E5929E9954B541F01AFA1C0B935B3133D61DB5CE8FBAS8K" TargetMode="External"/><Relationship Id="rId29" Type="http://schemas.openxmlformats.org/officeDocument/2006/relationships/hyperlink" Target="consultantplus://offline/ref=D5D7226476EED62166C421E2CD1D6DFD1C23A30720E5472A13068F1276D3B90714F311B0D1DA9555BD4AA44AB64252C3177A3ED10BA9CE8BB6BB7F84B9S2K" TargetMode="External"/><Relationship Id="rId1" Type="http://schemas.openxmlformats.org/officeDocument/2006/relationships/styles" Target="styles.xml"/><Relationship Id="rId6" Type="http://schemas.openxmlformats.org/officeDocument/2006/relationships/hyperlink" Target="consultantplus://offline/ref=D5D7226476EED62166C43FEFDB713AF2192DF90F24E54579495289452983BF5254B317E5929E9A53BE41F01AFA1C0B935B3133D61DB5CE8FBAS8K" TargetMode="External"/><Relationship Id="rId11" Type="http://schemas.openxmlformats.org/officeDocument/2006/relationships/hyperlink" Target="consultantplus://offline/ref=D5D7226476EED62166C421E2CD1D6DFD1C23A30720E5472A13068F1276D3B90714F311B0D1DA9555BD4AA44BB94252C3177A3ED10BA9CE8BB6BB7F84B9S2K" TargetMode="External"/><Relationship Id="rId24" Type="http://schemas.openxmlformats.org/officeDocument/2006/relationships/hyperlink" Target="consultantplus://offline/ref=D5D7226476EED62166C421E2CD1D6DFD1C23A30720E5472A13068F1276D3B90714F311B0D1DA9555BD4AA44ABA4252C3177A3ED10BA9CE8BB6BB7F84B9S2K" TargetMode="External"/><Relationship Id="rId32" Type="http://schemas.openxmlformats.org/officeDocument/2006/relationships/hyperlink" Target="consultantplus://offline/ref=D5D7226476EED62166C421E2CD1D6DFD1C23A30720E5472A13068F1276D3B90714F311B0D1DA9555BD4AA449BC4252C3177A3ED10BA9CE8BB6BB7F84B9S2K" TargetMode="External"/><Relationship Id="rId37" Type="http://schemas.openxmlformats.org/officeDocument/2006/relationships/hyperlink" Target="consultantplus://offline/ref=D5D7226476EED62166C421E2CD1D6DFD1C23A30720E5472A13068F1276D3B90714F311B0D1DA9555BD4AA44ABE4252C3177A3ED10BA9CE8BB6BB7F84B9S2K" TargetMode="External"/><Relationship Id="rId5" Type="http://schemas.openxmlformats.org/officeDocument/2006/relationships/hyperlink" Target="consultantplus://offline/ref=D5D7226476EED62166C43FEFDB713AF2192DFE0824EC4579495289452983BF5246B34FE993968654BB54A64BBCB4S9K" TargetMode="External"/><Relationship Id="rId15" Type="http://schemas.openxmlformats.org/officeDocument/2006/relationships/hyperlink" Target="consultantplus://offline/ref=D5D7226476EED62166C421E2CD1D6DFD1C23A30720EF4A2D1C048F1276D3B90714F311B0C3DACD59BC42BA4BB857049251B2SFK" TargetMode="External"/><Relationship Id="rId23" Type="http://schemas.openxmlformats.org/officeDocument/2006/relationships/hyperlink" Target="consultantplus://offline/ref=D5D7226476EED62166C421E2CD1D6DFD1C23A30720E5472A13068F1276D3B90714F311B0D1DA9555BD4AA44ABD4252C3177A3ED10BA9CE8BB6BB7F84B9S2K" TargetMode="External"/><Relationship Id="rId28" Type="http://schemas.openxmlformats.org/officeDocument/2006/relationships/hyperlink" Target="consultantplus://offline/ref=D5D7226476EED62166C421E2CD1D6DFD1C23A30720E5472A13068F1276D3B90714F311B0D1DA9555BD4AA44AB94252C3177A3ED10BA9CE8BB6BB7F84B9S2K" TargetMode="External"/><Relationship Id="rId36" Type="http://schemas.openxmlformats.org/officeDocument/2006/relationships/hyperlink" Target="consultantplus://offline/ref=D5D7226476EED62166C43FEFDB713AF2192DF90F23EE4579495289452983BF5254B317E5929E9954B541F01AFA1C0B935B3133D61DB5CE8FBAS8K" TargetMode="External"/><Relationship Id="rId10" Type="http://schemas.openxmlformats.org/officeDocument/2006/relationships/hyperlink" Target="consultantplus://offline/ref=D5D7226476EED62166C421E2CD1D6DFD1C23A30723ED4E2612018F1276D3B90714F311B0D1DA9555BD4AA24CBA4252C3177A3ED10BA9CE8BB6BB7F84B9S2K" TargetMode="External"/><Relationship Id="rId19" Type="http://schemas.openxmlformats.org/officeDocument/2006/relationships/hyperlink" Target="consultantplus://offline/ref=D5D7226476EED62166C421E2CD1D6DFD1C23A30720E5472A13068F1276D3B90714F311B0D1DA9555BD4AA44BB64252C3177A3ED10BA9CE8BB6BB7F84B9S2K" TargetMode="External"/><Relationship Id="rId31" Type="http://schemas.openxmlformats.org/officeDocument/2006/relationships/hyperlink" Target="consultantplus://offline/ref=D5D7226476EED62166C421E2CD1D6DFD1C23A30720E5472A13068F1276D3B90714F311B0D1DA9555BD4AA449BE4252C3177A3ED10BA9CE8BB6BB7F84B9S2K" TargetMode="External"/><Relationship Id="rId4" Type="http://schemas.openxmlformats.org/officeDocument/2006/relationships/hyperlink" Target="consultantplus://offline/ref=D5D7226476EED62166C421E2CD1D6DFD1C23A30720E5472A13068F1276D3B90714F311B0D1DA9555BD4AA44BBB4252C3177A3ED10BA9CE8BB6BB7F84B9S2K" TargetMode="External"/><Relationship Id="rId9" Type="http://schemas.openxmlformats.org/officeDocument/2006/relationships/hyperlink" Target="consultantplus://offline/ref=D5D7226476EED62166C421E2CD1D6DFD1C23A30723ED472A1C0F8F1276D3B90714F311B0C3DACD59BC42BA4BB857049251B2SFK" TargetMode="External"/><Relationship Id="rId14" Type="http://schemas.openxmlformats.org/officeDocument/2006/relationships/hyperlink" Target="consultantplus://offline/ref=D5D7226476EED62166C421E2CD1D6DFD1C23A30728EA4628120DD2187E8AB50513FC4EB5D6CB9555B554A44DA04B0690B5S3K" TargetMode="External"/><Relationship Id="rId22" Type="http://schemas.openxmlformats.org/officeDocument/2006/relationships/hyperlink" Target="consultantplus://offline/ref=D5D7226476EED62166C421E2CD1D6DFD1C23A30720E5472A13068F1276D3B90714F311B0D1DA9555BD4AA44ABF4252C3177A3ED10BA9CE8BB6BB7F84B9S2K" TargetMode="External"/><Relationship Id="rId27" Type="http://schemas.openxmlformats.org/officeDocument/2006/relationships/hyperlink" Target="consultantplus://offline/ref=D5D7226476EED62166C43FEFDB713AF2192CF50A20EB4579495289452983BF5254B317E5929E9C5DBD41F01AFA1C0B935B3133D61DB5CE8FBAS8K" TargetMode="External"/><Relationship Id="rId30" Type="http://schemas.openxmlformats.org/officeDocument/2006/relationships/hyperlink" Target="consultantplus://offline/ref=D5D7226476EED62166C421E2CD1D6DFD1C23A30720E5472A13068F1276D3B90714F311B0D1DA9555BD4AA44AB74252C3177A3ED10BA9CE8BB6BB7F84B9S2K" TargetMode="External"/><Relationship Id="rId35" Type="http://schemas.openxmlformats.org/officeDocument/2006/relationships/hyperlink" Target="consultantplus://offline/ref=D5D7226476EED62166C43FEFDB713AF2192DFC0826EC4579495289452983BF5246B34FE993968654BB54A64BBCB4S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2869</Words>
  <Characters>16356</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Ирина Сергеевна</dc:creator>
  <cp:keywords/>
  <dc:description/>
  <cp:lastModifiedBy>Федотова Ирина Сергеевна</cp:lastModifiedBy>
  <cp:revision>1</cp:revision>
  <dcterms:created xsi:type="dcterms:W3CDTF">2020-06-18T10:18:00Z</dcterms:created>
  <dcterms:modified xsi:type="dcterms:W3CDTF">2020-06-18T10:34:00Z</dcterms:modified>
</cp:coreProperties>
</file>