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EB" w:rsidRPr="00300156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</w:t>
      </w:r>
      <w:r w:rsidR="00871DE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641284" w:rsidRPr="00B12C85" w:rsidRDefault="00641284" w:rsidP="00D5760A">
      <w:pPr>
        <w:tabs>
          <w:tab w:val="left" w:pos="0"/>
        </w:tabs>
        <w:spacing w:line="276" w:lineRule="auto"/>
        <w:jc w:val="both"/>
        <w:rPr>
          <w:sz w:val="12"/>
          <w:szCs w:val="12"/>
        </w:rPr>
      </w:pPr>
    </w:p>
    <w:p w:rsidR="007C6429" w:rsidRPr="00EC4147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города </w:t>
      </w:r>
      <w:r w:rsidR="00FA6FA7">
        <w:rPr>
          <w:sz w:val="26"/>
          <w:szCs w:val="26"/>
        </w:rPr>
        <w:t xml:space="preserve">  </w:t>
      </w:r>
      <w:r w:rsidRPr="007C6429">
        <w:rPr>
          <w:sz w:val="26"/>
          <w:szCs w:val="26"/>
        </w:rPr>
        <w:t>Когалыма</w:t>
      </w:r>
      <w:r w:rsidR="0091752A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71DE5">
        <w:rPr>
          <w:sz w:val="26"/>
          <w:szCs w:val="26"/>
        </w:rPr>
        <w:t>4</w:t>
      </w:r>
      <w:r w:rsidRPr="007C6429">
        <w:rPr>
          <w:sz w:val="26"/>
          <w:szCs w:val="26"/>
        </w:rPr>
        <w:t xml:space="preserve"> год</w:t>
      </w:r>
      <w:r w:rsidR="0037494A">
        <w:rPr>
          <w:sz w:val="26"/>
          <w:szCs w:val="26"/>
        </w:rPr>
        <w:t xml:space="preserve">, в </w:t>
      </w:r>
      <w:r w:rsidR="00EC4147">
        <w:rPr>
          <w:sz w:val="26"/>
          <w:szCs w:val="26"/>
        </w:rPr>
        <w:t xml:space="preserve">1 квартале </w:t>
      </w:r>
      <w:r w:rsidR="0017321E">
        <w:rPr>
          <w:sz w:val="26"/>
          <w:szCs w:val="26"/>
        </w:rPr>
        <w:t>осуществлял</w:t>
      </w:r>
      <w:r w:rsidR="0037494A">
        <w:rPr>
          <w:sz w:val="26"/>
          <w:szCs w:val="26"/>
        </w:rPr>
        <w:t>а</w:t>
      </w:r>
      <w:r w:rsidR="0017321E">
        <w:rPr>
          <w:sz w:val="26"/>
          <w:szCs w:val="26"/>
        </w:rPr>
        <w:t xml:space="preserve">сь </w:t>
      </w:r>
      <w:r w:rsidR="0037494A">
        <w:rPr>
          <w:sz w:val="26"/>
          <w:szCs w:val="26"/>
        </w:rPr>
        <w:t xml:space="preserve">реализация </w:t>
      </w:r>
      <w:r w:rsidR="00AD6A60">
        <w:rPr>
          <w:sz w:val="26"/>
          <w:szCs w:val="26"/>
        </w:rPr>
        <w:t>5-ти</w:t>
      </w:r>
      <w:r w:rsidR="00EC4147">
        <w:rPr>
          <w:sz w:val="26"/>
          <w:szCs w:val="26"/>
        </w:rPr>
        <w:t xml:space="preserve"> контрольных мероприятий, из них</w:t>
      </w:r>
      <w:r w:rsidR="00EC4147" w:rsidRPr="00EC4147">
        <w:rPr>
          <w:sz w:val="26"/>
          <w:szCs w:val="26"/>
        </w:rPr>
        <w:t xml:space="preserve"> </w:t>
      </w:r>
      <w:r w:rsidR="00EC4147">
        <w:rPr>
          <w:sz w:val="26"/>
          <w:szCs w:val="26"/>
        </w:rPr>
        <w:t>п</w:t>
      </w:r>
      <w:r w:rsidR="00EC4147" w:rsidRPr="007C6429">
        <w:rPr>
          <w:sz w:val="26"/>
          <w:szCs w:val="26"/>
        </w:rPr>
        <w:t xml:space="preserve">о состоянию на </w:t>
      </w:r>
      <w:r w:rsidR="00EC4147">
        <w:rPr>
          <w:sz w:val="26"/>
          <w:szCs w:val="26"/>
        </w:rPr>
        <w:t>01.04.202</w:t>
      </w:r>
      <w:r w:rsidR="000578C4">
        <w:rPr>
          <w:sz w:val="26"/>
          <w:szCs w:val="26"/>
        </w:rPr>
        <w:t>4</w:t>
      </w:r>
      <w:r w:rsidR="00EC4147">
        <w:rPr>
          <w:sz w:val="26"/>
          <w:szCs w:val="26"/>
        </w:rPr>
        <w:t>,</w:t>
      </w:r>
      <w:r w:rsidR="00EC4147" w:rsidRPr="00EC4147">
        <w:rPr>
          <w:sz w:val="26"/>
          <w:szCs w:val="26"/>
        </w:rPr>
        <w:t xml:space="preserve"> завершены </w:t>
      </w:r>
      <w:r w:rsidR="005C4583" w:rsidRPr="005C4583">
        <w:rPr>
          <w:sz w:val="26"/>
          <w:szCs w:val="26"/>
        </w:rPr>
        <w:t>3</w:t>
      </w:r>
      <w:r w:rsidR="00EC4147" w:rsidRPr="00EC4147">
        <w:rPr>
          <w:sz w:val="26"/>
          <w:szCs w:val="26"/>
        </w:rPr>
        <w:t xml:space="preserve"> мероприятия</w:t>
      </w:r>
      <w:r w:rsidRPr="00EC4147">
        <w:rPr>
          <w:sz w:val="26"/>
          <w:szCs w:val="26"/>
        </w:rPr>
        <w:t>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29D6">
        <w:rPr>
          <w:sz w:val="26"/>
          <w:szCs w:val="26"/>
        </w:rPr>
        <w:t>а</w:t>
      </w:r>
      <w:r w:rsidR="00DA29D6" w:rsidRPr="00DA29D6">
        <w:rPr>
          <w:sz w:val="26"/>
          <w:szCs w:val="26"/>
        </w:rPr>
        <w:t xml:space="preserve">удит </w:t>
      </w:r>
      <w:r w:rsidR="000578C4" w:rsidRPr="000578C4">
        <w:rPr>
          <w:sz w:val="26"/>
          <w:szCs w:val="26"/>
        </w:rPr>
        <w:t>в сфере закупок товаров, работ, услуг, осуществляемых Муниципальным казённым учреждением «Управление обеспечения деятельности органов местного самоуправления» за 2023 год</w:t>
      </w:r>
      <w:r>
        <w:rPr>
          <w:sz w:val="26"/>
          <w:szCs w:val="26"/>
        </w:rPr>
        <w:t>;</w:t>
      </w:r>
    </w:p>
    <w:p w:rsidR="007C6429" w:rsidRDefault="00B1121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29D6">
        <w:rPr>
          <w:sz w:val="26"/>
          <w:szCs w:val="26"/>
        </w:rPr>
        <w:t>п</w:t>
      </w:r>
      <w:r w:rsidR="00DA29D6" w:rsidRPr="00DA29D6">
        <w:rPr>
          <w:sz w:val="26"/>
          <w:szCs w:val="26"/>
        </w:rPr>
        <w:t xml:space="preserve">роверка </w:t>
      </w:r>
      <w:r w:rsidR="000578C4" w:rsidRPr="000578C4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№7» города Когалыма на выполнение муниципального задания и на иные цели за 2023 год</w:t>
      </w:r>
      <w:r w:rsidR="00DA29D6">
        <w:rPr>
          <w:sz w:val="26"/>
          <w:szCs w:val="26"/>
        </w:rPr>
        <w:t>;</w:t>
      </w:r>
    </w:p>
    <w:p w:rsidR="000578C4" w:rsidRDefault="00DA29D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DA29D6">
        <w:rPr>
          <w:sz w:val="26"/>
          <w:szCs w:val="26"/>
        </w:rPr>
        <w:t xml:space="preserve">роверка </w:t>
      </w:r>
      <w:r w:rsidR="000578C4" w:rsidRPr="000578C4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на реализацию мероприятий «Создание приюта для животных на территории города Когалыма» и «Проведение противоэпизоотических мероприятий, направленных на предупреждение и ликвидацию болезней, общих для человека и животных»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2022-2023 годы.</w:t>
      </w:r>
    </w:p>
    <w:p w:rsidR="00591786" w:rsidRDefault="0037494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6429">
        <w:rPr>
          <w:sz w:val="26"/>
          <w:szCs w:val="26"/>
        </w:rPr>
        <w:t xml:space="preserve"> процессе</w:t>
      </w:r>
      <w:r w:rsidR="007C6429" w:rsidRPr="007C6429">
        <w:rPr>
          <w:sz w:val="26"/>
          <w:szCs w:val="26"/>
        </w:rPr>
        <w:t xml:space="preserve"> проведения, со сроком окончания </w:t>
      </w:r>
      <w:r w:rsidR="00703825">
        <w:rPr>
          <w:sz w:val="26"/>
          <w:szCs w:val="26"/>
        </w:rPr>
        <w:t xml:space="preserve">в </w:t>
      </w:r>
      <w:r w:rsidR="00AD6A60">
        <w:rPr>
          <w:sz w:val="26"/>
          <w:szCs w:val="26"/>
        </w:rPr>
        <w:t xml:space="preserve">апреле </w:t>
      </w:r>
      <w:r w:rsidR="005C4583" w:rsidRPr="005C4583">
        <w:rPr>
          <w:sz w:val="26"/>
          <w:szCs w:val="26"/>
        </w:rPr>
        <w:t>-</w:t>
      </w:r>
      <w:r w:rsidR="00AD6A60">
        <w:rPr>
          <w:sz w:val="26"/>
          <w:szCs w:val="26"/>
        </w:rPr>
        <w:t xml:space="preserve"> </w:t>
      </w:r>
      <w:r w:rsidR="00D80AC3">
        <w:rPr>
          <w:sz w:val="26"/>
          <w:szCs w:val="26"/>
        </w:rPr>
        <w:t xml:space="preserve">мае </w:t>
      </w:r>
      <w:r w:rsidR="007C6429" w:rsidRPr="007C6429">
        <w:rPr>
          <w:sz w:val="26"/>
          <w:szCs w:val="26"/>
        </w:rPr>
        <w:t>202</w:t>
      </w:r>
      <w:r w:rsidR="000578C4">
        <w:rPr>
          <w:sz w:val="26"/>
          <w:szCs w:val="26"/>
        </w:rPr>
        <w:t>4</w:t>
      </w:r>
      <w:r w:rsidR="007C6429" w:rsidRPr="007C6429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3749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находились </w:t>
      </w:r>
      <w:r w:rsidR="00703825">
        <w:rPr>
          <w:sz w:val="26"/>
          <w:szCs w:val="26"/>
        </w:rPr>
        <w:t>2</w:t>
      </w:r>
      <w:r>
        <w:rPr>
          <w:sz w:val="26"/>
          <w:szCs w:val="26"/>
        </w:rPr>
        <w:t xml:space="preserve"> контрольных мероприятия</w:t>
      </w:r>
      <w:r w:rsidR="006B023F">
        <w:rPr>
          <w:sz w:val="26"/>
          <w:szCs w:val="26"/>
        </w:rPr>
        <w:t>: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0578C4">
        <w:rPr>
          <w:sz w:val="26"/>
          <w:szCs w:val="26"/>
        </w:rPr>
        <w:t>п</w:t>
      </w:r>
      <w:r w:rsidR="000578C4" w:rsidRPr="000578C4">
        <w:rPr>
          <w:sz w:val="26"/>
          <w:szCs w:val="26"/>
        </w:rPr>
        <w:t>роверка эффективного и целевого использования средств, выделенных в рамках муниципальной программы «Формирование комфортной городской среды» за 2023 год (мероприятия выборочно)</w:t>
      </w:r>
      <w:r>
        <w:rPr>
          <w:sz w:val="26"/>
          <w:szCs w:val="26"/>
        </w:rPr>
        <w:t>;</w:t>
      </w:r>
    </w:p>
    <w:p w:rsidR="000578C4" w:rsidRDefault="006B023F" w:rsidP="0070050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2D84">
        <w:rPr>
          <w:sz w:val="26"/>
          <w:szCs w:val="26"/>
        </w:rPr>
        <w:t xml:space="preserve">- </w:t>
      </w:r>
      <w:r w:rsidR="00B12D84" w:rsidRPr="00B12D84">
        <w:rPr>
          <w:sz w:val="26"/>
          <w:szCs w:val="26"/>
        </w:rPr>
        <w:t xml:space="preserve">проверка </w:t>
      </w:r>
      <w:r w:rsidR="000578C4" w:rsidRPr="00B12D84">
        <w:rPr>
          <w:sz w:val="26"/>
          <w:szCs w:val="26"/>
        </w:rPr>
        <w:t>законности</w:t>
      </w:r>
      <w:r w:rsidR="000578C4" w:rsidRPr="000578C4">
        <w:rPr>
          <w:sz w:val="26"/>
          <w:szCs w:val="26"/>
        </w:rPr>
        <w:t xml:space="preserve"> использования (расходования) средств на оплату труда и стимулирующие выплаты работникам Муниципального автономного учреждения «КДК «Арт-Праздник» за 2023 год.</w:t>
      </w:r>
    </w:p>
    <w:p w:rsidR="0070050D" w:rsidRP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В рамках экспертно-аналитической деятельности в 1 квартале осуществлялась реализация </w:t>
      </w:r>
      <w:r>
        <w:rPr>
          <w:rFonts w:eastAsiaTheme="minorHAnsi"/>
          <w:sz w:val="26"/>
          <w:szCs w:val="26"/>
          <w:lang w:eastAsia="en-US"/>
        </w:rPr>
        <w:t>3-х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мероприятий, из них по состоянию на 01.04.202</w:t>
      </w:r>
      <w:r w:rsidR="00806764">
        <w:rPr>
          <w:rFonts w:eastAsiaTheme="minorHAnsi"/>
          <w:sz w:val="26"/>
          <w:szCs w:val="26"/>
          <w:lang w:eastAsia="en-US"/>
        </w:rPr>
        <w:t>4</w:t>
      </w:r>
      <w:r w:rsidRPr="0070050D">
        <w:rPr>
          <w:rFonts w:eastAsiaTheme="minorHAnsi"/>
          <w:sz w:val="26"/>
          <w:szCs w:val="26"/>
          <w:lang w:eastAsia="en-US"/>
        </w:rPr>
        <w:t>, завершены</w:t>
      </w:r>
      <w:r>
        <w:rPr>
          <w:rFonts w:eastAsiaTheme="minorHAnsi"/>
          <w:sz w:val="26"/>
          <w:szCs w:val="26"/>
          <w:lang w:eastAsia="en-US"/>
        </w:rPr>
        <w:t xml:space="preserve"> 2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мероприятия: </w:t>
      </w:r>
    </w:p>
    <w:p w:rsidR="0070050D" w:rsidRPr="0070050D" w:rsidRDefault="00806764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</w:t>
      </w:r>
      <w:r w:rsidRPr="00806764">
        <w:rPr>
          <w:rFonts w:eastAsiaTheme="minorHAnsi"/>
          <w:sz w:val="26"/>
          <w:szCs w:val="26"/>
          <w:lang w:eastAsia="en-US"/>
        </w:rPr>
        <w:t>ониторинг исполнения рекомендаций Контрольно-счетной палаты города Когалыма, данных по результатам экспертно-аналитического мероприятия «Оценка организации и осуществления главными администраторами бюджетных средств города Когалыма внутреннего финансового аудита в 2022 году»</w:t>
      </w:r>
      <w:r w:rsidR="0070050D" w:rsidRPr="0070050D">
        <w:rPr>
          <w:rFonts w:eastAsiaTheme="minorHAnsi"/>
          <w:sz w:val="26"/>
          <w:szCs w:val="26"/>
          <w:lang w:eastAsia="en-US"/>
        </w:rPr>
        <w:t>;</w:t>
      </w:r>
    </w:p>
    <w:p w:rsid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-   </w:t>
      </w:r>
      <w:r>
        <w:rPr>
          <w:rFonts w:eastAsiaTheme="minorHAnsi"/>
          <w:sz w:val="26"/>
          <w:szCs w:val="26"/>
          <w:lang w:eastAsia="en-US"/>
        </w:rPr>
        <w:t>о</w:t>
      </w:r>
      <w:r w:rsidRPr="0070050D">
        <w:rPr>
          <w:rFonts w:eastAsiaTheme="minorHAnsi"/>
          <w:sz w:val="26"/>
          <w:szCs w:val="26"/>
          <w:lang w:eastAsia="en-US"/>
        </w:rPr>
        <w:t>бобщение и систематизация информации об аудите в сфере закупок товаров, работ, услуг для обеспечения муниципальных нужд города Когалыма за 202</w:t>
      </w:r>
      <w:r w:rsidR="00806764">
        <w:rPr>
          <w:rFonts w:eastAsiaTheme="minorHAnsi"/>
          <w:sz w:val="26"/>
          <w:szCs w:val="26"/>
          <w:lang w:eastAsia="en-US"/>
        </w:rPr>
        <w:t>3</w:t>
      </w:r>
      <w:r w:rsidRPr="0070050D">
        <w:rPr>
          <w:rFonts w:eastAsiaTheme="minorHAnsi"/>
          <w:sz w:val="26"/>
          <w:szCs w:val="26"/>
          <w:lang w:eastAsia="en-US"/>
        </w:rPr>
        <w:t xml:space="preserve"> год с размещением информации в единой информационной системе.</w:t>
      </w:r>
    </w:p>
    <w:p w:rsidR="0070050D" w:rsidRDefault="0070050D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0050D">
        <w:rPr>
          <w:rFonts w:eastAsiaTheme="minorHAnsi"/>
          <w:sz w:val="26"/>
          <w:szCs w:val="26"/>
          <w:lang w:eastAsia="en-US"/>
        </w:rPr>
        <w:t xml:space="preserve">В процессе проведения, со сроком окончания в </w:t>
      </w:r>
      <w:r w:rsidR="00171949">
        <w:rPr>
          <w:rFonts w:eastAsiaTheme="minorHAnsi"/>
          <w:sz w:val="26"/>
          <w:szCs w:val="26"/>
          <w:lang w:eastAsia="en-US"/>
        </w:rPr>
        <w:t>сентябре</w:t>
      </w:r>
      <w:r w:rsidRPr="0070050D">
        <w:rPr>
          <w:rFonts w:eastAsiaTheme="minorHAnsi"/>
          <w:sz w:val="26"/>
          <w:szCs w:val="26"/>
          <w:lang w:eastAsia="en-US"/>
        </w:rPr>
        <w:t xml:space="preserve"> 202</w:t>
      </w:r>
      <w:r w:rsidR="00806764">
        <w:rPr>
          <w:rFonts w:eastAsiaTheme="minorHAnsi"/>
          <w:sz w:val="26"/>
          <w:szCs w:val="26"/>
          <w:lang w:eastAsia="en-US"/>
        </w:rPr>
        <w:t>4</w:t>
      </w:r>
      <w:r w:rsidRPr="0070050D">
        <w:rPr>
          <w:rFonts w:eastAsiaTheme="minorHAnsi"/>
          <w:sz w:val="26"/>
          <w:szCs w:val="26"/>
          <w:lang w:eastAsia="en-US"/>
        </w:rPr>
        <w:t xml:space="preserve"> года, находил</w:t>
      </w:r>
      <w:r>
        <w:rPr>
          <w:rFonts w:eastAsiaTheme="minorHAnsi"/>
          <w:sz w:val="26"/>
          <w:szCs w:val="26"/>
          <w:lang w:eastAsia="en-US"/>
        </w:rPr>
        <w:t>о</w:t>
      </w:r>
      <w:r w:rsidRPr="0070050D">
        <w:rPr>
          <w:rFonts w:eastAsiaTheme="minorHAnsi"/>
          <w:sz w:val="26"/>
          <w:szCs w:val="26"/>
          <w:lang w:eastAsia="en-US"/>
        </w:rPr>
        <w:t xml:space="preserve">сь </w:t>
      </w:r>
      <w:r>
        <w:rPr>
          <w:rFonts w:eastAsiaTheme="minorHAnsi"/>
          <w:sz w:val="26"/>
          <w:szCs w:val="26"/>
          <w:lang w:eastAsia="en-US"/>
        </w:rPr>
        <w:t>1</w:t>
      </w:r>
      <w:r w:rsidRPr="0070050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экспертно-аналитическое </w:t>
      </w:r>
      <w:r w:rsidRPr="0070050D">
        <w:rPr>
          <w:rFonts w:eastAsiaTheme="minorHAnsi"/>
          <w:sz w:val="26"/>
          <w:szCs w:val="26"/>
          <w:lang w:eastAsia="en-US"/>
        </w:rPr>
        <w:t>мероприяти</w:t>
      </w:r>
      <w:r w:rsidR="005467D8">
        <w:rPr>
          <w:rFonts w:eastAsiaTheme="minorHAnsi"/>
          <w:sz w:val="26"/>
          <w:szCs w:val="26"/>
          <w:lang w:eastAsia="en-US"/>
        </w:rPr>
        <w:t>е</w:t>
      </w:r>
      <w:r w:rsidRPr="0070050D">
        <w:rPr>
          <w:rFonts w:eastAsiaTheme="minorHAnsi"/>
          <w:sz w:val="26"/>
          <w:szCs w:val="26"/>
          <w:lang w:eastAsia="en-US"/>
        </w:rPr>
        <w:t>:</w:t>
      </w:r>
    </w:p>
    <w:p w:rsidR="0070050D" w:rsidRDefault="00171949" w:rsidP="0070050D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806764">
        <w:rPr>
          <w:rFonts w:eastAsiaTheme="minorHAnsi"/>
          <w:sz w:val="26"/>
          <w:szCs w:val="26"/>
          <w:lang w:eastAsia="en-US"/>
        </w:rPr>
        <w:t>а</w:t>
      </w:r>
      <w:r w:rsidR="00806764" w:rsidRPr="00806764">
        <w:rPr>
          <w:rFonts w:eastAsiaTheme="minorHAnsi"/>
          <w:sz w:val="26"/>
          <w:szCs w:val="26"/>
          <w:lang w:eastAsia="en-US"/>
        </w:rPr>
        <w:t xml:space="preserve">нализ результативности (эффективности) мер, принимаемых исполнительными органами Ханты-Мансийского автономного округа – Югры, муниципальными образованиями Ханты-Мансийского автономного округа – Югры, направленных на сокращение объемов и количества объектов незавершенного </w:t>
      </w:r>
      <w:r w:rsidR="00806764">
        <w:rPr>
          <w:rFonts w:eastAsiaTheme="minorHAnsi"/>
          <w:sz w:val="26"/>
          <w:szCs w:val="26"/>
          <w:lang w:eastAsia="en-US"/>
        </w:rPr>
        <w:t>строительства в 2022-2023 годах</w:t>
      </w:r>
      <w:r>
        <w:rPr>
          <w:rFonts w:eastAsiaTheme="minorHAnsi"/>
          <w:sz w:val="26"/>
          <w:szCs w:val="26"/>
          <w:lang w:eastAsia="en-US"/>
        </w:rPr>
        <w:t xml:space="preserve"> (параллельное со Счетной палатой Ханты-Мансийского автономного округа – Югры)</w:t>
      </w:r>
      <w:r w:rsidR="0070050D" w:rsidRPr="0070050D">
        <w:rPr>
          <w:rFonts w:eastAsiaTheme="minorHAnsi"/>
          <w:sz w:val="26"/>
          <w:szCs w:val="26"/>
          <w:lang w:eastAsia="en-US"/>
        </w:rPr>
        <w:t>.</w:t>
      </w:r>
    </w:p>
    <w:p w:rsidR="0070050D" w:rsidRDefault="0070050D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Кроме плановых мероприятий, </w:t>
      </w:r>
      <w:r w:rsidRPr="0070050D">
        <w:rPr>
          <w:rFonts w:eastAsiaTheme="minorHAnsi"/>
          <w:sz w:val="26"/>
          <w:szCs w:val="26"/>
          <w:lang w:eastAsia="en-US"/>
        </w:rPr>
        <w:t xml:space="preserve">по поручению прокуратуры города Когалыма проведены </w:t>
      </w:r>
      <w:r>
        <w:rPr>
          <w:rFonts w:eastAsiaTheme="minorHAnsi"/>
          <w:sz w:val="26"/>
          <w:szCs w:val="26"/>
          <w:lang w:eastAsia="en-US"/>
        </w:rPr>
        <w:t>2</w:t>
      </w:r>
      <w:r w:rsidRPr="0070050D">
        <w:rPr>
          <w:rFonts w:eastAsiaTheme="minorHAnsi"/>
          <w:sz w:val="26"/>
          <w:szCs w:val="26"/>
          <w:lang w:eastAsia="en-US"/>
        </w:rPr>
        <w:t xml:space="preserve"> мероприятия</w:t>
      </w:r>
      <w:r w:rsidR="002B17E2">
        <w:rPr>
          <w:rFonts w:eastAsiaTheme="minorHAnsi"/>
          <w:sz w:val="26"/>
          <w:szCs w:val="26"/>
          <w:lang w:eastAsia="en-US"/>
        </w:rPr>
        <w:t>:</w:t>
      </w:r>
    </w:p>
    <w:p w:rsidR="002B17E2" w:rsidRDefault="002B17E2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п</w:t>
      </w:r>
      <w:r w:rsidRPr="002B17E2">
        <w:rPr>
          <w:rFonts w:eastAsiaTheme="minorHAnsi"/>
          <w:sz w:val="26"/>
          <w:szCs w:val="26"/>
          <w:lang w:eastAsia="en-US"/>
        </w:rPr>
        <w:t xml:space="preserve">роверка исполнения государственных контрактов БУ «Когалымская городская больница», заключенных при реализации национального проекта </w:t>
      </w:r>
      <w:r w:rsidR="00660299">
        <w:rPr>
          <w:rFonts w:eastAsiaTheme="minorHAnsi"/>
          <w:sz w:val="26"/>
          <w:szCs w:val="26"/>
          <w:lang w:eastAsia="en-US"/>
        </w:rPr>
        <w:t>«</w:t>
      </w:r>
      <w:r w:rsidRPr="002B17E2">
        <w:rPr>
          <w:rFonts w:eastAsiaTheme="minorHAnsi"/>
          <w:sz w:val="26"/>
          <w:szCs w:val="26"/>
          <w:lang w:eastAsia="en-US"/>
        </w:rPr>
        <w:t>Цифровая экономика</w:t>
      </w:r>
      <w:r w:rsidR="00660299">
        <w:rPr>
          <w:rFonts w:eastAsiaTheme="minorHAnsi"/>
          <w:sz w:val="26"/>
          <w:szCs w:val="26"/>
          <w:lang w:eastAsia="en-US"/>
        </w:rPr>
        <w:t>»</w:t>
      </w:r>
      <w:r w:rsidRPr="002B17E2">
        <w:rPr>
          <w:rFonts w:eastAsiaTheme="minorHAnsi"/>
          <w:sz w:val="26"/>
          <w:szCs w:val="26"/>
          <w:lang w:eastAsia="en-US"/>
        </w:rPr>
        <w:t xml:space="preserve"> для установки и настройки систем мониторинга информационной безопасности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2B17E2" w:rsidRDefault="002B17E2" w:rsidP="00AD6A60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</w:t>
      </w:r>
      <w:r w:rsidRPr="002B17E2">
        <w:rPr>
          <w:rFonts w:eastAsiaTheme="minorHAnsi"/>
          <w:sz w:val="26"/>
          <w:szCs w:val="26"/>
          <w:lang w:eastAsia="en-US"/>
        </w:rPr>
        <w:t>роверка исполнения законодательства о контрактной системе в Администрации города Когалыма и БУ «Когалымский политехнический колледж»</w:t>
      </w:r>
      <w:r w:rsidR="00397CD3">
        <w:rPr>
          <w:rFonts w:eastAsiaTheme="minorHAnsi"/>
          <w:sz w:val="26"/>
          <w:szCs w:val="26"/>
          <w:lang w:eastAsia="en-US"/>
        </w:rPr>
        <w:t>,</w:t>
      </w:r>
      <w:r w:rsidRPr="002B17E2">
        <w:rPr>
          <w:rFonts w:eastAsiaTheme="minorHAnsi"/>
          <w:sz w:val="26"/>
          <w:szCs w:val="26"/>
          <w:lang w:eastAsia="en-US"/>
        </w:rPr>
        <w:t xml:space="preserve"> в том числе по соблюдению требований бюджетного законодательства при расходовании денежных средств.</w:t>
      </w:r>
    </w:p>
    <w:p w:rsidR="0037494A" w:rsidRDefault="00CA7BFA" w:rsidP="00AD6A60">
      <w:pPr>
        <w:tabs>
          <w:tab w:val="left" w:pos="0"/>
        </w:tabs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>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бъем </w:t>
      </w:r>
      <w:r w:rsidR="0000128B">
        <w:rPr>
          <w:rFonts w:eastAsiaTheme="minorHAnsi"/>
          <w:sz w:val="26"/>
          <w:szCs w:val="26"/>
          <w:lang w:eastAsia="en-US"/>
        </w:rPr>
        <w:t xml:space="preserve">бюджетных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средств, проверенных в рамках завершенных мероприятий составил </w:t>
      </w:r>
      <w:r w:rsidR="00DC6579">
        <w:rPr>
          <w:rFonts w:eastAsiaTheme="minorHAnsi"/>
          <w:sz w:val="26"/>
          <w:szCs w:val="26"/>
          <w:lang w:eastAsia="en-US"/>
        </w:rPr>
        <w:t>379 630,7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рублей.</w:t>
      </w:r>
      <w:r w:rsidR="00AE1119" w:rsidRPr="00AE1119">
        <w:t xml:space="preserve"> </w:t>
      </w:r>
    </w:p>
    <w:p w:rsidR="0000128B" w:rsidRPr="0000128B" w:rsidRDefault="0000128B" w:rsidP="0037494A">
      <w:pPr>
        <w:tabs>
          <w:tab w:val="left" w:pos="142"/>
        </w:tabs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ab/>
      </w:r>
      <w:r w:rsidRPr="0000128B">
        <w:rPr>
          <w:rFonts w:eastAsiaTheme="minorHAnsi"/>
          <w:sz w:val="26"/>
          <w:szCs w:val="26"/>
          <w:lang w:eastAsia="en-US"/>
        </w:rPr>
        <w:tab/>
      </w:r>
      <w:r w:rsidR="0070050D">
        <w:rPr>
          <w:rFonts w:eastAsiaTheme="minorHAnsi"/>
          <w:sz w:val="26"/>
          <w:szCs w:val="26"/>
          <w:lang w:eastAsia="en-US"/>
        </w:rPr>
        <w:t>В</w:t>
      </w:r>
      <w:r w:rsidR="00A7582A">
        <w:rPr>
          <w:rFonts w:eastAsiaTheme="minorHAnsi"/>
          <w:sz w:val="26"/>
          <w:szCs w:val="26"/>
          <w:lang w:eastAsia="en-US"/>
        </w:rPr>
        <w:t>ыявлено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="00DC6579">
        <w:rPr>
          <w:rFonts w:eastAsiaTheme="minorHAnsi"/>
          <w:sz w:val="26"/>
          <w:szCs w:val="26"/>
          <w:lang w:eastAsia="en-US"/>
        </w:rPr>
        <w:t>124</w:t>
      </w:r>
      <w:r w:rsidR="008A0A6F">
        <w:rPr>
          <w:rFonts w:eastAsiaTheme="minorHAnsi"/>
          <w:sz w:val="26"/>
          <w:szCs w:val="26"/>
          <w:lang w:eastAsia="en-US"/>
        </w:rPr>
        <w:t xml:space="preserve"> </w:t>
      </w:r>
      <w:r w:rsidRPr="0000128B">
        <w:rPr>
          <w:rFonts w:eastAsiaTheme="minorHAnsi"/>
          <w:sz w:val="26"/>
          <w:szCs w:val="26"/>
          <w:lang w:eastAsia="en-US"/>
        </w:rPr>
        <w:t>нарушени</w:t>
      </w:r>
      <w:r w:rsidR="00DC6579">
        <w:rPr>
          <w:rFonts w:eastAsiaTheme="minorHAnsi"/>
          <w:sz w:val="26"/>
          <w:szCs w:val="26"/>
          <w:lang w:eastAsia="en-US"/>
        </w:rPr>
        <w:t>я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8A0A6F">
        <w:rPr>
          <w:rFonts w:eastAsiaTheme="minorHAnsi"/>
          <w:sz w:val="26"/>
          <w:szCs w:val="26"/>
          <w:lang w:eastAsia="en-US"/>
        </w:rPr>
        <w:t xml:space="preserve">на сумму </w:t>
      </w:r>
      <w:r w:rsidR="00DC6579">
        <w:rPr>
          <w:rFonts w:eastAsiaTheme="minorHAnsi"/>
          <w:sz w:val="26"/>
          <w:szCs w:val="26"/>
          <w:lang w:eastAsia="en-US"/>
        </w:rPr>
        <w:t>851,5</w:t>
      </w:r>
      <w:r w:rsidR="008A0A6F">
        <w:rPr>
          <w:rFonts w:eastAsiaTheme="minorHAnsi"/>
          <w:sz w:val="26"/>
          <w:szCs w:val="26"/>
          <w:lang w:eastAsia="en-US"/>
        </w:rPr>
        <w:t xml:space="preserve"> тыс. рублей, </w:t>
      </w:r>
      <w:r w:rsidRPr="0000128B">
        <w:rPr>
          <w:rFonts w:eastAsiaTheme="minorHAnsi"/>
          <w:sz w:val="26"/>
          <w:szCs w:val="26"/>
          <w:lang w:eastAsia="en-US"/>
        </w:rPr>
        <w:t>из них</w:t>
      </w:r>
      <w:r w:rsidR="00A7582A">
        <w:rPr>
          <w:rFonts w:eastAsiaTheme="minorHAnsi"/>
          <w:sz w:val="26"/>
          <w:szCs w:val="26"/>
          <w:lang w:eastAsia="en-US"/>
        </w:rPr>
        <w:t xml:space="preserve"> </w:t>
      </w:r>
      <w:r w:rsidR="00DC6579">
        <w:rPr>
          <w:rFonts w:eastAsiaTheme="minorHAnsi"/>
          <w:sz w:val="26"/>
          <w:szCs w:val="26"/>
          <w:lang w:eastAsia="en-US"/>
        </w:rPr>
        <w:t>97</w:t>
      </w:r>
      <w:r w:rsidR="007F4BC4">
        <w:rPr>
          <w:rFonts w:eastAsiaTheme="minorHAnsi"/>
          <w:sz w:val="26"/>
          <w:szCs w:val="26"/>
          <w:lang w:eastAsia="en-US"/>
        </w:rPr>
        <w:t xml:space="preserve"> </w:t>
      </w:r>
      <w:r w:rsidR="00A7582A">
        <w:rPr>
          <w:rFonts w:eastAsiaTheme="minorHAnsi"/>
          <w:sz w:val="26"/>
          <w:szCs w:val="26"/>
          <w:lang w:eastAsia="en-US"/>
        </w:rPr>
        <w:t>нефинансов</w:t>
      </w:r>
      <w:r w:rsidR="006E79DD">
        <w:rPr>
          <w:rFonts w:eastAsiaTheme="minorHAnsi"/>
          <w:sz w:val="26"/>
          <w:szCs w:val="26"/>
          <w:lang w:eastAsia="en-US"/>
        </w:rPr>
        <w:t>ые.</w:t>
      </w:r>
    </w:p>
    <w:p w:rsidR="008A0A6F" w:rsidRDefault="005C6CA5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 w:rsidR="00BD3711">
        <w:rPr>
          <w:rFonts w:eastAsiaTheme="minorHAnsi"/>
          <w:sz w:val="26"/>
          <w:szCs w:val="26"/>
          <w:lang w:eastAsia="en-US"/>
        </w:rPr>
        <w:t xml:space="preserve">следующим </w:t>
      </w:r>
      <w:r>
        <w:rPr>
          <w:rFonts w:eastAsiaTheme="minorHAnsi"/>
          <w:sz w:val="26"/>
          <w:szCs w:val="26"/>
          <w:lang w:eastAsia="en-US"/>
        </w:rPr>
        <w:t>групп</w:t>
      </w:r>
      <w:r w:rsidR="00BD3711">
        <w:rPr>
          <w:rFonts w:eastAsiaTheme="minorHAnsi"/>
          <w:sz w:val="26"/>
          <w:szCs w:val="26"/>
          <w:lang w:eastAsia="en-US"/>
        </w:rPr>
        <w:t>ам</w:t>
      </w:r>
      <w:r>
        <w:rPr>
          <w:rFonts w:eastAsiaTheme="minorHAnsi"/>
          <w:sz w:val="26"/>
          <w:szCs w:val="26"/>
          <w:lang w:eastAsia="en-US"/>
        </w:rPr>
        <w:t xml:space="preserve"> нарушений</w:t>
      </w:r>
      <w:r w:rsidR="00BD3711">
        <w:rPr>
          <w:rFonts w:eastAsiaTheme="minorHAnsi"/>
          <w:sz w:val="26"/>
          <w:szCs w:val="26"/>
          <w:lang w:eastAsia="en-US"/>
        </w:rPr>
        <w:t>:</w:t>
      </w:r>
    </w:p>
    <w:p w:rsidR="00DC6579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527,5 тыс. рублей – нарушения при исполнении бюджета;</w:t>
      </w:r>
    </w:p>
    <w:p w:rsidR="00BD3711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115,0</w:t>
      </w:r>
      <w:r w:rsidR="00BD3711">
        <w:rPr>
          <w:rFonts w:eastAsiaTheme="minorHAnsi"/>
          <w:sz w:val="26"/>
          <w:szCs w:val="26"/>
          <w:lang w:eastAsia="en-US"/>
        </w:rPr>
        <w:t xml:space="preserve"> тыс. рублей – нарушения ведения бухгалтерского учета, составления бухгалтерской (финансовой) отчетности;</w:t>
      </w:r>
    </w:p>
    <w:p w:rsidR="00BD3711" w:rsidRDefault="00DC657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209,0</w:t>
      </w:r>
      <w:r w:rsidR="00BD3711">
        <w:rPr>
          <w:rFonts w:eastAsiaTheme="minorHAnsi"/>
          <w:sz w:val="26"/>
          <w:szCs w:val="26"/>
          <w:lang w:eastAsia="en-US"/>
        </w:rPr>
        <w:t xml:space="preserve"> тыс. рублей – нарушения при осуществлении муниципальных закупок.</w:t>
      </w:r>
    </w:p>
    <w:p w:rsidR="002739A6" w:rsidRPr="002739A6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739A6">
        <w:rPr>
          <w:sz w:val="26"/>
          <w:szCs w:val="26"/>
        </w:rPr>
        <w:t xml:space="preserve">С целью принятия мер по устранению нарушений и недопущению их в дальнейшем руководителям объектов проверок направлено </w:t>
      </w:r>
      <w:r w:rsidR="009A1DCD">
        <w:rPr>
          <w:sz w:val="26"/>
          <w:szCs w:val="26"/>
        </w:rPr>
        <w:t>1</w:t>
      </w:r>
      <w:r w:rsidRPr="002739A6">
        <w:rPr>
          <w:sz w:val="26"/>
          <w:szCs w:val="26"/>
        </w:rPr>
        <w:t xml:space="preserve"> представлени</w:t>
      </w:r>
      <w:r w:rsidR="009A1DCD">
        <w:rPr>
          <w:sz w:val="26"/>
          <w:szCs w:val="26"/>
        </w:rPr>
        <w:t>е и 1 предписание</w:t>
      </w:r>
      <w:r>
        <w:rPr>
          <w:sz w:val="26"/>
          <w:szCs w:val="26"/>
        </w:rPr>
        <w:t>.</w:t>
      </w:r>
    </w:p>
    <w:p w:rsidR="002739A6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5C6CA5">
        <w:rPr>
          <w:sz w:val="26"/>
          <w:szCs w:val="26"/>
        </w:rPr>
        <w:t>атериал</w:t>
      </w:r>
      <w:r>
        <w:rPr>
          <w:sz w:val="26"/>
          <w:szCs w:val="26"/>
        </w:rPr>
        <w:t>ы</w:t>
      </w:r>
      <w:r w:rsidRPr="005C6CA5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5C6CA5">
        <w:rPr>
          <w:sz w:val="26"/>
          <w:szCs w:val="26"/>
        </w:rPr>
        <w:t xml:space="preserve"> в сфере закупок, направленны в уполномоченный орган - Службу контроля Ханты-Мансийского автономного округа - Югры, </w:t>
      </w:r>
      <w:r>
        <w:rPr>
          <w:sz w:val="26"/>
          <w:szCs w:val="26"/>
        </w:rPr>
        <w:t>для рассмотрения и принятия мер реагирования.</w:t>
      </w:r>
    </w:p>
    <w:p w:rsidR="009A1DCD" w:rsidRDefault="002739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42BD0">
        <w:rPr>
          <w:sz w:val="26"/>
          <w:szCs w:val="26"/>
        </w:rPr>
        <w:t>Всего в 1 квартале 202</w:t>
      </w:r>
      <w:r w:rsidR="009A1DCD">
        <w:rPr>
          <w:sz w:val="26"/>
          <w:szCs w:val="26"/>
        </w:rPr>
        <w:t>4</w:t>
      </w:r>
      <w:r w:rsidRPr="00042BD0">
        <w:rPr>
          <w:sz w:val="26"/>
          <w:szCs w:val="26"/>
        </w:rPr>
        <w:t xml:space="preserve"> </w:t>
      </w:r>
      <w:r w:rsidR="00544E3D">
        <w:rPr>
          <w:sz w:val="26"/>
          <w:szCs w:val="26"/>
        </w:rPr>
        <w:t xml:space="preserve">года </w:t>
      </w:r>
      <w:r>
        <w:rPr>
          <w:sz w:val="26"/>
          <w:szCs w:val="26"/>
        </w:rPr>
        <w:t>у</w:t>
      </w:r>
      <w:r w:rsidRPr="002739A6">
        <w:rPr>
          <w:sz w:val="26"/>
          <w:szCs w:val="26"/>
        </w:rPr>
        <w:t>странено финансовых нарушений на</w:t>
      </w:r>
      <w:r w:rsidR="00544E3D">
        <w:rPr>
          <w:sz w:val="26"/>
          <w:szCs w:val="26"/>
        </w:rPr>
        <w:t xml:space="preserve"> общую</w:t>
      </w:r>
      <w:r w:rsidRPr="002739A6">
        <w:rPr>
          <w:sz w:val="26"/>
          <w:szCs w:val="26"/>
        </w:rPr>
        <w:t xml:space="preserve"> сумму </w:t>
      </w:r>
      <w:r w:rsidR="009A1DCD">
        <w:rPr>
          <w:sz w:val="26"/>
          <w:szCs w:val="26"/>
        </w:rPr>
        <w:t>847,9</w:t>
      </w:r>
      <w:r w:rsidRPr="002739A6">
        <w:rPr>
          <w:sz w:val="26"/>
          <w:szCs w:val="26"/>
        </w:rPr>
        <w:t xml:space="preserve"> тыс. рублей</w:t>
      </w:r>
      <w:r w:rsidR="009A1DCD">
        <w:rPr>
          <w:sz w:val="26"/>
          <w:szCs w:val="26"/>
        </w:rPr>
        <w:t xml:space="preserve"> (из них 492,5 тыс. рублей по проверкам 2023 года)</w:t>
      </w:r>
      <w:r w:rsidRPr="002739A6">
        <w:rPr>
          <w:sz w:val="26"/>
          <w:szCs w:val="26"/>
        </w:rPr>
        <w:t xml:space="preserve">, в том числе обеспечен возврат </w:t>
      </w:r>
      <w:r w:rsidR="009A1DCD">
        <w:rPr>
          <w:sz w:val="26"/>
          <w:szCs w:val="26"/>
        </w:rPr>
        <w:t xml:space="preserve">бюджетных </w:t>
      </w:r>
      <w:r w:rsidRPr="002739A6">
        <w:rPr>
          <w:sz w:val="26"/>
          <w:szCs w:val="26"/>
        </w:rPr>
        <w:t xml:space="preserve">средств в сумме </w:t>
      </w:r>
      <w:r w:rsidR="009A1DCD">
        <w:rPr>
          <w:sz w:val="26"/>
          <w:szCs w:val="26"/>
        </w:rPr>
        <w:t>846,8</w:t>
      </w:r>
      <w:r w:rsidRPr="002739A6">
        <w:rPr>
          <w:sz w:val="26"/>
          <w:szCs w:val="26"/>
        </w:rPr>
        <w:t xml:space="preserve"> тыс. рублей</w:t>
      </w:r>
      <w:r w:rsidR="009A1DCD">
        <w:rPr>
          <w:sz w:val="26"/>
          <w:szCs w:val="26"/>
        </w:rPr>
        <w:t>, из них:</w:t>
      </w:r>
    </w:p>
    <w:p w:rsidR="00BD3711" w:rsidRDefault="009A1DCD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378,5 тыс. рублей - </w:t>
      </w:r>
      <w:r w:rsidRPr="002739A6">
        <w:rPr>
          <w:sz w:val="26"/>
          <w:szCs w:val="26"/>
        </w:rPr>
        <w:t>в бюджет города Когалыма</w:t>
      </w:r>
      <w:r>
        <w:rPr>
          <w:sz w:val="26"/>
          <w:szCs w:val="26"/>
        </w:rPr>
        <w:t>;</w:t>
      </w:r>
    </w:p>
    <w:p w:rsidR="009A1DCD" w:rsidRDefault="009A1DCD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468,3 тыс. рублей – в муниципальные учреждения.</w:t>
      </w:r>
    </w:p>
    <w:p w:rsidR="00BD7BFA" w:rsidRDefault="0070050D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0050D">
        <w:rPr>
          <w:sz w:val="26"/>
          <w:szCs w:val="26"/>
        </w:rPr>
        <w:t xml:space="preserve">о результатам экспертизы проектов нормативных правовых актов </w:t>
      </w:r>
      <w:r>
        <w:rPr>
          <w:sz w:val="26"/>
          <w:szCs w:val="26"/>
        </w:rPr>
        <w:t>дано</w:t>
      </w:r>
      <w:r w:rsidRPr="0070050D">
        <w:rPr>
          <w:sz w:val="26"/>
          <w:szCs w:val="26"/>
        </w:rPr>
        <w:t xml:space="preserve"> </w:t>
      </w:r>
      <w:r w:rsidR="00C16FC5">
        <w:rPr>
          <w:sz w:val="26"/>
          <w:szCs w:val="26"/>
        </w:rPr>
        <w:t>4</w:t>
      </w:r>
      <w:r>
        <w:rPr>
          <w:sz w:val="26"/>
          <w:szCs w:val="26"/>
        </w:rPr>
        <w:t xml:space="preserve">1 </w:t>
      </w:r>
      <w:r w:rsidRPr="0070050D">
        <w:rPr>
          <w:sz w:val="26"/>
          <w:szCs w:val="26"/>
        </w:rPr>
        <w:t>заключени</w:t>
      </w:r>
      <w:r>
        <w:rPr>
          <w:sz w:val="26"/>
          <w:szCs w:val="26"/>
        </w:rPr>
        <w:t>е, в том числе</w:t>
      </w:r>
      <w:r w:rsidR="00357AA6">
        <w:rPr>
          <w:sz w:val="26"/>
          <w:szCs w:val="26"/>
        </w:rPr>
        <w:t>:</w:t>
      </w:r>
    </w:p>
    <w:p w:rsidR="002739A6" w:rsidRDefault="00357AA6" w:rsidP="002739A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6FC5">
        <w:rPr>
          <w:sz w:val="26"/>
          <w:szCs w:val="26"/>
        </w:rPr>
        <w:t>39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й</w:t>
      </w:r>
      <w:r>
        <w:rPr>
          <w:sz w:val="26"/>
          <w:szCs w:val="26"/>
        </w:rPr>
        <w:t xml:space="preserve"> на проекты постановлений</w:t>
      </w:r>
      <w:r w:rsidR="00044262">
        <w:rPr>
          <w:sz w:val="26"/>
          <w:szCs w:val="26"/>
        </w:rPr>
        <w:t xml:space="preserve"> Администрации города Когалыма</w:t>
      </w:r>
      <w:r w:rsidR="00C16FC5">
        <w:rPr>
          <w:sz w:val="26"/>
          <w:szCs w:val="26"/>
        </w:rPr>
        <w:t xml:space="preserve"> об изменении</w:t>
      </w:r>
      <w:r w:rsidR="002739A6" w:rsidRPr="002739A6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>;</w:t>
      </w:r>
    </w:p>
    <w:p w:rsidR="0070050D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4262">
        <w:rPr>
          <w:sz w:val="26"/>
          <w:szCs w:val="26"/>
        </w:rPr>
        <w:t>1</w:t>
      </w:r>
      <w:r>
        <w:rPr>
          <w:sz w:val="26"/>
          <w:szCs w:val="26"/>
        </w:rPr>
        <w:t xml:space="preserve"> заключени</w:t>
      </w:r>
      <w:r w:rsidR="00044262">
        <w:rPr>
          <w:sz w:val="26"/>
          <w:szCs w:val="26"/>
        </w:rPr>
        <w:t>е</w:t>
      </w:r>
      <w:r>
        <w:rPr>
          <w:sz w:val="26"/>
          <w:szCs w:val="26"/>
        </w:rPr>
        <w:t xml:space="preserve"> на проект решени</w:t>
      </w:r>
      <w:r w:rsidR="00044262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города Когалыма о внесении изменений в бюджет города на 202</w:t>
      </w:r>
      <w:r w:rsidR="00C16FC5">
        <w:rPr>
          <w:sz w:val="26"/>
          <w:szCs w:val="26"/>
        </w:rPr>
        <w:t>4</w:t>
      </w:r>
      <w:r>
        <w:rPr>
          <w:sz w:val="26"/>
          <w:szCs w:val="26"/>
        </w:rPr>
        <w:t xml:space="preserve"> – 202</w:t>
      </w:r>
      <w:r w:rsidR="00C16FC5">
        <w:rPr>
          <w:sz w:val="26"/>
          <w:szCs w:val="26"/>
        </w:rPr>
        <w:t>6</w:t>
      </w:r>
      <w:r>
        <w:rPr>
          <w:sz w:val="26"/>
          <w:szCs w:val="26"/>
        </w:rPr>
        <w:t xml:space="preserve"> годы</w:t>
      </w:r>
      <w:r w:rsidR="0070050D">
        <w:rPr>
          <w:sz w:val="26"/>
          <w:szCs w:val="26"/>
        </w:rPr>
        <w:t>;</w:t>
      </w:r>
    </w:p>
    <w:p w:rsidR="0070050D" w:rsidRDefault="0070050D" w:rsidP="0052463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6FC5">
        <w:rPr>
          <w:sz w:val="26"/>
          <w:szCs w:val="26"/>
        </w:rPr>
        <w:t>1</w:t>
      </w:r>
      <w:r>
        <w:rPr>
          <w:sz w:val="26"/>
          <w:szCs w:val="26"/>
        </w:rPr>
        <w:t xml:space="preserve"> заключени</w:t>
      </w:r>
      <w:r w:rsidR="00C16FC5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0050D">
        <w:rPr>
          <w:sz w:val="26"/>
          <w:szCs w:val="26"/>
        </w:rPr>
        <w:t>на проект решен</w:t>
      </w:r>
      <w:r w:rsidR="00C16FC5">
        <w:rPr>
          <w:sz w:val="26"/>
          <w:szCs w:val="26"/>
        </w:rPr>
        <w:t>ия</w:t>
      </w:r>
      <w:r w:rsidRPr="0070050D">
        <w:rPr>
          <w:sz w:val="26"/>
          <w:szCs w:val="26"/>
        </w:rPr>
        <w:t xml:space="preserve"> Думы города Когалыма, приводящ</w:t>
      </w:r>
      <w:r w:rsidR="00C16FC5">
        <w:rPr>
          <w:sz w:val="26"/>
          <w:szCs w:val="26"/>
        </w:rPr>
        <w:t>ее</w:t>
      </w:r>
      <w:r w:rsidRPr="0070050D">
        <w:rPr>
          <w:sz w:val="26"/>
          <w:szCs w:val="26"/>
        </w:rPr>
        <w:t xml:space="preserve"> к изменению доходов бюджета города. </w:t>
      </w:r>
    </w:p>
    <w:p w:rsidR="009C3E2F" w:rsidRDefault="009C3E2F" w:rsidP="00D719C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52110">
        <w:rPr>
          <w:sz w:val="26"/>
          <w:szCs w:val="26"/>
        </w:rPr>
        <w:t>По результатам контрольных и экспертных мероприятий</w:t>
      </w:r>
      <w:r w:rsidR="00A4254B" w:rsidRPr="00852110">
        <w:rPr>
          <w:sz w:val="26"/>
          <w:szCs w:val="26"/>
        </w:rPr>
        <w:t xml:space="preserve"> </w:t>
      </w:r>
      <w:r w:rsidRPr="00852110">
        <w:rPr>
          <w:sz w:val="26"/>
          <w:szCs w:val="26"/>
        </w:rPr>
        <w:t xml:space="preserve">объектам контроля внесено </w:t>
      </w:r>
      <w:r w:rsidR="0028473B">
        <w:rPr>
          <w:sz w:val="26"/>
          <w:szCs w:val="26"/>
        </w:rPr>
        <w:t>7</w:t>
      </w:r>
      <w:r w:rsidRPr="00852110">
        <w:rPr>
          <w:sz w:val="26"/>
          <w:szCs w:val="26"/>
        </w:rPr>
        <w:t xml:space="preserve"> предложений (рекомендаций</w:t>
      </w:r>
      <w:r w:rsidR="00A4254B" w:rsidRPr="00852110">
        <w:rPr>
          <w:sz w:val="26"/>
          <w:szCs w:val="26"/>
        </w:rPr>
        <w:t xml:space="preserve">), из которых </w:t>
      </w:r>
      <w:r w:rsidR="0028473B">
        <w:rPr>
          <w:sz w:val="26"/>
          <w:szCs w:val="26"/>
        </w:rPr>
        <w:t>2</w:t>
      </w:r>
      <w:r w:rsidR="00A4254B" w:rsidRPr="00852110">
        <w:rPr>
          <w:sz w:val="26"/>
          <w:szCs w:val="26"/>
        </w:rPr>
        <w:t xml:space="preserve"> исполнен</w:t>
      </w:r>
      <w:r w:rsidR="00852110" w:rsidRPr="00852110">
        <w:rPr>
          <w:sz w:val="26"/>
          <w:szCs w:val="26"/>
        </w:rPr>
        <w:t>о</w:t>
      </w:r>
      <w:r w:rsidR="00A4254B" w:rsidRPr="00852110">
        <w:rPr>
          <w:sz w:val="26"/>
          <w:szCs w:val="26"/>
        </w:rPr>
        <w:t xml:space="preserve"> в 1 квартале 202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года и 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находятся на контроле со сроком планируемого выполнения </w:t>
      </w:r>
      <w:r w:rsidR="0028473B">
        <w:rPr>
          <w:sz w:val="26"/>
          <w:szCs w:val="26"/>
        </w:rPr>
        <w:t>до декабря</w:t>
      </w:r>
      <w:r w:rsidR="00A4254B" w:rsidRPr="00852110">
        <w:rPr>
          <w:sz w:val="26"/>
          <w:szCs w:val="26"/>
        </w:rPr>
        <w:t xml:space="preserve"> 202</w:t>
      </w:r>
      <w:r w:rsidR="0028473B">
        <w:rPr>
          <w:sz w:val="26"/>
          <w:szCs w:val="26"/>
        </w:rPr>
        <w:t>4</w:t>
      </w:r>
      <w:r w:rsidR="00A4254B" w:rsidRPr="00852110">
        <w:rPr>
          <w:sz w:val="26"/>
          <w:szCs w:val="26"/>
        </w:rPr>
        <w:t xml:space="preserve"> года.</w:t>
      </w:r>
      <w:r w:rsidR="000226F7" w:rsidRPr="00852110">
        <w:rPr>
          <w:sz w:val="26"/>
          <w:szCs w:val="26"/>
        </w:rPr>
        <w:t xml:space="preserve"> </w:t>
      </w:r>
    </w:p>
    <w:p w:rsidR="00544E3D" w:rsidRDefault="00544E3D" w:rsidP="00AA02D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A02DE">
        <w:rPr>
          <w:sz w:val="26"/>
          <w:szCs w:val="26"/>
        </w:rPr>
        <w:t>Информация о результатах проведенных контрольных и экспертно-аналитических мероприятий направл</w:t>
      </w:r>
      <w:r>
        <w:rPr>
          <w:sz w:val="26"/>
          <w:szCs w:val="26"/>
        </w:rPr>
        <w:t>ялась</w:t>
      </w:r>
      <w:r w:rsidRPr="00AA02DE">
        <w:rPr>
          <w:sz w:val="26"/>
          <w:szCs w:val="26"/>
        </w:rPr>
        <w:t xml:space="preserve"> в Думу города Когалыма и главе города Когалыма</w:t>
      </w:r>
      <w:r>
        <w:rPr>
          <w:sz w:val="26"/>
          <w:szCs w:val="26"/>
        </w:rPr>
        <w:t xml:space="preserve">, а также размещалась </w:t>
      </w:r>
      <w:r w:rsidRPr="00333E5A">
        <w:rPr>
          <w:sz w:val="26"/>
          <w:szCs w:val="26"/>
        </w:rPr>
        <w:t>на официальном сайте Администрации города Когалыма в разделе «Контрольно-счетная палата»</w:t>
      </w:r>
      <w:r w:rsidRPr="00AA02DE">
        <w:rPr>
          <w:sz w:val="26"/>
          <w:szCs w:val="26"/>
        </w:rPr>
        <w:t>.</w:t>
      </w:r>
    </w:p>
    <w:p w:rsidR="00B12C85" w:rsidRDefault="00B12C85" w:rsidP="00AA02D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B0E78">
        <w:rPr>
          <w:sz w:val="26"/>
          <w:szCs w:val="26"/>
        </w:rPr>
        <w:t xml:space="preserve">В целях обеспечения доступа к своей информации, в отчетном периоде на официальном сайте Администрации города Когалыма в разделе «Контрольно-счетная палата» размещено </w:t>
      </w:r>
      <w:r w:rsidR="00FB69C0">
        <w:rPr>
          <w:sz w:val="26"/>
          <w:szCs w:val="26"/>
        </w:rPr>
        <w:t>45</w:t>
      </w:r>
      <w:r w:rsidRPr="00EB0E78">
        <w:rPr>
          <w:sz w:val="26"/>
          <w:szCs w:val="26"/>
        </w:rPr>
        <w:t xml:space="preserve"> материал</w:t>
      </w:r>
      <w:r w:rsidR="00FB69C0">
        <w:rPr>
          <w:sz w:val="26"/>
          <w:szCs w:val="26"/>
        </w:rPr>
        <w:t>ов</w:t>
      </w:r>
      <w:r w:rsidRPr="00EB0E78">
        <w:rPr>
          <w:sz w:val="26"/>
          <w:szCs w:val="26"/>
        </w:rPr>
        <w:t xml:space="preserve"> о результатах проведенных контрольных и экспертно-аналитических мероприятий (с учетом экспертиз).</w:t>
      </w:r>
    </w:p>
    <w:p w:rsidR="00A517CE" w:rsidRDefault="00A517CE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517CE">
        <w:rPr>
          <w:sz w:val="26"/>
          <w:szCs w:val="26"/>
        </w:rPr>
        <w:lastRenderedPageBreak/>
        <w:t>Ведутся аккаунты (официальные страницы) Контрольно-счетной палаты в социальных сетях «ВКонтакте» и «Одноклассники», где также размещаются итоги контрольных и экспертных мероприятий и иная информация о деятельности Контрольно-счетной палаты.</w:t>
      </w:r>
    </w:p>
    <w:p w:rsidR="00A517CE" w:rsidRDefault="00A9796D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517CE">
        <w:rPr>
          <w:sz w:val="26"/>
          <w:szCs w:val="26"/>
        </w:rPr>
        <w:t>1 квартале 2024 года</w:t>
      </w:r>
      <w:r>
        <w:rPr>
          <w:sz w:val="26"/>
          <w:szCs w:val="26"/>
        </w:rPr>
        <w:t xml:space="preserve"> все сотрудники Контрольно-счетной палаты приняли </w:t>
      </w:r>
      <w:r w:rsidR="00A517CE" w:rsidRPr="00A517CE">
        <w:rPr>
          <w:sz w:val="26"/>
          <w:szCs w:val="26"/>
        </w:rPr>
        <w:t xml:space="preserve">участие в </w:t>
      </w:r>
      <w:r w:rsidR="00DA2AAA">
        <w:rPr>
          <w:sz w:val="26"/>
          <w:szCs w:val="26"/>
        </w:rPr>
        <w:t>7-ми</w:t>
      </w:r>
      <w:r w:rsidR="00A517CE" w:rsidRPr="00A517CE">
        <w:rPr>
          <w:sz w:val="26"/>
          <w:szCs w:val="26"/>
        </w:rPr>
        <w:t xml:space="preserve"> обучающих мероприятиях, организованных Союзом муниципальных контрольно-счетных органов России</w:t>
      </w:r>
      <w:r w:rsidR="00DA2AAA">
        <w:rPr>
          <w:sz w:val="26"/>
          <w:szCs w:val="26"/>
        </w:rPr>
        <w:t>.</w:t>
      </w:r>
      <w:r w:rsidR="00A517CE" w:rsidRPr="00A517CE">
        <w:rPr>
          <w:sz w:val="26"/>
          <w:szCs w:val="26"/>
        </w:rPr>
        <w:t xml:space="preserve"> </w:t>
      </w:r>
    </w:p>
    <w:p w:rsidR="00B12C85" w:rsidRDefault="00B12C85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2C85">
        <w:rPr>
          <w:sz w:val="26"/>
          <w:szCs w:val="26"/>
        </w:rPr>
        <w:t>Контрольно-счетная палата осуществляла контрольною, экспертно-аналитическую и иную деятельность, обеспечивая осуществление внешнего муниципального финансового контроля в соответствии с Бюджетным кодексом Российской Федерации, Положением о Контрольно-счетной палате и иными нормативными правовыми актами, реализуя системный контроль за исполнением бюджета города Когалыма.</w:t>
      </w:r>
    </w:p>
    <w:p w:rsidR="00357AA6" w:rsidRDefault="00F448A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города Когалыма </w:t>
      </w:r>
      <w:r w:rsidRPr="00F448AA">
        <w:rPr>
          <w:sz w:val="26"/>
          <w:szCs w:val="26"/>
        </w:rPr>
        <w:t>за 1 квартал 202</w:t>
      </w:r>
      <w:r w:rsidR="00DA2AAA">
        <w:rPr>
          <w:sz w:val="26"/>
          <w:szCs w:val="26"/>
        </w:rPr>
        <w:t>4</w:t>
      </w:r>
      <w:r w:rsidRPr="00F448A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приведены в приложении к настоящей информации.</w:t>
      </w: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20B41" w:rsidRDefault="00D5760A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</w:t>
      </w:r>
      <w:r w:rsidR="00D5760A">
        <w:rPr>
          <w:sz w:val="26"/>
          <w:szCs w:val="26"/>
        </w:rPr>
        <w:t>В.П.Проценко</w:t>
      </w:r>
    </w:p>
    <w:p w:rsidR="002C439D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         </w:t>
      </w:r>
      <w:r w:rsidR="00641284">
        <w:rPr>
          <w:sz w:val="26"/>
          <w:szCs w:val="26"/>
        </w:rPr>
        <w:t xml:space="preserve">   </w:t>
      </w:r>
      <w:r w:rsidR="00AC1DA0">
        <w:rPr>
          <w:sz w:val="26"/>
          <w:szCs w:val="26"/>
        </w:rPr>
        <w:t xml:space="preserve">  </w:t>
      </w:r>
      <w:r w:rsidR="00D21249">
        <w:rPr>
          <w:sz w:val="26"/>
          <w:szCs w:val="26"/>
        </w:rPr>
        <w:t xml:space="preserve">          </w:t>
      </w:r>
      <w:r w:rsidR="00722BB7">
        <w:rPr>
          <w:sz w:val="26"/>
          <w:szCs w:val="26"/>
        </w:rPr>
        <w:t xml:space="preserve">     </w:t>
      </w:r>
      <w:r w:rsidR="00D21249">
        <w:rPr>
          <w:sz w:val="26"/>
          <w:szCs w:val="26"/>
        </w:rPr>
        <w:t xml:space="preserve"> </w:t>
      </w:r>
      <w:r w:rsidR="00AC1DA0">
        <w:rPr>
          <w:sz w:val="26"/>
          <w:szCs w:val="26"/>
        </w:rPr>
        <w:t xml:space="preserve">   </w:t>
      </w:r>
    </w:p>
    <w:p w:rsidR="00591786" w:rsidRDefault="00591786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A9796D" w:rsidRDefault="00A9796D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75228F" w:rsidRDefault="0075228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932C8A" w:rsidRDefault="00932C8A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1A4AB8" w:rsidRPr="001A4AB8" w:rsidRDefault="001A4AB8" w:rsidP="001A4AB8">
      <w:pPr>
        <w:tabs>
          <w:tab w:val="left" w:pos="0"/>
        </w:tabs>
        <w:jc w:val="both"/>
        <w:rPr>
          <w:sz w:val="20"/>
          <w:szCs w:val="20"/>
        </w:rPr>
      </w:pPr>
      <w:r w:rsidRPr="001A4AB8">
        <w:rPr>
          <w:sz w:val="20"/>
          <w:szCs w:val="20"/>
        </w:rPr>
        <w:t>Исполнитель:</w:t>
      </w:r>
    </w:p>
    <w:p w:rsidR="001A4AB8" w:rsidRPr="001A4AB8" w:rsidRDefault="001A4AB8" w:rsidP="001A4AB8">
      <w:pPr>
        <w:tabs>
          <w:tab w:val="left" w:pos="0"/>
        </w:tabs>
        <w:jc w:val="both"/>
        <w:rPr>
          <w:sz w:val="20"/>
          <w:szCs w:val="20"/>
        </w:rPr>
      </w:pPr>
      <w:r w:rsidRPr="001A4AB8">
        <w:rPr>
          <w:sz w:val="20"/>
          <w:szCs w:val="20"/>
        </w:rPr>
        <w:t>Э.С. Иноземцева</w:t>
      </w:r>
    </w:p>
    <w:p w:rsidR="00327402" w:rsidRDefault="001A4AB8" w:rsidP="001A4AB8">
      <w:pPr>
        <w:tabs>
          <w:tab w:val="left" w:pos="0"/>
        </w:tabs>
        <w:jc w:val="both"/>
        <w:rPr>
          <w:sz w:val="20"/>
          <w:szCs w:val="20"/>
        </w:rPr>
      </w:pPr>
      <w:r w:rsidRPr="001A4AB8">
        <w:rPr>
          <w:sz w:val="20"/>
          <w:szCs w:val="20"/>
        </w:rPr>
        <w:t>Тел.93-860</w:t>
      </w:r>
    </w:p>
    <w:p w:rsidR="00327402" w:rsidRDefault="00327402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B53C3" w:rsidRDefault="006B53C3" w:rsidP="008919EE">
      <w:pPr>
        <w:ind w:firstLine="720"/>
        <w:jc w:val="right"/>
      </w:pPr>
    </w:p>
    <w:p w:rsidR="006B53C3" w:rsidRDefault="006B53C3" w:rsidP="008919EE">
      <w:pPr>
        <w:ind w:firstLine="720"/>
        <w:jc w:val="right"/>
      </w:pPr>
    </w:p>
    <w:p w:rsidR="006B53C3" w:rsidRDefault="006B53C3" w:rsidP="008919EE">
      <w:pPr>
        <w:ind w:firstLine="720"/>
        <w:jc w:val="right"/>
      </w:pPr>
    </w:p>
    <w:p w:rsidR="006B53C3" w:rsidRDefault="006B53C3" w:rsidP="008919EE">
      <w:pPr>
        <w:ind w:firstLine="720"/>
        <w:jc w:val="right"/>
      </w:pPr>
    </w:p>
    <w:p w:rsidR="008919EE" w:rsidRPr="008919EE" w:rsidRDefault="008919EE" w:rsidP="008919EE">
      <w:pPr>
        <w:ind w:firstLine="720"/>
        <w:jc w:val="right"/>
      </w:pPr>
      <w:bookmarkStart w:id="0" w:name="_GoBack"/>
      <w:bookmarkEnd w:id="0"/>
      <w:r w:rsidRPr="008919EE">
        <w:t xml:space="preserve">Приложение </w:t>
      </w:r>
    </w:p>
    <w:p w:rsidR="008919EE" w:rsidRPr="008919EE" w:rsidRDefault="008919EE" w:rsidP="008919EE">
      <w:pPr>
        <w:ind w:firstLine="720"/>
        <w:jc w:val="right"/>
        <w:rPr>
          <w:sz w:val="26"/>
          <w:szCs w:val="26"/>
        </w:rPr>
      </w:pP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Основные показатели деятельности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Контрольно-счетной палаты города Когалыма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>за 1 квартал 202</w:t>
      </w:r>
      <w:r w:rsidR="009B3FF6">
        <w:rPr>
          <w:b/>
          <w:sz w:val="26"/>
          <w:szCs w:val="26"/>
        </w:rPr>
        <w:t xml:space="preserve">4 </w:t>
      </w:r>
      <w:r w:rsidRPr="008919EE">
        <w:rPr>
          <w:b/>
          <w:sz w:val="26"/>
          <w:szCs w:val="26"/>
        </w:rPr>
        <w:t>года</w:t>
      </w:r>
    </w:p>
    <w:p w:rsidR="008919EE" w:rsidRPr="008919EE" w:rsidRDefault="008919EE" w:rsidP="008919EE">
      <w:pPr>
        <w:ind w:firstLine="720"/>
        <w:jc w:val="both"/>
        <w:rPr>
          <w:sz w:val="16"/>
          <w:szCs w:val="16"/>
        </w:rPr>
      </w:pPr>
    </w:p>
    <w:tbl>
      <w:tblPr>
        <w:tblStyle w:val="1"/>
        <w:tblpPr w:leftFromText="180" w:rightFromText="180" w:vertAnchor="text" w:horzAnchor="margin" w:tblpX="82" w:tblpY="22"/>
        <w:tblW w:w="9634" w:type="dxa"/>
        <w:tblLook w:val="04A0" w:firstRow="1" w:lastRow="0" w:firstColumn="1" w:lastColumn="0" w:noHBand="0" w:noVBand="1"/>
      </w:tblPr>
      <w:tblGrid>
        <w:gridCol w:w="803"/>
        <w:gridCol w:w="7266"/>
        <w:gridCol w:w="1565"/>
      </w:tblGrid>
      <w:tr w:rsidR="009B3FF6" w:rsidRPr="009B3FF6" w:rsidTr="00322CBD">
        <w:trPr>
          <w:trHeight w:val="426"/>
        </w:trPr>
        <w:tc>
          <w:tcPr>
            <w:tcW w:w="803" w:type="dxa"/>
            <w:vAlign w:val="center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66" w:type="dxa"/>
            <w:vAlign w:val="center"/>
          </w:tcPr>
          <w:p w:rsidR="009B3FF6" w:rsidRPr="009B3FF6" w:rsidRDefault="009B3FF6" w:rsidP="009B3FF6">
            <w:pPr>
              <w:ind w:left="31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Проведено контрольных и экспертно-аналитических мероприятий всего,   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контрольных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</w:tr>
      <w:tr w:rsidR="009B3FF6" w:rsidRPr="009B3FF6" w:rsidTr="00322CBD">
        <w:trPr>
          <w:trHeight w:val="426"/>
        </w:trPr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объектов контрольных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Объем средств, охваченных контрольными и экспертно-аналитическими мероприятиями, тыс. рублей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379 630,7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 xml:space="preserve">Всего выявлено нарушений в ходе осуществления внешнего муниципального финансового контроля (тыс. рублей/ количество), </w:t>
            </w:r>
          </w:p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851,5 / 124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527,5 / 14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115,0 / 15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209,0 / 86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иные нарушения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Выявлено неэффективное (безрезультатное) использование бюджетных средств (тыс. рублей/ количество)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0,0 / 0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847,9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846,8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 бюджет города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378,5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 муниципальные учреждения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468,3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29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выполнено работ, оказано услуг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Внесено представлений всего (по состоянию на 31.03.2024)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Внесено предписаний всего (по состоянию на 31.03.2024)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rPr>
          <w:trHeight w:val="65"/>
        </w:trPr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B3FF6" w:rsidRPr="009B3FF6" w:rsidTr="00322CBD">
        <w:tc>
          <w:tcPr>
            <w:tcW w:w="803" w:type="dxa"/>
          </w:tcPr>
          <w:p w:rsidR="009B3FF6" w:rsidRPr="009B3FF6" w:rsidRDefault="009B3FF6" w:rsidP="009B3FF6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66" w:type="dxa"/>
          </w:tcPr>
          <w:p w:rsidR="009B3FF6" w:rsidRPr="009B3FF6" w:rsidRDefault="009B3FF6" w:rsidP="009B3FF6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565" w:type="dxa"/>
            <w:vAlign w:val="center"/>
          </w:tcPr>
          <w:p w:rsidR="009B3FF6" w:rsidRPr="009B3FF6" w:rsidRDefault="009B3FF6" w:rsidP="009B3FF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F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8919EE" w:rsidRDefault="008919EE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E128C5" w:rsidRDefault="00E128C5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8919EE" w:rsidRDefault="008919EE" w:rsidP="008919EE">
      <w:pPr>
        <w:tabs>
          <w:tab w:val="left" w:pos="0"/>
        </w:tabs>
        <w:jc w:val="both"/>
        <w:rPr>
          <w:sz w:val="26"/>
          <w:szCs w:val="26"/>
        </w:rPr>
      </w:pPr>
    </w:p>
    <w:sectPr w:rsidR="008919EE" w:rsidSect="003C4269">
      <w:pgSz w:w="11906" w:h="16838"/>
      <w:pgMar w:top="851" w:right="56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225D"/>
    <w:rsid w:val="00012752"/>
    <w:rsid w:val="00013D76"/>
    <w:rsid w:val="000154DB"/>
    <w:rsid w:val="00016DEC"/>
    <w:rsid w:val="000226F7"/>
    <w:rsid w:val="00024477"/>
    <w:rsid w:val="00026772"/>
    <w:rsid w:val="00026866"/>
    <w:rsid w:val="00027794"/>
    <w:rsid w:val="000307F5"/>
    <w:rsid w:val="00031CC8"/>
    <w:rsid w:val="00036AF7"/>
    <w:rsid w:val="00036DE0"/>
    <w:rsid w:val="000414CC"/>
    <w:rsid w:val="0004186D"/>
    <w:rsid w:val="00042183"/>
    <w:rsid w:val="00042BD0"/>
    <w:rsid w:val="000432A0"/>
    <w:rsid w:val="00044262"/>
    <w:rsid w:val="000479FD"/>
    <w:rsid w:val="0005060B"/>
    <w:rsid w:val="00050942"/>
    <w:rsid w:val="0005169A"/>
    <w:rsid w:val="000578C4"/>
    <w:rsid w:val="0006279F"/>
    <w:rsid w:val="00062C36"/>
    <w:rsid w:val="0006356D"/>
    <w:rsid w:val="00063E58"/>
    <w:rsid w:val="000659E4"/>
    <w:rsid w:val="00067CC2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A4"/>
    <w:rsid w:val="000F01F3"/>
    <w:rsid w:val="000F1878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3DED"/>
    <w:rsid w:val="0013053D"/>
    <w:rsid w:val="00134729"/>
    <w:rsid w:val="00135A6E"/>
    <w:rsid w:val="00137576"/>
    <w:rsid w:val="00146880"/>
    <w:rsid w:val="0016223B"/>
    <w:rsid w:val="00171949"/>
    <w:rsid w:val="0017321E"/>
    <w:rsid w:val="0017391E"/>
    <w:rsid w:val="001841FA"/>
    <w:rsid w:val="0018789A"/>
    <w:rsid w:val="00187E23"/>
    <w:rsid w:val="00190421"/>
    <w:rsid w:val="001908D0"/>
    <w:rsid w:val="001A4AB8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4D75"/>
    <w:rsid w:val="00216BF5"/>
    <w:rsid w:val="002230D7"/>
    <w:rsid w:val="002323AD"/>
    <w:rsid w:val="00232E15"/>
    <w:rsid w:val="0023300E"/>
    <w:rsid w:val="0023580F"/>
    <w:rsid w:val="002361C4"/>
    <w:rsid w:val="00250E3E"/>
    <w:rsid w:val="00251B81"/>
    <w:rsid w:val="002552B8"/>
    <w:rsid w:val="00260114"/>
    <w:rsid w:val="0026209E"/>
    <w:rsid w:val="002638AB"/>
    <w:rsid w:val="0026622F"/>
    <w:rsid w:val="002708A1"/>
    <w:rsid w:val="002739A6"/>
    <w:rsid w:val="002742B4"/>
    <w:rsid w:val="002744A9"/>
    <w:rsid w:val="0028255A"/>
    <w:rsid w:val="0028473B"/>
    <w:rsid w:val="00291F0D"/>
    <w:rsid w:val="00293486"/>
    <w:rsid w:val="0029520F"/>
    <w:rsid w:val="002A1D00"/>
    <w:rsid w:val="002A6C41"/>
    <w:rsid w:val="002B1744"/>
    <w:rsid w:val="002B17E2"/>
    <w:rsid w:val="002B36C2"/>
    <w:rsid w:val="002B52C3"/>
    <w:rsid w:val="002B5C4F"/>
    <w:rsid w:val="002C0E45"/>
    <w:rsid w:val="002C108D"/>
    <w:rsid w:val="002C2347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CA3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27402"/>
    <w:rsid w:val="00332BC7"/>
    <w:rsid w:val="00333E5A"/>
    <w:rsid w:val="00343AC7"/>
    <w:rsid w:val="00344DA8"/>
    <w:rsid w:val="00351127"/>
    <w:rsid w:val="0035145E"/>
    <w:rsid w:val="0035157A"/>
    <w:rsid w:val="00353A24"/>
    <w:rsid w:val="0035426F"/>
    <w:rsid w:val="00354A16"/>
    <w:rsid w:val="00357AA6"/>
    <w:rsid w:val="0037494A"/>
    <w:rsid w:val="00384822"/>
    <w:rsid w:val="00397CD3"/>
    <w:rsid w:val="003B103E"/>
    <w:rsid w:val="003B6CBB"/>
    <w:rsid w:val="003C1775"/>
    <w:rsid w:val="003C3080"/>
    <w:rsid w:val="003C40A8"/>
    <w:rsid w:val="003C4269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6106"/>
    <w:rsid w:val="00456D0C"/>
    <w:rsid w:val="00460BD1"/>
    <w:rsid w:val="00462B02"/>
    <w:rsid w:val="004646F0"/>
    <w:rsid w:val="004657E9"/>
    <w:rsid w:val="00466C66"/>
    <w:rsid w:val="00472CE9"/>
    <w:rsid w:val="00476A86"/>
    <w:rsid w:val="00476C3B"/>
    <w:rsid w:val="00493324"/>
    <w:rsid w:val="004935BB"/>
    <w:rsid w:val="004A014E"/>
    <w:rsid w:val="004A12CF"/>
    <w:rsid w:val="004A3AF6"/>
    <w:rsid w:val="004B0A40"/>
    <w:rsid w:val="004B7AFD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1420"/>
    <w:rsid w:val="004E43BA"/>
    <w:rsid w:val="004E5AE7"/>
    <w:rsid w:val="004F02A0"/>
    <w:rsid w:val="004F4506"/>
    <w:rsid w:val="004F79F5"/>
    <w:rsid w:val="005010A2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463A"/>
    <w:rsid w:val="00527A85"/>
    <w:rsid w:val="005364DA"/>
    <w:rsid w:val="00544465"/>
    <w:rsid w:val="00544E3D"/>
    <w:rsid w:val="005467D8"/>
    <w:rsid w:val="00546B07"/>
    <w:rsid w:val="00547025"/>
    <w:rsid w:val="005505C7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4583"/>
    <w:rsid w:val="005C6CA5"/>
    <w:rsid w:val="005C7357"/>
    <w:rsid w:val="005D3823"/>
    <w:rsid w:val="005E34F9"/>
    <w:rsid w:val="005E6A54"/>
    <w:rsid w:val="005E726E"/>
    <w:rsid w:val="005F1746"/>
    <w:rsid w:val="005F3A4D"/>
    <w:rsid w:val="005F63DE"/>
    <w:rsid w:val="00601807"/>
    <w:rsid w:val="0060405E"/>
    <w:rsid w:val="00611653"/>
    <w:rsid w:val="00612EBD"/>
    <w:rsid w:val="006130DB"/>
    <w:rsid w:val="00614F7B"/>
    <w:rsid w:val="00615CFD"/>
    <w:rsid w:val="00617EC5"/>
    <w:rsid w:val="006213C4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0299"/>
    <w:rsid w:val="0066473B"/>
    <w:rsid w:val="0068012D"/>
    <w:rsid w:val="006803AA"/>
    <w:rsid w:val="00687164"/>
    <w:rsid w:val="00687957"/>
    <w:rsid w:val="00687A1D"/>
    <w:rsid w:val="00690DD5"/>
    <w:rsid w:val="00691B39"/>
    <w:rsid w:val="006958AE"/>
    <w:rsid w:val="006B023F"/>
    <w:rsid w:val="006B4DF8"/>
    <w:rsid w:val="006B53C3"/>
    <w:rsid w:val="006B6272"/>
    <w:rsid w:val="006C3826"/>
    <w:rsid w:val="006C7C67"/>
    <w:rsid w:val="006D15AE"/>
    <w:rsid w:val="006D1C0B"/>
    <w:rsid w:val="006D39E6"/>
    <w:rsid w:val="006E206D"/>
    <w:rsid w:val="006E79DD"/>
    <w:rsid w:val="006F036E"/>
    <w:rsid w:val="006F6CDA"/>
    <w:rsid w:val="0070050D"/>
    <w:rsid w:val="0070144C"/>
    <w:rsid w:val="00703825"/>
    <w:rsid w:val="0070639B"/>
    <w:rsid w:val="007068AD"/>
    <w:rsid w:val="00712F0F"/>
    <w:rsid w:val="00714495"/>
    <w:rsid w:val="0071498E"/>
    <w:rsid w:val="00715C9C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D30C1"/>
    <w:rsid w:val="007D66E9"/>
    <w:rsid w:val="007E0511"/>
    <w:rsid w:val="007E0F79"/>
    <w:rsid w:val="007F218F"/>
    <w:rsid w:val="007F4BC4"/>
    <w:rsid w:val="007F72EF"/>
    <w:rsid w:val="0080027E"/>
    <w:rsid w:val="00800A17"/>
    <w:rsid w:val="0080234E"/>
    <w:rsid w:val="008027CC"/>
    <w:rsid w:val="00806764"/>
    <w:rsid w:val="008071CB"/>
    <w:rsid w:val="00811F50"/>
    <w:rsid w:val="00813D79"/>
    <w:rsid w:val="00832B91"/>
    <w:rsid w:val="00833015"/>
    <w:rsid w:val="00844990"/>
    <w:rsid w:val="008452AD"/>
    <w:rsid w:val="008472A3"/>
    <w:rsid w:val="00852110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1DE5"/>
    <w:rsid w:val="00873703"/>
    <w:rsid w:val="008850E4"/>
    <w:rsid w:val="008919EE"/>
    <w:rsid w:val="00892CA9"/>
    <w:rsid w:val="0089585A"/>
    <w:rsid w:val="008A0A6F"/>
    <w:rsid w:val="008A3502"/>
    <w:rsid w:val="008A42A6"/>
    <w:rsid w:val="008A5D4A"/>
    <w:rsid w:val="008B0BC5"/>
    <w:rsid w:val="008B0ED7"/>
    <w:rsid w:val="008B6508"/>
    <w:rsid w:val="008C3F2A"/>
    <w:rsid w:val="008C4432"/>
    <w:rsid w:val="008D0EF1"/>
    <w:rsid w:val="008D1492"/>
    <w:rsid w:val="008D181D"/>
    <w:rsid w:val="008D37E6"/>
    <w:rsid w:val="008D633E"/>
    <w:rsid w:val="008E21C7"/>
    <w:rsid w:val="008E73E2"/>
    <w:rsid w:val="008F1A24"/>
    <w:rsid w:val="008F1AFF"/>
    <w:rsid w:val="00900E11"/>
    <w:rsid w:val="009023C5"/>
    <w:rsid w:val="0090717E"/>
    <w:rsid w:val="009148FD"/>
    <w:rsid w:val="00915C6E"/>
    <w:rsid w:val="00916B50"/>
    <w:rsid w:val="0091752A"/>
    <w:rsid w:val="009212EF"/>
    <w:rsid w:val="00922056"/>
    <w:rsid w:val="00926485"/>
    <w:rsid w:val="00930FB1"/>
    <w:rsid w:val="00932C8A"/>
    <w:rsid w:val="009421D0"/>
    <w:rsid w:val="00944410"/>
    <w:rsid w:val="00946A2D"/>
    <w:rsid w:val="009470B9"/>
    <w:rsid w:val="00952735"/>
    <w:rsid w:val="00954478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1DCD"/>
    <w:rsid w:val="009A608C"/>
    <w:rsid w:val="009B04E4"/>
    <w:rsid w:val="009B3FF6"/>
    <w:rsid w:val="009B6D71"/>
    <w:rsid w:val="009C1D32"/>
    <w:rsid w:val="009C3A91"/>
    <w:rsid w:val="009C3E2F"/>
    <w:rsid w:val="009D2413"/>
    <w:rsid w:val="009D73B1"/>
    <w:rsid w:val="009D7723"/>
    <w:rsid w:val="009D7739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254B"/>
    <w:rsid w:val="00A44A05"/>
    <w:rsid w:val="00A46623"/>
    <w:rsid w:val="00A5065E"/>
    <w:rsid w:val="00A517CE"/>
    <w:rsid w:val="00A51E9A"/>
    <w:rsid w:val="00A52B17"/>
    <w:rsid w:val="00A55A2F"/>
    <w:rsid w:val="00A65A7E"/>
    <w:rsid w:val="00A70D22"/>
    <w:rsid w:val="00A74FFF"/>
    <w:rsid w:val="00A7582A"/>
    <w:rsid w:val="00A75E9F"/>
    <w:rsid w:val="00A910A8"/>
    <w:rsid w:val="00A928CE"/>
    <w:rsid w:val="00A9796D"/>
    <w:rsid w:val="00AA02DE"/>
    <w:rsid w:val="00AA2590"/>
    <w:rsid w:val="00AA46D4"/>
    <w:rsid w:val="00AA6D24"/>
    <w:rsid w:val="00AC14DF"/>
    <w:rsid w:val="00AC1DA0"/>
    <w:rsid w:val="00AC2C0F"/>
    <w:rsid w:val="00AD0BAF"/>
    <w:rsid w:val="00AD23EF"/>
    <w:rsid w:val="00AD26AE"/>
    <w:rsid w:val="00AD6A60"/>
    <w:rsid w:val="00AD6B1C"/>
    <w:rsid w:val="00AE1119"/>
    <w:rsid w:val="00AE3115"/>
    <w:rsid w:val="00AE414E"/>
    <w:rsid w:val="00AF3619"/>
    <w:rsid w:val="00AF4EB4"/>
    <w:rsid w:val="00AF506D"/>
    <w:rsid w:val="00AF6ED5"/>
    <w:rsid w:val="00AF7BA8"/>
    <w:rsid w:val="00B01B8E"/>
    <w:rsid w:val="00B01D1C"/>
    <w:rsid w:val="00B05289"/>
    <w:rsid w:val="00B10796"/>
    <w:rsid w:val="00B1121C"/>
    <w:rsid w:val="00B120C0"/>
    <w:rsid w:val="00B12C85"/>
    <w:rsid w:val="00B12D84"/>
    <w:rsid w:val="00B140F2"/>
    <w:rsid w:val="00B2319E"/>
    <w:rsid w:val="00B254C8"/>
    <w:rsid w:val="00B255CE"/>
    <w:rsid w:val="00B26BA0"/>
    <w:rsid w:val="00B2717B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599"/>
    <w:rsid w:val="00B84AE7"/>
    <w:rsid w:val="00B8639B"/>
    <w:rsid w:val="00B869CA"/>
    <w:rsid w:val="00B86C73"/>
    <w:rsid w:val="00B9057F"/>
    <w:rsid w:val="00B97C3A"/>
    <w:rsid w:val="00BA1638"/>
    <w:rsid w:val="00BA392B"/>
    <w:rsid w:val="00BA602F"/>
    <w:rsid w:val="00BB09F8"/>
    <w:rsid w:val="00BB196D"/>
    <w:rsid w:val="00BB2EE4"/>
    <w:rsid w:val="00BC3206"/>
    <w:rsid w:val="00BC44CD"/>
    <w:rsid w:val="00BD3711"/>
    <w:rsid w:val="00BD7BFA"/>
    <w:rsid w:val="00BE0E33"/>
    <w:rsid w:val="00BE1AE2"/>
    <w:rsid w:val="00BE21AB"/>
    <w:rsid w:val="00BE4941"/>
    <w:rsid w:val="00BE7825"/>
    <w:rsid w:val="00BE7BF4"/>
    <w:rsid w:val="00BF4B70"/>
    <w:rsid w:val="00C021DE"/>
    <w:rsid w:val="00C025CA"/>
    <w:rsid w:val="00C1098E"/>
    <w:rsid w:val="00C10FD0"/>
    <w:rsid w:val="00C146C0"/>
    <w:rsid w:val="00C15C62"/>
    <w:rsid w:val="00C16FC5"/>
    <w:rsid w:val="00C21554"/>
    <w:rsid w:val="00C223E4"/>
    <w:rsid w:val="00C24D08"/>
    <w:rsid w:val="00C400E1"/>
    <w:rsid w:val="00C436B9"/>
    <w:rsid w:val="00C44D31"/>
    <w:rsid w:val="00C53EA1"/>
    <w:rsid w:val="00C54CB5"/>
    <w:rsid w:val="00C65058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A7BFA"/>
    <w:rsid w:val="00CB0549"/>
    <w:rsid w:val="00CB0A00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4F46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45123"/>
    <w:rsid w:val="00D5760A"/>
    <w:rsid w:val="00D60EDB"/>
    <w:rsid w:val="00D61797"/>
    <w:rsid w:val="00D61BEA"/>
    <w:rsid w:val="00D64238"/>
    <w:rsid w:val="00D64C27"/>
    <w:rsid w:val="00D64F57"/>
    <w:rsid w:val="00D719CB"/>
    <w:rsid w:val="00D7539C"/>
    <w:rsid w:val="00D80170"/>
    <w:rsid w:val="00D80AC3"/>
    <w:rsid w:val="00D910B6"/>
    <w:rsid w:val="00D919BB"/>
    <w:rsid w:val="00D9251F"/>
    <w:rsid w:val="00D93859"/>
    <w:rsid w:val="00D94C10"/>
    <w:rsid w:val="00DA16BF"/>
    <w:rsid w:val="00DA29D6"/>
    <w:rsid w:val="00DA2AAA"/>
    <w:rsid w:val="00DB162D"/>
    <w:rsid w:val="00DB47BC"/>
    <w:rsid w:val="00DC0E3B"/>
    <w:rsid w:val="00DC18B0"/>
    <w:rsid w:val="00DC1EDA"/>
    <w:rsid w:val="00DC6579"/>
    <w:rsid w:val="00DC6FA2"/>
    <w:rsid w:val="00DC7ED3"/>
    <w:rsid w:val="00DD1339"/>
    <w:rsid w:val="00DD2286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07E2C"/>
    <w:rsid w:val="00E127AE"/>
    <w:rsid w:val="00E128C5"/>
    <w:rsid w:val="00E143B3"/>
    <w:rsid w:val="00E1443A"/>
    <w:rsid w:val="00E21A5C"/>
    <w:rsid w:val="00E23583"/>
    <w:rsid w:val="00E250E3"/>
    <w:rsid w:val="00E26F14"/>
    <w:rsid w:val="00E333C8"/>
    <w:rsid w:val="00E34254"/>
    <w:rsid w:val="00E4063D"/>
    <w:rsid w:val="00E41E50"/>
    <w:rsid w:val="00E43C6C"/>
    <w:rsid w:val="00E4458E"/>
    <w:rsid w:val="00E45C1F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0E78"/>
    <w:rsid w:val="00EB1BC3"/>
    <w:rsid w:val="00EB2905"/>
    <w:rsid w:val="00EB687E"/>
    <w:rsid w:val="00EB7213"/>
    <w:rsid w:val="00EB763D"/>
    <w:rsid w:val="00EB7705"/>
    <w:rsid w:val="00EC1233"/>
    <w:rsid w:val="00EC4147"/>
    <w:rsid w:val="00ED5483"/>
    <w:rsid w:val="00ED7148"/>
    <w:rsid w:val="00EE5090"/>
    <w:rsid w:val="00EE75B2"/>
    <w:rsid w:val="00EF3050"/>
    <w:rsid w:val="00F11757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6749B"/>
    <w:rsid w:val="00F70B6D"/>
    <w:rsid w:val="00F7133C"/>
    <w:rsid w:val="00F713C0"/>
    <w:rsid w:val="00F821DF"/>
    <w:rsid w:val="00F87211"/>
    <w:rsid w:val="00F90C5A"/>
    <w:rsid w:val="00F90DE4"/>
    <w:rsid w:val="00F927EA"/>
    <w:rsid w:val="00F955CC"/>
    <w:rsid w:val="00FA6FA7"/>
    <w:rsid w:val="00FB35E2"/>
    <w:rsid w:val="00FB69C0"/>
    <w:rsid w:val="00FB6FF8"/>
    <w:rsid w:val="00FC5A03"/>
    <w:rsid w:val="00FD1184"/>
    <w:rsid w:val="00FD1389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3B48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33BA-9A86-4301-856F-F2004332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Иванова Елена Николаевна</cp:lastModifiedBy>
  <cp:revision>3</cp:revision>
  <cp:lastPrinted>2024-04-23T06:48:00Z</cp:lastPrinted>
  <dcterms:created xsi:type="dcterms:W3CDTF">2024-04-24T07:12:00Z</dcterms:created>
  <dcterms:modified xsi:type="dcterms:W3CDTF">2024-04-24T07:12:00Z</dcterms:modified>
</cp:coreProperties>
</file>