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E9" w:rsidRPr="00651AE9" w:rsidRDefault="00651AE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от 28 мая 2012 г. N 82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О ПРОВЕРКЕ ДОСТОВЕРНОСТИ И ПОЛНОТЫ СВЕДЕНИЙ,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ПРЕДСТАВЛЯЕМЫХ ГРАЖДАНАМИ, ПРЕТЕНДУЮЩИМИ НА </w:t>
      </w:r>
      <w:proofErr w:type="gramStart"/>
      <w:r w:rsidRPr="00651AE9">
        <w:rPr>
          <w:rFonts w:ascii="Times New Roman" w:hAnsi="Times New Roman" w:cs="Times New Roman"/>
          <w:sz w:val="26"/>
          <w:szCs w:val="26"/>
        </w:rPr>
        <w:t>ЗАМЕЩЕНИЕ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51AE9">
        <w:rPr>
          <w:rFonts w:ascii="Times New Roman" w:hAnsi="Times New Roman" w:cs="Times New Roman"/>
          <w:sz w:val="26"/>
          <w:szCs w:val="26"/>
        </w:rPr>
        <w:t>ДОЛЖНОСТЕЙ</w:t>
      </w:r>
      <w:proofErr w:type="gramEnd"/>
      <w:r w:rsidRPr="00651AE9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В ХАНТЫ-МАНСИЙСКОМ АВТОНОМНОМ ОКРУГЕ - ЮГРЕ,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МУНИЦИПАЛЬНЫМИ СЛУЖАЩИМИ ХАНТЫ-МАНСИЙСКОГО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АВТОНОМНОГО ОКРУГА - ЮГРЫ, ЗАМЕЩАЮЩИМИ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ДОЛЖНОСТИ, ВКЛЮЧЕННЫЕ В СООТВЕТСТВУЮЩИЙ ПЕРЕЧЕНЬ,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И СОБЛЮДЕНИЯ МУНИЦИПАЛЬНЫМИ СЛУЖАЩИМИ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 w:rsidP="00651A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651AE9" w:rsidRPr="00651AE9" w:rsidRDefault="00651AE9" w:rsidP="00651A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07.08.2013 </w:t>
      </w:r>
      <w:hyperlink r:id="rId4">
        <w:r w:rsidRPr="00651AE9">
          <w:rPr>
            <w:rFonts w:ascii="Times New Roman" w:hAnsi="Times New Roman" w:cs="Times New Roman"/>
            <w:sz w:val="26"/>
            <w:szCs w:val="26"/>
          </w:rPr>
          <w:t>N 99</w:t>
        </w:r>
      </w:hyperlink>
      <w:r w:rsidRPr="00651AE9">
        <w:rPr>
          <w:rFonts w:ascii="Times New Roman" w:hAnsi="Times New Roman" w:cs="Times New Roman"/>
          <w:sz w:val="26"/>
          <w:szCs w:val="26"/>
        </w:rPr>
        <w:t>,</w:t>
      </w:r>
    </w:p>
    <w:p w:rsidR="00651AE9" w:rsidRPr="00651AE9" w:rsidRDefault="00651AE9" w:rsidP="00651A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от 26.05.2014 </w:t>
      </w:r>
      <w:hyperlink r:id="rId5">
        <w:r w:rsidRPr="00651AE9">
          <w:rPr>
            <w:rFonts w:ascii="Times New Roman" w:hAnsi="Times New Roman" w:cs="Times New Roman"/>
            <w:sz w:val="26"/>
            <w:szCs w:val="26"/>
          </w:rPr>
          <w:t>N 64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6">
        <w:r w:rsidRPr="00651AE9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, от 15.08.2017 </w:t>
      </w:r>
      <w:hyperlink r:id="rId7">
        <w:r w:rsidRPr="00651AE9">
          <w:rPr>
            <w:rFonts w:ascii="Times New Roman" w:hAnsi="Times New Roman" w:cs="Times New Roman"/>
            <w:sz w:val="26"/>
            <w:szCs w:val="26"/>
          </w:rPr>
          <w:t>N 95</w:t>
        </w:r>
      </w:hyperlink>
      <w:r w:rsidRPr="00651AE9">
        <w:rPr>
          <w:rFonts w:ascii="Times New Roman" w:hAnsi="Times New Roman" w:cs="Times New Roman"/>
          <w:sz w:val="26"/>
          <w:szCs w:val="26"/>
        </w:rPr>
        <w:t>,</w:t>
      </w:r>
    </w:p>
    <w:p w:rsidR="00651AE9" w:rsidRPr="00651AE9" w:rsidRDefault="00651AE9" w:rsidP="00651AE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1AE9">
        <w:rPr>
          <w:rFonts w:ascii="Times New Roman" w:hAnsi="Times New Roman" w:cs="Times New Roman"/>
          <w:b w:val="0"/>
          <w:sz w:val="26"/>
          <w:szCs w:val="26"/>
        </w:rPr>
        <w:t xml:space="preserve">от 05.12.2017 </w:t>
      </w:r>
      <w:hyperlink r:id="rId8">
        <w:r w:rsidRPr="00651AE9">
          <w:rPr>
            <w:rFonts w:ascii="Times New Roman" w:hAnsi="Times New Roman" w:cs="Times New Roman"/>
            <w:b w:val="0"/>
            <w:sz w:val="26"/>
            <w:szCs w:val="26"/>
          </w:rPr>
          <w:t>N 132</w:t>
        </w:r>
      </w:hyperlink>
      <w:r w:rsidRPr="00651AE9">
        <w:rPr>
          <w:rFonts w:ascii="Times New Roman" w:hAnsi="Times New Roman" w:cs="Times New Roman"/>
          <w:b w:val="0"/>
          <w:sz w:val="26"/>
          <w:szCs w:val="26"/>
        </w:rPr>
        <w:t xml:space="preserve">, от 23.03.2021 </w:t>
      </w:r>
      <w:hyperlink r:id="rId9">
        <w:r w:rsidRPr="00651AE9">
          <w:rPr>
            <w:rFonts w:ascii="Times New Roman" w:hAnsi="Times New Roman" w:cs="Times New Roman"/>
            <w:b w:val="0"/>
            <w:sz w:val="26"/>
            <w:szCs w:val="26"/>
          </w:rPr>
          <w:t>N 33</w:t>
        </w:r>
      </w:hyperlink>
      <w:r w:rsidRPr="00651AE9">
        <w:rPr>
          <w:rFonts w:ascii="Times New Roman" w:hAnsi="Times New Roman" w:cs="Times New Roman"/>
          <w:b w:val="0"/>
          <w:sz w:val="26"/>
          <w:szCs w:val="26"/>
        </w:rPr>
        <w:t xml:space="preserve">, от 15.07.2022 </w:t>
      </w:r>
      <w:hyperlink r:id="rId10">
        <w:r w:rsidRPr="00651AE9">
          <w:rPr>
            <w:rFonts w:ascii="Times New Roman" w:hAnsi="Times New Roman" w:cs="Times New Roman"/>
            <w:b w:val="0"/>
            <w:sz w:val="26"/>
            <w:szCs w:val="26"/>
          </w:rPr>
          <w:t>N 80</w:t>
        </w:r>
      </w:hyperlink>
      <w:r w:rsidRPr="00651AE9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651AE9" w:rsidRPr="00651AE9" w:rsidRDefault="00651AE9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1">
        <w:r w:rsidRPr="00651AE9">
          <w:rPr>
            <w:rFonts w:ascii="Times New Roman" w:hAnsi="Times New Roman" w:cs="Times New Roman"/>
            <w:sz w:val="26"/>
            <w:szCs w:val="26"/>
          </w:rPr>
          <w:t>статьей 15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Федерации", </w:t>
      </w:r>
      <w:hyperlink r:id="rId12">
        <w:r w:rsidRPr="00651AE9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коррупции", </w:t>
      </w:r>
      <w:hyperlink r:id="rId13">
        <w:r w:rsidRPr="00651AE9">
          <w:rPr>
            <w:rFonts w:ascii="Times New Roman" w:hAnsi="Times New Roman" w:cs="Times New Roman"/>
            <w:sz w:val="26"/>
            <w:szCs w:val="26"/>
          </w:rPr>
          <w:t>статьей 13.2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руководствуясь </w:t>
      </w:r>
      <w:hyperlink r:id="rId14">
        <w:r w:rsidRPr="00651AE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43">
        <w:r w:rsidRPr="00651AE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поведению.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07.08.2013 N 99)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2. Рекомендовать органам местного самоуправления муниципальных образований Ханты-Мансийского автономного округа - Югры определить должностных лиц кадровых служб, ответственных за работу по профилактике коррупционных и иных правонарушений, возложив на них функции, предусмотренные </w:t>
      </w:r>
      <w:hyperlink r:id="rId16">
        <w:r w:rsidRPr="00651AE9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21 сентября 2009 года N 1065 "О проверке достоверности и полноты сведений, </w:t>
      </w:r>
      <w:r w:rsidRPr="00651AE9">
        <w:rPr>
          <w:rFonts w:ascii="Times New Roman" w:hAnsi="Times New Roman" w:cs="Times New Roman"/>
          <w:sz w:val="26"/>
          <w:szCs w:val="26"/>
        </w:rPr>
        <w:lastRenderedPageBreak/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7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26.05.2014 N 64)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"Новости Югры".</w:t>
      </w: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Губернатор</w:t>
      </w:r>
    </w:p>
    <w:p w:rsidR="00651AE9" w:rsidRPr="00651AE9" w:rsidRDefault="00651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651AE9" w:rsidRPr="00651AE9" w:rsidRDefault="00651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651AE9" w:rsidRPr="00651AE9" w:rsidRDefault="00651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Н.В.КОМАРОВА</w:t>
      </w: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Приложение</w:t>
      </w:r>
    </w:p>
    <w:p w:rsidR="00651AE9" w:rsidRPr="00651AE9" w:rsidRDefault="00651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651AE9" w:rsidRPr="00651AE9" w:rsidRDefault="00651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651AE9" w:rsidRPr="00651AE9" w:rsidRDefault="00651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651AE9" w:rsidRPr="00651AE9" w:rsidRDefault="00651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от 28.05.2012 N 82</w:t>
      </w: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3"/>
      <w:bookmarkEnd w:id="0"/>
      <w:r w:rsidRPr="00651AE9">
        <w:rPr>
          <w:rFonts w:ascii="Times New Roman" w:hAnsi="Times New Roman" w:cs="Times New Roman"/>
          <w:sz w:val="26"/>
          <w:szCs w:val="26"/>
        </w:rPr>
        <w:t>ПОРЯДОК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ПРОВЕРКИ ДОСТОВЕРНОСТИ И ПОЛНОТЫ СВЕДЕНИЙ,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ПРЕДСТАВЛЯЕМЫХ ГРАЖДАНАМИ, ПРЕТЕНДУЮЩИМИ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НА ЗАМЕЩЕНИЕ ДОЛЖНОСТЕЙ МУНИЦИПАЛЬНОЙ СЛУЖБЫ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В ХАНТЫ-МАНСИЙСКОМ АВТОНОМНОМ ОКРУГЕ - ЮГРЕ, МУНИЦИПАЛЬНЫМИ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1AE9">
        <w:rPr>
          <w:rFonts w:ascii="Times New Roman" w:hAnsi="Times New Roman" w:cs="Times New Roman"/>
          <w:sz w:val="26"/>
          <w:szCs w:val="26"/>
        </w:rPr>
        <w:t>СЛУЖАЩИМИ ХАНТЫ-МАНСИЙСКОГО АВТОНОМНОГО ОКРУГА - ЮГРЫ,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1AE9">
        <w:rPr>
          <w:rFonts w:ascii="Times New Roman" w:hAnsi="Times New Roman" w:cs="Times New Roman"/>
          <w:sz w:val="26"/>
          <w:szCs w:val="26"/>
        </w:rPr>
        <w:t>ЗАМЕЩАЮЩИМИ ДОЛЖНОСТИ, ВКЛЮЧЕННЫЕ В СООТВЕТСТВУЮЩИЙ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1AE9">
        <w:rPr>
          <w:rFonts w:ascii="Times New Roman" w:hAnsi="Times New Roman" w:cs="Times New Roman"/>
          <w:sz w:val="26"/>
          <w:szCs w:val="26"/>
        </w:rPr>
        <w:t>ПЕРЕЧЕНЬ, И СОБЛЮДЕНИЯ МУНИЦИПАЛЬНЫМИ СЛУЖАЩИМИ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651AE9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 ТРЕБОВАНИЙ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К СЛУЖЕБНОМУ ПОВЕДЕНИЮ (ДАЛЕЕ - ПОРЯДОК)</w:t>
      </w:r>
    </w:p>
    <w:p w:rsidR="00651AE9" w:rsidRPr="00651AE9" w:rsidRDefault="00651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 w:rsidP="00651A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651AE9" w:rsidRPr="00651AE9" w:rsidRDefault="00651AE9" w:rsidP="00651A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07.08.2013 </w:t>
      </w:r>
      <w:hyperlink r:id="rId18">
        <w:r w:rsidRPr="00651AE9">
          <w:rPr>
            <w:rFonts w:ascii="Times New Roman" w:hAnsi="Times New Roman" w:cs="Times New Roman"/>
            <w:sz w:val="26"/>
            <w:szCs w:val="26"/>
          </w:rPr>
          <w:t>N 99</w:t>
        </w:r>
      </w:hyperlink>
      <w:r w:rsidRPr="00651AE9">
        <w:rPr>
          <w:rFonts w:ascii="Times New Roman" w:hAnsi="Times New Roman" w:cs="Times New Roman"/>
          <w:sz w:val="26"/>
          <w:szCs w:val="26"/>
        </w:rPr>
        <w:t>,</w:t>
      </w:r>
    </w:p>
    <w:p w:rsidR="00651AE9" w:rsidRPr="00651AE9" w:rsidRDefault="00651AE9" w:rsidP="00651A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от 28.07.2014 </w:t>
      </w:r>
      <w:hyperlink r:id="rId19">
        <w:r w:rsidRPr="00651AE9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, от 15.08.2017 </w:t>
      </w:r>
      <w:hyperlink r:id="rId20">
        <w:r w:rsidRPr="00651AE9">
          <w:rPr>
            <w:rFonts w:ascii="Times New Roman" w:hAnsi="Times New Roman" w:cs="Times New Roman"/>
            <w:sz w:val="26"/>
            <w:szCs w:val="26"/>
          </w:rPr>
          <w:t>N 95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21">
        <w:r w:rsidRPr="00651AE9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651AE9">
        <w:rPr>
          <w:rFonts w:ascii="Times New Roman" w:hAnsi="Times New Roman" w:cs="Times New Roman"/>
          <w:sz w:val="26"/>
          <w:szCs w:val="26"/>
        </w:rPr>
        <w:t>,</w:t>
      </w:r>
    </w:p>
    <w:p w:rsidR="00651AE9" w:rsidRPr="00651AE9" w:rsidRDefault="00651AE9" w:rsidP="00651AE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1AE9">
        <w:rPr>
          <w:rFonts w:ascii="Times New Roman" w:hAnsi="Times New Roman" w:cs="Times New Roman"/>
          <w:b w:val="0"/>
          <w:sz w:val="26"/>
          <w:szCs w:val="26"/>
        </w:rPr>
        <w:t xml:space="preserve">от 23.03.2021 </w:t>
      </w:r>
      <w:hyperlink r:id="rId22">
        <w:r w:rsidRPr="00651AE9">
          <w:rPr>
            <w:rFonts w:ascii="Times New Roman" w:hAnsi="Times New Roman" w:cs="Times New Roman"/>
            <w:b w:val="0"/>
            <w:sz w:val="26"/>
            <w:szCs w:val="26"/>
          </w:rPr>
          <w:t>N 33</w:t>
        </w:r>
      </w:hyperlink>
      <w:r w:rsidRPr="00651AE9">
        <w:rPr>
          <w:rFonts w:ascii="Times New Roman" w:hAnsi="Times New Roman" w:cs="Times New Roman"/>
          <w:b w:val="0"/>
          <w:sz w:val="26"/>
          <w:szCs w:val="26"/>
        </w:rPr>
        <w:t xml:space="preserve">, от 15.07.2022 </w:t>
      </w:r>
      <w:hyperlink r:id="rId23">
        <w:r w:rsidRPr="00651AE9">
          <w:rPr>
            <w:rFonts w:ascii="Times New Roman" w:hAnsi="Times New Roman" w:cs="Times New Roman"/>
            <w:b w:val="0"/>
            <w:sz w:val="26"/>
            <w:szCs w:val="26"/>
          </w:rPr>
          <w:t>N 80</w:t>
        </w:r>
      </w:hyperlink>
      <w:r w:rsidRPr="00651AE9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651AE9" w:rsidRPr="00651AE9" w:rsidRDefault="00651AE9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8"/>
      <w:bookmarkEnd w:id="2"/>
      <w:r w:rsidRPr="00651AE9">
        <w:rPr>
          <w:rFonts w:ascii="Times New Roman" w:hAnsi="Times New Roman" w:cs="Times New Roman"/>
          <w:sz w:val="26"/>
          <w:szCs w:val="26"/>
        </w:rPr>
        <w:t>1. Настоящий Порядок определяет процедуру осуществления проверки: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4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гражданами, претендующими на замещение должностей муниципальной службы в Ханты-Мансийском автономном округе - Югре (далее - автономный округ), включенных в соответствующий перечень (далее - граждане, гражданин), на </w:t>
      </w:r>
      <w:r w:rsidRPr="00651AE9">
        <w:rPr>
          <w:rFonts w:ascii="Times New Roman" w:hAnsi="Times New Roman" w:cs="Times New Roman"/>
          <w:sz w:val="26"/>
          <w:szCs w:val="26"/>
        </w:rPr>
        <w:lastRenderedPageBreak/>
        <w:t>отчетную дату;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муниципальными служащими автономного округа, замещающими должности, включенные в соответствующий перечень (далее - муниципальные служащие, муниципальный служащий), за отчетный период и за два года, предшествующих отчетному периоду.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5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26">
        <w:r w:rsidRPr="00651AE9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27">
        <w:r w:rsidRPr="00651AE9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651AE9">
        <w:rPr>
          <w:rFonts w:ascii="Times New Roman" w:hAnsi="Times New Roman" w:cs="Times New Roman"/>
          <w:sz w:val="26"/>
          <w:szCs w:val="26"/>
        </w:rPr>
        <w:t>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28">
        <w:r w:rsidRPr="00651AE9">
          <w:rPr>
            <w:rFonts w:ascii="Times New Roman" w:hAnsi="Times New Roman" w:cs="Times New Roman"/>
            <w:sz w:val="26"/>
            <w:szCs w:val="26"/>
          </w:rPr>
          <w:t>N 25-ФЗ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Федерации", от 25 декабря 2008 года </w:t>
      </w:r>
      <w:hyperlink r:id="rId29">
        <w:r w:rsidRPr="00651AE9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 (далее - требования к служебному поведению).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51AE9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51AE9">
        <w:rPr>
          <w:rFonts w:ascii="Times New Roman" w:hAnsi="Times New Roman" w:cs="Times New Roman"/>
          <w:sz w:val="26"/>
          <w:szCs w:val="26"/>
        </w:rPr>
        <w:t xml:space="preserve">. "в" в ред. </w:t>
      </w:r>
      <w:hyperlink r:id="rId30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2. Проверка, предусмотренная </w:t>
      </w:r>
      <w:hyperlink w:anchor="P58">
        <w:r w:rsidRPr="00651AE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 (далее - проверка), осуществляется должностными лицами кадровых служб органа местного самоуправления муниципального образования автономного округа, ответственными за работу по профилактике коррупционных и иных правонарушений (далее также - должностные лица кадровых служб), по решению представителя нанимателя (работодателя) либо уполномоченного им должностного лица.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4. Проверка в отношении граждан, претендующих на замещение должности главы местной администрации по контракту, и лиц, замещающих указанную должность, осуществляется по решению Губернатора автономного округа в порядке, установленном </w:t>
      </w:r>
      <w:hyperlink r:id="rId31">
        <w:r w:rsidRPr="00651AE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Югре".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32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15.08.2017 N 95)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5. Основанием для принятия решения об осуществлении проверки является достаточная информация, представленная в письменном виде в установленном порядке: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б) должностными лицами кадровых служб органов местного самоуправления, </w:t>
      </w:r>
      <w:r w:rsidRPr="00651AE9">
        <w:rPr>
          <w:rFonts w:ascii="Times New Roman" w:hAnsi="Times New Roman" w:cs="Times New Roman"/>
          <w:sz w:val="26"/>
          <w:szCs w:val="26"/>
        </w:rPr>
        <w:lastRenderedPageBreak/>
        <w:t>ответственными за работу по профилактике коррупционных и иных правонарушений;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г) Общественной палатой автономного округа;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д) общероссийскими средствами массовой информации.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6. Информация анонимного характера не является основанием для осуществления проверки.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8. Проверка, предусмотренная </w:t>
      </w:r>
      <w:hyperlink w:anchor="P58">
        <w:r w:rsidRPr="00651AE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1"/>
      <w:bookmarkEnd w:id="3"/>
      <w:r w:rsidRPr="00651AE9">
        <w:rPr>
          <w:rFonts w:ascii="Times New Roman" w:hAnsi="Times New Roman" w:cs="Times New Roman"/>
          <w:sz w:val="26"/>
          <w:szCs w:val="26"/>
        </w:rPr>
        <w:t>а) самостоятельно;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б) путем направления запроса в правоохранительные органы о проведении оперативно-розыскных мероприятий в соответствии с </w:t>
      </w:r>
      <w:hyperlink r:id="rId33">
        <w:r w:rsidRPr="00651AE9">
          <w:rPr>
            <w:rFonts w:ascii="Times New Roman" w:hAnsi="Times New Roman" w:cs="Times New Roman"/>
            <w:sz w:val="26"/>
            <w:szCs w:val="26"/>
          </w:rPr>
          <w:t>частью 3 статьи 7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Федерального закона от 12.08.1995 N 144-ФЗ "Об оперативно-розыскной деятельности".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9. При осуществлении проверки, предусмотренной </w:t>
      </w:r>
      <w:hyperlink w:anchor="P81">
        <w:r w:rsidRPr="00651AE9">
          <w:rPr>
            <w:rFonts w:ascii="Times New Roman" w:hAnsi="Times New Roman" w:cs="Times New Roman"/>
            <w:sz w:val="26"/>
            <w:szCs w:val="26"/>
          </w:rPr>
          <w:t>подпунктом "а" пункта 8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Порядка, должностное лицо кадровой службы вправе: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а) проводить беседу с гражданином или муниципальным служащим;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в) получать от гражданина или муниципального служащего </w:t>
      </w:r>
      <w:proofErr w:type="gramStart"/>
      <w:r w:rsidRPr="00651AE9">
        <w:rPr>
          <w:rFonts w:ascii="Times New Roman" w:hAnsi="Times New Roman" w:cs="Times New Roman"/>
          <w:sz w:val="26"/>
          <w:szCs w:val="26"/>
        </w:rPr>
        <w:t>пояснения по представленным сведениям</w:t>
      </w:r>
      <w:proofErr w:type="gramEnd"/>
      <w:r w:rsidRPr="00651AE9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имущественного характера и дополнительным материалам;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7"/>
      <w:bookmarkEnd w:id="4"/>
      <w:r w:rsidRPr="00651AE9">
        <w:rPr>
          <w:rFonts w:ascii="Times New Roman" w:hAnsi="Times New Roman" w:cs="Times New Roman"/>
          <w:sz w:val="26"/>
          <w:szCs w:val="26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государственной власти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</w:t>
      </w:r>
      <w:r w:rsidRPr="00651AE9">
        <w:rPr>
          <w:rFonts w:ascii="Times New Roman" w:hAnsi="Times New Roman" w:cs="Times New Roman"/>
          <w:sz w:val="26"/>
          <w:szCs w:val="26"/>
        </w:rPr>
        <w:lastRenderedPageBreak/>
        <w:t>соблюдении муниципальным служащим требований к служебному поведению;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4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15.07.2022 N 80)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д) наводить справки у физических лиц и получать от них информацию с их согласия;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е) осуществлять (в том числе с использованием системы "Посейдон")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5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15.07.2022 N 80)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10. Представитель нанимателя (работодатель) оформляет запросы, указанные в </w:t>
      </w:r>
      <w:hyperlink w:anchor="P87">
        <w:r w:rsidRPr="00651AE9">
          <w:rPr>
            <w:rFonts w:ascii="Times New Roman" w:hAnsi="Times New Roman" w:cs="Times New Roman"/>
            <w:sz w:val="26"/>
            <w:szCs w:val="26"/>
          </w:rPr>
          <w:t>подпункте "г" пункта 9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3"/>
      <w:bookmarkEnd w:id="5"/>
      <w:r w:rsidRPr="00651AE9">
        <w:rPr>
          <w:rFonts w:ascii="Times New Roman" w:hAnsi="Times New Roman" w:cs="Times New Roman"/>
          <w:sz w:val="26"/>
          <w:szCs w:val="26"/>
        </w:rPr>
        <w:t>а) самостоятельно -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за исключением запросов о представлении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активов;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6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23.03.2021 N 33)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5"/>
      <w:bookmarkEnd w:id="6"/>
      <w:r w:rsidRPr="00651AE9">
        <w:rPr>
          <w:rFonts w:ascii="Times New Roman" w:hAnsi="Times New Roman" w:cs="Times New Roman"/>
          <w:sz w:val="26"/>
          <w:szCs w:val="26"/>
        </w:rPr>
        <w:t>б) путем направления ходатайств Губернатору автономного округа либо уполномоченному заместителю Губернатора автономного округа о запросе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7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23.03.2021 N 33)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7"/>
      <w:bookmarkEnd w:id="7"/>
      <w:r w:rsidRPr="00651AE9">
        <w:rPr>
          <w:rFonts w:ascii="Times New Roman" w:hAnsi="Times New Roman" w:cs="Times New Roman"/>
          <w:sz w:val="26"/>
          <w:szCs w:val="26"/>
        </w:rPr>
        <w:t xml:space="preserve">11. В запросе, предусмотренном </w:t>
      </w:r>
      <w:hyperlink w:anchor="P93">
        <w:r w:rsidRPr="00651AE9">
          <w:rPr>
            <w:rFonts w:ascii="Times New Roman" w:hAnsi="Times New Roman" w:cs="Times New Roman"/>
            <w:sz w:val="26"/>
            <w:szCs w:val="26"/>
          </w:rPr>
          <w:t>подпунктом "а" пункта 10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Порядка, указываются: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супруга (супруги)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округа, полнота и достоверность </w:t>
      </w:r>
      <w:r w:rsidRPr="00651AE9">
        <w:rPr>
          <w:rFonts w:ascii="Times New Roman" w:hAnsi="Times New Roman" w:cs="Times New Roman"/>
          <w:sz w:val="26"/>
          <w:szCs w:val="26"/>
        </w:rPr>
        <w:lastRenderedPageBreak/>
        <w:t>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е) фамилия, инициалы, должность и номер телефона должностного лица кадровой службы, подготовившего запрос;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ж) другие необходимые сведения.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12. К ходатайству, предусмотренному </w:t>
      </w:r>
      <w:hyperlink w:anchor="P95">
        <w:r w:rsidRPr="00651AE9">
          <w:rPr>
            <w:rFonts w:ascii="Times New Roman" w:hAnsi="Times New Roman" w:cs="Times New Roman"/>
            <w:sz w:val="26"/>
            <w:szCs w:val="26"/>
          </w:rPr>
          <w:t>подпунктом "б" пункта 10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Порядка, помимо сведений, перечисленных в </w:t>
      </w:r>
      <w:hyperlink w:anchor="P97">
        <w:r w:rsidRPr="00651AE9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Порядка, прилагается копия акта о назначении соответствующей проверки,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13. Направление запросов в правоохранительные органы о проведении оперативно-розыскных мероприятий в соответствии с </w:t>
      </w:r>
      <w:hyperlink r:id="rId38">
        <w:r w:rsidRPr="00651AE9">
          <w:rPr>
            <w:rFonts w:ascii="Times New Roman" w:hAnsi="Times New Roman" w:cs="Times New Roman"/>
            <w:sz w:val="26"/>
            <w:szCs w:val="26"/>
          </w:rPr>
          <w:t>частью 3 статьи 7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Федерального закона от 12.08.1995 N 144-ФЗ "Об оперативно-розыскной деятельности" осуществляет Губернатор Ханты-Мансийского автономного округа - Югры по ходатайству представителя нанимателя (работодателя).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14. В ходатайстве и, соответственно, запросе о проведении оперативно-розыскных мероприятий, помимо сведений, перечисленных в </w:t>
      </w:r>
      <w:hyperlink w:anchor="P97">
        <w:r w:rsidRPr="00651AE9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Порядка, указываются сведения, послужившие основанием для проверки, органы государственной власти и организации, в которые направлялись (направлены) запросы, и вопросы, которые в них ставились, со ссылкой на соответствующие положения Федерального </w:t>
      </w:r>
      <w:hyperlink r:id="rId39">
        <w:r w:rsidRPr="00651AE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от 12.08.1995 N 144-ФЗ "Об оперативно-розыскной деятельности".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15. Руководитель кадровой службы обеспечивает: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а) уведомление в письменной форме муниципального служащего о начале в отношении него проверки и разъясняет ему содержание </w:t>
      </w:r>
      <w:hyperlink w:anchor="P110">
        <w:r w:rsidRPr="00651AE9">
          <w:rPr>
            <w:rFonts w:ascii="Times New Roman" w:hAnsi="Times New Roman" w:cs="Times New Roman"/>
            <w:sz w:val="26"/>
            <w:szCs w:val="26"/>
          </w:rPr>
          <w:t>подпункта "б"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пункта - в течение 2 рабочих дней со дня получения соответствующего решения;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0"/>
      <w:bookmarkEnd w:id="8"/>
      <w:r w:rsidRPr="00651AE9">
        <w:rPr>
          <w:rFonts w:ascii="Times New Roman" w:hAnsi="Times New Roman" w:cs="Times New Roman"/>
          <w:sz w:val="26"/>
          <w:szCs w:val="26"/>
        </w:rPr>
        <w:t>б) проведение беседы с муниципальным служащим (в случае его обращения), в ходе которой муниципальный служащий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1"/>
      <w:bookmarkEnd w:id="9"/>
      <w:r w:rsidRPr="00651AE9">
        <w:rPr>
          <w:rFonts w:ascii="Times New Roman" w:hAnsi="Times New Roman" w:cs="Times New Roman"/>
          <w:sz w:val="26"/>
          <w:szCs w:val="26"/>
        </w:rPr>
        <w:t>16. Муниципальный служащий вправе: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а) давать пояснения в письменной форме;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lastRenderedPageBreak/>
        <w:t xml:space="preserve">в) обращаться в кадровую службу органа местного самоуправления с подлежащими удовлетворению ходатайствами о проведении с ним беседы по вопросам, указанным в </w:t>
      </w:r>
      <w:hyperlink w:anchor="P110">
        <w:r w:rsidRPr="00651AE9">
          <w:rPr>
            <w:rFonts w:ascii="Times New Roman" w:hAnsi="Times New Roman" w:cs="Times New Roman"/>
            <w:sz w:val="26"/>
            <w:szCs w:val="26"/>
          </w:rPr>
          <w:t>подпункте "б" пункта 15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17. Пояснения, указанные в </w:t>
      </w:r>
      <w:hyperlink w:anchor="P111">
        <w:r w:rsidRPr="00651AE9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Порядка, приобщаются к материалам проверки.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18. На период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19. На период отстранения муниципального служащего от замещаемой должности муниципальной службы его денежное содержание сохраняется.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20. По окончании проверки должностное лицо кадровой службы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9"/>
      <w:bookmarkEnd w:id="10"/>
      <w:r w:rsidRPr="00651AE9">
        <w:rPr>
          <w:rFonts w:ascii="Times New Roman" w:hAnsi="Times New Roman" w:cs="Times New Roman"/>
          <w:sz w:val="26"/>
          <w:szCs w:val="26"/>
        </w:rPr>
        <w:t>21. Должностное лицо кадровой службы представляет лицу, принявшему решение о проведении проверки, доклад о ее результатах.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В докладе должно содержаться одно из следующих предложений: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а) о назначении гражданина на должность муниципальной службы;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б) об отказе гражданину в назначении на должность муниципальной службы;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муниципальному служащему мер юридической ответственности;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г) о применении к муниципальному служащему мер юридической ответственности;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22. Сведения о результатах проверки с письменного согласия лица, принявшего решение о ее проведении, предоставляются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 округа, представившим информацию, явившуюся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</w:t>
      </w:r>
      <w:r w:rsidRPr="00651AE9">
        <w:rPr>
          <w:rFonts w:ascii="Times New Roman" w:hAnsi="Times New Roman" w:cs="Times New Roman"/>
          <w:sz w:val="26"/>
          <w:szCs w:val="26"/>
        </w:rPr>
        <w:lastRenderedPageBreak/>
        <w:t>компетенцией.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24. Представитель нанимателя (работодатель) либо уполномоченное им должностное лицо, принявшее решение о проведении проверки, рассмотрев доклад и предложение, из указанных в </w:t>
      </w:r>
      <w:hyperlink w:anchor="P119">
        <w:r w:rsidRPr="00651AE9">
          <w:rPr>
            <w:rFonts w:ascii="Times New Roman" w:hAnsi="Times New Roman" w:cs="Times New Roman"/>
            <w:sz w:val="26"/>
            <w:szCs w:val="26"/>
          </w:rPr>
          <w:t>пункте 21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настоящего Порядка, принимает одно из следующих решений: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а) назначить гражданина на должность муниципальной службы;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б) отказать гражданину в назначении на должность муниципальной службы;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в) применить к муниципальному служащему меры юридической ответственности;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25.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личным делам.</w:t>
      </w:r>
    </w:p>
    <w:p w:rsidR="00651AE9" w:rsidRPr="00651AE9" w:rsidRDefault="00651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0">
        <w:r w:rsidRPr="00651A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51AE9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651AE9" w:rsidRPr="00651AE9" w:rsidRDefault="00651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AE9">
        <w:rPr>
          <w:rFonts w:ascii="Times New Roman" w:hAnsi="Times New Roman" w:cs="Times New Roman"/>
          <w:sz w:val="26"/>
          <w:szCs w:val="26"/>
        </w:rPr>
        <w:t>26. Материалы проверки хранятся в кадровой службе в течение 3 лет со дня ее окончания, после чего передаются в архив.</w:t>
      </w: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AE9" w:rsidRPr="00651AE9" w:rsidRDefault="00651AE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6191E" w:rsidRPr="00651AE9" w:rsidRDefault="00D6191E">
      <w:pPr>
        <w:rPr>
          <w:rFonts w:ascii="Times New Roman" w:hAnsi="Times New Roman" w:cs="Times New Roman"/>
          <w:sz w:val="26"/>
          <w:szCs w:val="26"/>
        </w:rPr>
      </w:pPr>
    </w:p>
    <w:sectPr w:rsidR="00D6191E" w:rsidRPr="00651AE9" w:rsidSect="0061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E9"/>
    <w:rsid w:val="00651AE9"/>
    <w:rsid w:val="00A0599E"/>
    <w:rsid w:val="00D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076F"/>
  <w15:chartTrackingRefBased/>
  <w15:docId w15:val="{EC1F80B8-2FBE-4876-BD6D-0E6DE345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A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51A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51A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AE3D174E8CF01FD0D4D1AB42DB89C5D0568110DDCDF81FB28D6F3ADC8D331FA951C099B8CA4E878DDF85048D523070D978A7FFC3F3F24E499CEF5x7ZBF" TargetMode="External"/><Relationship Id="rId13" Type="http://schemas.openxmlformats.org/officeDocument/2006/relationships/hyperlink" Target="consultantplus://offline/ref=6EAAE3D174E8CF01FD0D4D1AB42DB89C5D0568110ED9D98AF92AD6F3ADC8D331FA951C099B8CA4E878DDFD5246D523070D978A7FFC3F3F24E499CEF5x7ZBF" TargetMode="External"/><Relationship Id="rId18" Type="http://schemas.openxmlformats.org/officeDocument/2006/relationships/hyperlink" Target="consultantplus://offline/ref=6EAAE3D174E8CF01FD0D4D1AB42DB89C5D05681105DBDE8CF1258BF9A591DF33FD9A431E9CC5A8E978DDF85B4B8A26121CCF8678E4213732F89BCCxFZ5F" TargetMode="External"/><Relationship Id="rId26" Type="http://schemas.openxmlformats.org/officeDocument/2006/relationships/hyperlink" Target="consultantplus://offline/ref=6EAAE3D174E8CF01FD0D4D1AB42DB89C5D0568110DDBD88EFF2DD6F3ADC8D331FA951C099B8CA4E878DDF85446D523070D978A7FFC3F3F24E499CEF5x7ZBF" TargetMode="External"/><Relationship Id="rId39" Type="http://schemas.openxmlformats.org/officeDocument/2006/relationships/hyperlink" Target="consultantplus://offline/ref=6EAAE3D174E8CF01FD0D5317A241EF935F0C36190DDDD6DEA57AD0A4F298D564A8D54250D9CEB7E970C3FA5242xDZ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AAE3D174E8CF01FD0D4D1AB42DB89C5D0568110DDCDF81FB28D6F3ADC8D331FA951C099B8CA4E878DDF85048D523070D978A7FFC3F3F24E499CEF5x7ZBF" TargetMode="External"/><Relationship Id="rId34" Type="http://schemas.openxmlformats.org/officeDocument/2006/relationships/hyperlink" Target="consultantplus://offline/ref=6EAAE3D174E8CF01FD0D4D1AB42DB89C5D0568110EDFD48DF02BD6F3ADC8D331FA951C099B8CA4E878DDF85043D523070D978A7FFC3F3F24E499CEF5x7ZB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EAAE3D174E8CF01FD0D4D1AB42DB89C5D0568110DDFDB8CF82CD6F3ADC8D331FA951C099B8CA4E878DDF85246D523070D978A7FFC3F3F24E499CEF5x7ZBF" TargetMode="External"/><Relationship Id="rId12" Type="http://schemas.openxmlformats.org/officeDocument/2006/relationships/hyperlink" Target="consultantplus://offline/ref=6EAAE3D174E8CF01FD0D5317A241EF935F0F351908DED6DEA57AD0A4F298D564BAD51A5CD9C3FDB83C88F55346C0775E57C0877CxFZ8F" TargetMode="External"/><Relationship Id="rId17" Type="http://schemas.openxmlformats.org/officeDocument/2006/relationships/hyperlink" Target="consultantplus://offline/ref=6EAAE3D174E8CF01FD0D4D1AB42DB89C5D0568110DDADD88FB2CD6F3ADC8D331FA951C099B8CA4E878DDF85247D523070D978A7FFC3F3F24E499CEF5x7ZBF" TargetMode="External"/><Relationship Id="rId25" Type="http://schemas.openxmlformats.org/officeDocument/2006/relationships/hyperlink" Target="consultantplus://offline/ref=6EAAE3D174E8CF01FD0D4D1AB42DB89C5D0568110DDBD88EFF2DD6F3ADC8D331FA951C099B8CA4E878DDF85445D523070D978A7FFC3F3F24E499CEF5x7ZBF" TargetMode="External"/><Relationship Id="rId33" Type="http://schemas.openxmlformats.org/officeDocument/2006/relationships/hyperlink" Target="consultantplus://offline/ref=6EAAE3D174E8CF01FD0D5317A241EF935F0C36190DDDD6DEA57AD0A4F298D564BAD51A5ED9C3FDB83C88F55346C0775E57C0877CxFZ8F" TargetMode="External"/><Relationship Id="rId38" Type="http://schemas.openxmlformats.org/officeDocument/2006/relationships/hyperlink" Target="consultantplus://offline/ref=6EAAE3D174E8CF01FD0D5317A241EF935F0C36190DDDD6DEA57AD0A4F298D564BAD51A5ED9C3FDB83C88F55346C0775E57C0877CxFZ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AAE3D174E8CF01FD0D5317A241EF935F0F331B0BDAD6DEA57AD0A4F298D564BAD51A5CD8C8A8EF7ED6AC03048B7A574FDC8776E4233F2ExFZ8F" TargetMode="External"/><Relationship Id="rId20" Type="http://schemas.openxmlformats.org/officeDocument/2006/relationships/hyperlink" Target="consultantplus://offline/ref=6EAAE3D174E8CF01FD0D4D1AB42DB89C5D0568110DDFDB8CF82CD6F3ADC8D331FA951C099B8CA4E878DDF85246D523070D978A7FFC3F3F24E499CEF5x7ZBF" TargetMode="External"/><Relationship Id="rId29" Type="http://schemas.openxmlformats.org/officeDocument/2006/relationships/hyperlink" Target="consultantplus://offline/ref=6EAAE3D174E8CF01FD0D5317A241EF935F0F351908DED6DEA57AD0A4F298D564A8D54250D9CEB7E970C3FA5242xDZC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AAE3D174E8CF01FD0D4D1AB42DB89C5D0568110DDBD88EFF2DD6F3ADC8D331FA951C099B8CA4E878DDF85442D523070D978A7FFC3F3F24E499CEF5x7ZBF" TargetMode="External"/><Relationship Id="rId11" Type="http://schemas.openxmlformats.org/officeDocument/2006/relationships/hyperlink" Target="consultantplus://offline/ref=6EAAE3D174E8CF01FD0D5317A241EF93580635190EDED6DEA57AD0A4F298D564BAD51A5FDFC3FDB83C88F55346C0775E57C0877CxFZ8F" TargetMode="External"/><Relationship Id="rId24" Type="http://schemas.openxmlformats.org/officeDocument/2006/relationships/hyperlink" Target="consultantplus://offline/ref=6EAAE3D174E8CF01FD0D4D1AB42DB89C5D0568110DDBD88EFF2DD6F3ADC8D331FA951C099B8CA4E878DDF85444D523070D978A7FFC3F3F24E499CEF5x7ZBF" TargetMode="External"/><Relationship Id="rId32" Type="http://schemas.openxmlformats.org/officeDocument/2006/relationships/hyperlink" Target="consultantplus://offline/ref=6EAAE3D174E8CF01FD0D4D1AB42DB89C5D0568110DDFDB8CF82CD6F3ADC8D331FA951C099B8CA4E878DDF85246D523070D978A7FFC3F3F24E499CEF5x7ZBF" TargetMode="External"/><Relationship Id="rId37" Type="http://schemas.openxmlformats.org/officeDocument/2006/relationships/hyperlink" Target="consultantplus://offline/ref=6EAAE3D174E8CF01FD0D4D1AB42DB89C5D0568110ED8D58CF129D6F3ADC8D331FA951C099B8CA4E878DDF85342D523070D978A7FFC3F3F24E499CEF5x7ZBF" TargetMode="External"/><Relationship Id="rId40" Type="http://schemas.openxmlformats.org/officeDocument/2006/relationships/hyperlink" Target="consultantplus://offline/ref=6EAAE3D174E8CF01FD0D4D1AB42DB89C5D0568110DDBD88EFF2DD6F3ADC8D331FA951C099B8CA4E878DDF85449D523070D978A7FFC3F3F24E499CEF5x7ZBF" TargetMode="External"/><Relationship Id="rId5" Type="http://schemas.openxmlformats.org/officeDocument/2006/relationships/hyperlink" Target="consultantplus://offline/ref=6EAAE3D174E8CF01FD0D4D1AB42DB89C5D0568110DDADD88FB2CD6F3ADC8D331FA951C099B8CA4E878DDF85247D523070D978A7FFC3F3F24E499CEF5x7ZBF" TargetMode="External"/><Relationship Id="rId15" Type="http://schemas.openxmlformats.org/officeDocument/2006/relationships/hyperlink" Target="consultantplus://offline/ref=6EAAE3D174E8CF01FD0D4D1AB42DB89C5D05681105DBDE8CF1258BF9A591DF33FD9A431E9CC5A8E978DDF8544B8A26121CCF8678E4213732F89BCCxFZ5F" TargetMode="External"/><Relationship Id="rId23" Type="http://schemas.openxmlformats.org/officeDocument/2006/relationships/hyperlink" Target="consultantplus://offline/ref=6EAAE3D174E8CF01FD0D4D1AB42DB89C5D0568110EDFD48DF02BD6F3ADC8D331FA951C099B8CA4E878DDF85042D523070D978A7FFC3F3F24E499CEF5x7ZBF" TargetMode="External"/><Relationship Id="rId28" Type="http://schemas.openxmlformats.org/officeDocument/2006/relationships/hyperlink" Target="consultantplus://offline/ref=6EAAE3D174E8CF01FD0D5317A241EF93580635190EDED6DEA57AD0A4F298D564A8D54250D9CEB7E970C3FA5242xDZCF" TargetMode="External"/><Relationship Id="rId36" Type="http://schemas.openxmlformats.org/officeDocument/2006/relationships/hyperlink" Target="consultantplus://offline/ref=6EAAE3D174E8CF01FD0D4D1AB42DB89C5D0568110ED8D58CF129D6F3ADC8D331FA951C099B8CA4E878DDF85342D523070D978A7FFC3F3F24E499CEF5x7ZBF" TargetMode="External"/><Relationship Id="rId10" Type="http://schemas.openxmlformats.org/officeDocument/2006/relationships/hyperlink" Target="consultantplus://offline/ref=6EAAE3D174E8CF01FD0D4D1AB42DB89C5D0568110EDFD48DF02BD6F3ADC8D331FA951C099B8CA4E878DDF85042D523070D978A7FFC3F3F24E499CEF5x7ZBF" TargetMode="External"/><Relationship Id="rId19" Type="http://schemas.openxmlformats.org/officeDocument/2006/relationships/hyperlink" Target="consultantplus://offline/ref=6EAAE3D174E8CF01FD0D4D1AB42DB89C5D0568110DDBD88EFF2DD6F3ADC8D331FA951C099B8CA4E878DDF85442D523070D978A7FFC3F3F24E499CEF5x7ZBF" TargetMode="External"/><Relationship Id="rId31" Type="http://schemas.openxmlformats.org/officeDocument/2006/relationships/hyperlink" Target="consultantplus://offline/ref=6EAAE3D174E8CF01FD0D4D1AB42DB89C5D0568110EDFDB8BFB2BD6F3ADC8D331FA951C09898CFCE479DBE65248C075564BxCZ0F" TargetMode="External"/><Relationship Id="rId4" Type="http://schemas.openxmlformats.org/officeDocument/2006/relationships/hyperlink" Target="consultantplus://offline/ref=6EAAE3D174E8CF01FD0D4D1AB42DB89C5D05681105DBDE8CF1258BF9A591DF33FD9A431E9CC5A8E978DDF8574B8A26121CCF8678E4213732F89BCCxFZ5F" TargetMode="External"/><Relationship Id="rId9" Type="http://schemas.openxmlformats.org/officeDocument/2006/relationships/hyperlink" Target="consultantplus://offline/ref=6EAAE3D174E8CF01FD0D4D1AB42DB89C5D0568110ED8D58CF129D6F3ADC8D331FA951C099B8CA4E878DDF85342D523070D978A7FFC3F3F24E499CEF5x7ZBF" TargetMode="External"/><Relationship Id="rId14" Type="http://schemas.openxmlformats.org/officeDocument/2006/relationships/hyperlink" Target="consultantplus://offline/ref=6EAAE3D174E8CF01FD0D5317A241EF935F0F331B0BDAD6DEA57AD0A4F298D564BAD51A5CD8C8A9EB7AD6AC03048B7A574FDC8776E4233F2ExFZ8F" TargetMode="External"/><Relationship Id="rId22" Type="http://schemas.openxmlformats.org/officeDocument/2006/relationships/hyperlink" Target="consultantplus://offline/ref=6EAAE3D174E8CF01FD0D4D1AB42DB89C5D0568110ED8D58CF129D6F3ADC8D331FA951C099B8CA4E878DDF85342D523070D978A7FFC3F3F24E499CEF5x7ZBF" TargetMode="External"/><Relationship Id="rId27" Type="http://schemas.openxmlformats.org/officeDocument/2006/relationships/hyperlink" Target="consultantplus://offline/ref=6EAAE3D174E8CF01FD0D4D1AB42DB89C5D0568110DDCDF81FB28D6F3ADC8D331FA951C099B8CA4E878DDF85048D523070D978A7FFC3F3F24E499CEF5x7ZBF" TargetMode="External"/><Relationship Id="rId30" Type="http://schemas.openxmlformats.org/officeDocument/2006/relationships/hyperlink" Target="consultantplus://offline/ref=6EAAE3D174E8CF01FD0D4D1AB42DB89C5D0568110DDBD88EFF2DD6F3ADC8D331FA951C099B8CA4E878DDF85447D523070D978A7FFC3F3F24E499CEF5x7ZBF" TargetMode="External"/><Relationship Id="rId35" Type="http://schemas.openxmlformats.org/officeDocument/2006/relationships/hyperlink" Target="consultantplus://offline/ref=6EAAE3D174E8CF01FD0D4D1AB42DB89C5D0568110EDFD48DF02BD6F3ADC8D331FA951C099B8CA4E878DDF85044D523070D978A7FFC3F3F24E499CEF5x7Z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2022-08-16T05:25:00Z</dcterms:created>
  <dcterms:modified xsi:type="dcterms:W3CDTF">2022-08-16T05:29:00Z</dcterms:modified>
</cp:coreProperties>
</file>