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</w:t>
      </w:r>
      <w:r w:rsidR="00221964">
        <w:rPr>
          <w:sz w:val="26"/>
          <w:szCs w:val="26"/>
        </w:rPr>
        <w:t xml:space="preserve">  </w:t>
      </w:r>
      <w:r w:rsidR="001F4A02">
        <w:rPr>
          <w:sz w:val="26"/>
          <w:szCs w:val="26"/>
        </w:rPr>
        <w:t xml:space="preserve">   </w:t>
      </w:r>
      <w:r w:rsidR="000426C9">
        <w:rPr>
          <w:sz w:val="26"/>
          <w:szCs w:val="26"/>
        </w:rPr>
        <w:t xml:space="preserve">   </w:t>
      </w:r>
      <w:r w:rsidR="001F4A02">
        <w:rPr>
          <w:sz w:val="26"/>
          <w:szCs w:val="26"/>
        </w:rPr>
        <w:t>14</w:t>
      </w:r>
      <w:r w:rsidR="00404741">
        <w:rPr>
          <w:sz w:val="26"/>
          <w:szCs w:val="26"/>
        </w:rPr>
        <w:t xml:space="preserve"> </w:t>
      </w:r>
      <w:r w:rsidR="001F4A02">
        <w:rPr>
          <w:sz w:val="26"/>
          <w:szCs w:val="26"/>
        </w:rPr>
        <w:t xml:space="preserve">декабря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0426C9">
        <w:rPr>
          <w:sz w:val="26"/>
          <w:szCs w:val="26"/>
        </w:rPr>
        <w:t>2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</w:t>
      </w:r>
      <w:r w:rsidR="00761A8A">
        <w:rPr>
          <w:sz w:val="26"/>
          <w:szCs w:val="26"/>
        </w:rPr>
        <w:t>2</w:t>
      </w:r>
      <w:r w:rsidR="009D2E4F">
        <w:rPr>
          <w:sz w:val="26"/>
          <w:szCs w:val="26"/>
          <w:u w:val="single"/>
          <w:vertAlign w:val="superscript"/>
        </w:rPr>
        <w:t>00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641C61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641C61" w:rsidRDefault="00641C61" w:rsidP="001F4A0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641C61">
        <w:rPr>
          <w:color w:val="000000"/>
          <w:sz w:val="26"/>
          <w:szCs w:val="26"/>
        </w:rPr>
        <w:t xml:space="preserve">1. </w:t>
      </w:r>
      <w:r w:rsidR="001F4A02" w:rsidRPr="001F4A02">
        <w:rPr>
          <w:color w:val="000000"/>
          <w:sz w:val="26"/>
          <w:szCs w:val="26"/>
        </w:rPr>
        <w:t>О внесении изменений в решение Думы города Когалыма от 11.11.2022 №171-ГД «О Комиссии по премированию лица, замещающего муниципальную должность в органах местного самоуправления города Когалыма».</w:t>
      </w:r>
    </w:p>
    <w:p w:rsidR="001F4A02" w:rsidRPr="00641C61" w:rsidRDefault="001F4A02" w:rsidP="001F4A0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2. </w:t>
      </w:r>
      <w:r w:rsidR="001F4A02" w:rsidRPr="001F4A02">
        <w:rPr>
          <w:sz w:val="26"/>
          <w:szCs w:val="26"/>
        </w:rPr>
        <w:t>О внесении изменений в решение Думы города Когалыма от 15.12.2021 №43-ГД «О бюджете города Когалыма на 2022 год и на плановый период 2023 и 2024 годов».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3.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«Управление муниципальными финансами в городе Когалыме».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4.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«Развитие образования в городе Когалыме».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5.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«Развитие институтов гражданского общества города Когалыма».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6.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«Культурное пространство города Когалыма».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7.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«Развитие физической культуры и спорта в городе Когалыме».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8.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«Управление муниципальным имуществом города Когалыма».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9.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«Содействие занятости населения города Когалыма».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93"/>
        <w:gridCol w:w="7513"/>
      </w:tblGrid>
      <w:tr w:rsidR="00641C61" w:rsidRPr="00641C61" w:rsidTr="00641C61">
        <w:tc>
          <w:tcPr>
            <w:tcW w:w="1593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</w:rPr>
            </w:pPr>
            <w:r w:rsidRPr="00641C61">
              <w:rPr>
                <w:sz w:val="26"/>
                <w:szCs w:val="26"/>
              </w:rPr>
              <w:t>Докладчик:</w:t>
            </w:r>
          </w:p>
        </w:tc>
        <w:tc>
          <w:tcPr>
            <w:tcW w:w="7513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10.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«Социально-экономическое развитие и инвестиции муниципального образования город Когалым».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11.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«Развитие агропромышленного комплекса и рынков сельскохозяйственной продукции, сырья и продовольствия в городе Когалыме».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1F4A02">
      <w:pPr>
        <w:ind w:firstLine="709"/>
        <w:jc w:val="both"/>
        <w:rPr>
          <w:sz w:val="26"/>
          <w:szCs w:val="26"/>
        </w:rPr>
      </w:pPr>
    </w:p>
    <w:p w:rsidR="00641C61" w:rsidRDefault="00641C61" w:rsidP="001F4A02">
      <w:pPr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12.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«Развитие жилищной сферы в городе Когалыме».</w:t>
      </w:r>
    </w:p>
    <w:p w:rsidR="001F4A02" w:rsidRPr="00641C61" w:rsidRDefault="001F4A02" w:rsidP="001F4A02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lastRenderedPageBreak/>
        <w:t xml:space="preserve">13.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«Безопасность жизнедеятельности населения города Когалыма».</w:t>
      </w: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641C61">
        <w:rPr>
          <w:sz w:val="26"/>
          <w:szCs w:val="26"/>
        </w:rPr>
        <w:t xml:space="preserve">. </w:t>
      </w:r>
      <w:r w:rsidR="0090660D" w:rsidRPr="0090660D">
        <w:rPr>
          <w:sz w:val="26"/>
          <w:szCs w:val="26"/>
        </w:rPr>
        <w:t>Об одобрении предложений о внесении изменений в муниципальную программу «Профилактика правонарушений и обеспечение отдельных прав граждан в городе Когалыме».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Об одобрении предложений о внесении изменений в муниципальную программу «Укрепление межнационального и межконфессионального согласия, профилактика экстремизма и терроризма в городе Когалыме».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Об одобрении предложений о внесении изменений в муниципальную программу «Развитие муниципальной службы в городе Когалыме».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Об одобрении предложений о внесении изменений в муниципальную программу «Развитие жилищно-коммунального комплекса в городе Когалыме».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Об одобрении предложений о внесении изменений в муниципальную программу «Экологическая безопасность города Когалыма».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Об одобрении предложений о внесении изменений в муниципальную программу «Развитие транспортной системы города Когалыма».</w:t>
      </w:r>
    </w:p>
    <w:p w:rsidR="0090660D" w:rsidRPr="00641C61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Об одобрении предложений о внесении изменений в муниципальную программу «Содержание объектов городского хозяйства и инженерной инфраструктуры в городе Когалыме».</w:t>
      </w:r>
    </w:p>
    <w:p w:rsidR="0090660D" w:rsidRPr="00641C61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Об одобрении предложений о внесении изменений в муниципальную программу «Формирование комфортной городской среды в городе Когалыме».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 внесении изменений в решение Думы города Когалыма от 18.12.2019 №380-ГД «Об утверждении прогнозного плана (программы) приватизации муниципального имущества города Когалыма на 2020 - 2022 годы».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Об утверждении прогнозного плана (программы) приватизации муниципального имущества города Когалыма на 2023 год.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 бюджете города Когалыма на 2023 год и на плановый период 2024 и 2025 годов.</w:t>
      </w:r>
    </w:p>
    <w:p w:rsidR="0090660D" w:rsidRPr="00641C61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 внесении изменений в решение Думы города Когалыма от 24.09.2018 №214-ГД «Об утверждении Положения о налоговых льготах в городе Когалыме».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26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 внесении изменения в решение Думы города Когалыма от 25.09.2019 №326-ГД 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Когалыма».</w:t>
      </w:r>
    </w:p>
    <w:p w:rsidR="0090660D" w:rsidRPr="00641C61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90660D" w:rsidRDefault="0090660D" w:rsidP="009066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 внесении изменений в решение Думы города Когалыма от 24.03.2008 №233-ГД «Об утверждении Порядка 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Когалыма».</w:t>
      </w:r>
    </w:p>
    <w:p w:rsidR="0090660D" w:rsidRPr="00641C61" w:rsidRDefault="0090660D" w:rsidP="0090660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0660D" w:rsidRPr="00641C61" w:rsidTr="0013619B">
        <w:tc>
          <w:tcPr>
            <w:tcW w:w="1560" w:type="dxa"/>
            <w:hideMark/>
          </w:tcPr>
          <w:p w:rsidR="0090660D" w:rsidRPr="00641C61" w:rsidRDefault="0090660D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0660D" w:rsidRPr="00641C61" w:rsidRDefault="0090660D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90660D" w:rsidRDefault="0090660D" w:rsidP="009066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 внесении изменений в Устав города Когалыма.</w:t>
      </w:r>
    </w:p>
    <w:p w:rsidR="0090660D" w:rsidRPr="00641C61" w:rsidRDefault="0090660D" w:rsidP="0090660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0660D" w:rsidRPr="00641C61" w:rsidTr="0013619B">
        <w:tc>
          <w:tcPr>
            <w:tcW w:w="1560" w:type="dxa"/>
            <w:hideMark/>
          </w:tcPr>
          <w:p w:rsidR="0090660D" w:rsidRPr="00641C61" w:rsidRDefault="0090660D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0660D" w:rsidRPr="00641C61" w:rsidRDefault="0090660D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90660D" w:rsidRDefault="0090660D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90660D" w:rsidRDefault="0090660D" w:rsidP="009066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 внесении изменений в решение Думы города Когалыма от 23.12.2015 №632-ГД «О Порядке представления ежегодного отчета главы города Когалыма о результатах его деятельности и деятельности Администрации города Когалыма, в том числе о решении вопросов, поставленных Думой города Когалыма».</w:t>
      </w:r>
    </w:p>
    <w:p w:rsidR="0090660D" w:rsidRPr="00641C61" w:rsidRDefault="0090660D" w:rsidP="0090660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0660D" w:rsidRPr="00641C61" w:rsidTr="0013619B">
        <w:tc>
          <w:tcPr>
            <w:tcW w:w="1560" w:type="dxa"/>
            <w:hideMark/>
          </w:tcPr>
          <w:p w:rsidR="0090660D" w:rsidRPr="00641C61" w:rsidRDefault="0090660D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0660D" w:rsidRPr="00641C61" w:rsidRDefault="0090660D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90660D" w:rsidRDefault="0090660D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90660D" w:rsidRDefault="0090660D" w:rsidP="009066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 внесении изменений в решение Думы города Когалыма от 15.12.2021 №47-ГД «О наказах избирателей депутатам Думы города Когалыма на 2022 - 2026 годы».</w:t>
      </w:r>
    </w:p>
    <w:p w:rsidR="0090660D" w:rsidRPr="00641C61" w:rsidRDefault="0090660D" w:rsidP="0090660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0660D" w:rsidRPr="00641C61" w:rsidTr="0013619B">
        <w:tc>
          <w:tcPr>
            <w:tcW w:w="1560" w:type="dxa"/>
            <w:hideMark/>
          </w:tcPr>
          <w:p w:rsidR="0090660D" w:rsidRPr="00641C61" w:rsidRDefault="0090660D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0660D" w:rsidRPr="00641C61" w:rsidRDefault="0090660D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90660D" w:rsidRDefault="0090660D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90660D" w:rsidRDefault="0090660D" w:rsidP="009066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Pr="00641C6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Об участии депутатов, членов </w:t>
      </w:r>
      <w:r w:rsidRPr="0090660D">
        <w:rPr>
          <w:sz w:val="26"/>
          <w:szCs w:val="26"/>
        </w:rPr>
        <w:t>депутатского объединения Всероссийской политической партии «ЕДИНАЯ РОССИЯ» в Думе города Когалыма</w:t>
      </w:r>
      <w:r>
        <w:rPr>
          <w:sz w:val="26"/>
          <w:szCs w:val="26"/>
        </w:rPr>
        <w:t xml:space="preserve"> в народном обсуждении вопросов жителей многоквартирных домов</w:t>
      </w:r>
      <w:r w:rsidRPr="0090660D">
        <w:rPr>
          <w:sz w:val="26"/>
          <w:szCs w:val="26"/>
        </w:rPr>
        <w:t>.</w:t>
      </w:r>
    </w:p>
    <w:p w:rsidR="0090660D" w:rsidRPr="00641C61" w:rsidRDefault="0090660D" w:rsidP="0090660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0660D" w:rsidRPr="00641C61" w:rsidTr="0013619B">
        <w:tc>
          <w:tcPr>
            <w:tcW w:w="1560" w:type="dxa"/>
            <w:hideMark/>
          </w:tcPr>
          <w:p w:rsidR="0090660D" w:rsidRPr="00641C61" w:rsidRDefault="0090660D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0660D" w:rsidRPr="00641C61" w:rsidRDefault="0090660D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721F97" w:rsidRPr="0095551F" w:rsidRDefault="00D573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95551F">
        <w:rPr>
          <w:sz w:val="26"/>
          <w:szCs w:val="26"/>
        </w:rPr>
        <w:t>____</w:t>
      </w:r>
      <w:r w:rsidR="00856920" w:rsidRPr="0095551F">
        <w:rPr>
          <w:sz w:val="26"/>
          <w:szCs w:val="26"/>
        </w:rPr>
        <w:t>_______________</w:t>
      </w:r>
    </w:p>
    <w:sectPr w:rsidR="00721F97" w:rsidRPr="0095551F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BF" w:rsidRDefault="00E92BBF" w:rsidP="00137C47">
      <w:r>
        <w:separator/>
      </w:r>
    </w:p>
  </w:endnote>
  <w:endnote w:type="continuationSeparator" w:id="0">
    <w:p w:rsidR="00E92BBF" w:rsidRDefault="00E92BBF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BF" w:rsidRDefault="00E92BBF" w:rsidP="00137C47">
      <w:r>
        <w:separator/>
      </w:r>
    </w:p>
  </w:footnote>
  <w:footnote w:type="continuationSeparator" w:id="0">
    <w:p w:rsidR="00E92BBF" w:rsidRDefault="00E92BBF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4A02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1964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4FF7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6DF1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4FE3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5E0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4E4D"/>
    <w:rsid w:val="00527A0F"/>
    <w:rsid w:val="00527F0F"/>
    <w:rsid w:val="005308CE"/>
    <w:rsid w:val="0053163A"/>
    <w:rsid w:val="00533BF6"/>
    <w:rsid w:val="00533C5A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1F4"/>
    <w:rsid w:val="005902B3"/>
    <w:rsid w:val="00591E23"/>
    <w:rsid w:val="00594F19"/>
    <w:rsid w:val="005A2059"/>
    <w:rsid w:val="005A57BF"/>
    <w:rsid w:val="005A7A64"/>
    <w:rsid w:val="005B3FF5"/>
    <w:rsid w:val="005B47AE"/>
    <w:rsid w:val="005B6EC6"/>
    <w:rsid w:val="005C2711"/>
    <w:rsid w:val="005C36C0"/>
    <w:rsid w:val="005C4841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1C61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B53DB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261F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2E37"/>
    <w:rsid w:val="00754C7B"/>
    <w:rsid w:val="00757996"/>
    <w:rsid w:val="00760042"/>
    <w:rsid w:val="007606EA"/>
    <w:rsid w:val="0076085F"/>
    <w:rsid w:val="00761110"/>
    <w:rsid w:val="00761A8A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58ED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1691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36A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60D"/>
    <w:rsid w:val="00906FD4"/>
    <w:rsid w:val="0090729C"/>
    <w:rsid w:val="00907E82"/>
    <w:rsid w:val="00910036"/>
    <w:rsid w:val="009127D4"/>
    <w:rsid w:val="00912EB9"/>
    <w:rsid w:val="00914691"/>
    <w:rsid w:val="009147F1"/>
    <w:rsid w:val="00914F19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51F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507"/>
    <w:rsid w:val="009B172B"/>
    <w:rsid w:val="009B57D4"/>
    <w:rsid w:val="009B7012"/>
    <w:rsid w:val="009C0139"/>
    <w:rsid w:val="009C0FC8"/>
    <w:rsid w:val="009C27DF"/>
    <w:rsid w:val="009C6C9C"/>
    <w:rsid w:val="009D0C12"/>
    <w:rsid w:val="009D2E4F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0A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729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2A3"/>
    <w:rsid w:val="00B92CBA"/>
    <w:rsid w:val="00B92D6A"/>
    <w:rsid w:val="00B93B83"/>
    <w:rsid w:val="00B949DF"/>
    <w:rsid w:val="00B95757"/>
    <w:rsid w:val="00B95B4D"/>
    <w:rsid w:val="00BA23B1"/>
    <w:rsid w:val="00BA3443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2D5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238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B6647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C2E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2BBF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3C99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9A26-9875-4F95-A3A7-A549720A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2021-04-22T11:07:00Z</cp:lastPrinted>
  <dcterms:created xsi:type="dcterms:W3CDTF">2023-01-27T03:57:00Z</dcterms:created>
  <dcterms:modified xsi:type="dcterms:W3CDTF">2023-01-27T03:57:00Z</dcterms:modified>
</cp:coreProperties>
</file>