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750BC4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750BC4">
      <w:pPr>
        <w:jc w:val="center"/>
        <w:rPr>
          <w:b/>
          <w:sz w:val="26"/>
          <w:szCs w:val="26"/>
        </w:rPr>
      </w:pPr>
    </w:p>
    <w:p w:rsidR="00402A64" w:rsidRDefault="00402A64" w:rsidP="00750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750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750BC4">
      <w:pPr>
        <w:rPr>
          <w:b/>
          <w:sz w:val="26"/>
          <w:szCs w:val="26"/>
        </w:rPr>
      </w:pPr>
    </w:p>
    <w:p w:rsidR="00577782" w:rsidRPr="00856920" w:rsidRDefault="00577782" w:rsidP="00750BC4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</w:t>
      </w:r>
      <w:r w:rsidR="0087468E">
        <w:rPr>
          <w:sz w:val="26"/>
          <w:szCs w:val="26"/>
        </w:rPr>
        <w:t xml:space="preserve">   </w:t>
      </w:r>
      <w:r w:rsidR="00125494">
        <w:rPr>
          <w:sz w:val="26"/>
          <w:szCs w:val="26"/>
        </w:rPr>
        <w:t xml:space="preserve">  </w:t>
      </w:r>
      <w:r w:rsidR="00BA3559">
        <w:rPr>
          <w:sz w:val="26"/>
          <w:szCs w:val="26"/>
        </w:rPr>
        <w:t xml:space="preserve"> 27</w:t>
      </w:r>
      <w:r w:rsidR="00995B57">
        <w:rPr>
          <w:sz w:val="26"/>
          <w:szCs w:val="26"/>
        </w:rPr>
        <w:t xml:space="preserve"> </w:t>
      </w:r>
      <w:r w:rsidR="00BA3559">
        <w:rPr>
          <w:sz w:val="26"/>
          <w:szCs w:val="26"/>
        </w:rPr>
        <w:t xml:space="preserve">ноября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750BC4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BA3559" w:rsidRDefault="00BA3559" w:rsidP="00750B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Содействие занятости населения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Tr="00E92C25">
        <w:tc>
          <w:tcPr>
            <w:tcW w:w="1560" w:type="dxa"/>
            <w:hideMark/>
          </w:tcPr>
          <w:p w:rsidR="00BA3559" w:rsidRDefault="00BA3559" w:rsidP="00750B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Экономическое развитие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Tr="00E92C25">
        <w:tc>
          <w:tcPr>
            <w:tcW w:w="1560" w:type="dxa"/>
            <w:hideMark/>
          </w:tcPr>
          <w:p w:rsidR="00BA3559" w:rsidRDefault="00BA3559" w:rsidP="00750B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агропромышленного комплекса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A3559" w:rsidRPr="00C95BC3" w:rsidTr="00E92C25">
        <w:tc>
          <w:tcPr>
            <w:tcW w:w="1560" w:type="dxa"/>
            <w:hideMark/>
          </w:tcPr>
          <w:p w:rsidR="00BA3559" w:rsidRPr="009F4C38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малого и среднего предпринимательства и инвестиционной деятельности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A3559" w:rsidRPr="00C95BC3" w:rsidTr="00E92C25">
        <w:tc>
          <w:tcPr>
            <w:tcW w:w="1560" w:type="dxa"/>
            <w:hideMark/>
          </w:tcPr>
          <w:p w:rsidR="00BA3559" w:rsidRPr="009F4C38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Управление муниципальными финансами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образования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BA3559" w:rsidRPr="00E97422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Культурное пространство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физической культуры и спорта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color w:val="000000"/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гражданского общества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D66456" w:rsidRDefault="00BA3559" w:rsidP="00750BC4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CF5AF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Профилактика правонарушений и обеспечение отдельных прав граждан в городе Когалыме</w:t>
      </w:r>
      <w:r>
        <w:rPr>
          <w:sz w:val="26"/>
          <w:szCs w:val="26"/>
        </w:rPr>
        <w:t>».</w:t>
      </w:r>
    </w:p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Управление муниципальным имуществом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жилищной сферы в городе Когалыме</w:t>
      </w:r>
      <w:r>
        <w:rPr>
          <w:sz w:val="26"/>
          <w:szCs w:val="26"/>
        </w:rPr>
        <w:t>».</w:t>
      </w: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12" w:type="dxa"/>
            <w:hideMark/>
          </w:tcPr>
          <w:p w:rsidR="00BA3559" w:rsidRPr="009B446B" w:rsidRDefault="00BA3559" w:rsidP="00750BC4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Безопасность жизнедеятельности населения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4C7132" w:rsidTr="00E92C25">
        <w:tc>
          <w:tcPr>
            <w:tcW w:w="1560" w:type="dxa"/>
            <w:hideMark/>
          </w:tcPr>
          <w:p w:rsidR="00BA3559" w:rsidRPr="004C7132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4C7132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муниципальной службы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Содержание объектов городского хозяйства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жилищно-коммунального комплекса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Формирование комфортной городской среды в городе Когалыме</w:t>
      </w:r>
      <w:r>
        <w:rPr>
          <w:sz w:val="26"/>
          <w:szCs w:val="26"/>
        </w:rPr>
        <w:t>».</w:t>
      </w:r>
    </w:p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Развитие транспортной системы города Когалыма</w:t>
      </w:r>
      <w:r>
        <w:rPr>
          <w:sz w:val="26"/>
          <w:szCs w:val="26"/>
        </w:rPr>
        <w:t>».</w:t>
      </w:r>
    </w:p>
    <w:p w:rsidR="00BA3559" w:rsidRPr="00CF37FD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Об одобрении </w:t>
      </w:r>
      <w:r w:rsidR="003D08F0" w:rsidRPr="0069615B">
        <w:rPr>
          <w:szCs w:val="26"/>
        </w:rPr>
        <w:t>проекта</w:t>
      </w:r>
      <w:r w:rsidR="003D08F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CF37FD">
        <w:rPr>
          <w:sz w:val="26"/>
          <w:szCs w:val="26"/>
        </w:rPr>
        <w:t>Экологическая безопасность города Когалыма</w:t>
      </w:r>
      <w:r>
        <w:rPr>
          <w:sz w:val="26"/>
          <w:szCs w:val="26"/>
        </w:rPr>
        <w:t>».</w:t>
      </w:r>
    </w:p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9B446B" w:rsidTr="00E92C25">
        <w:tc>
          <w:tcPr>
            <w:tcW w:w="1560" w:type="dxa"/>
            <w:hideMark/>
          </w:tcPr>
          <w:p w:rsidR="00BA3559" w:rsidRPr="009B446B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BA3559" w:rsidRPr="009B446B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pacing w:val="5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pacing w:val="5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B15E2B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решение Думы города Когалыма от 01.09.2021 №588-ГД «Об утверждении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Положения о муниципальном земельном контроле в городе Когалыме</w:t>
      </w:r>
      <w:r>
        <w:rPr>
          <w:sz w:val="26"/>
          <w:szCs w:val="26"/>
        </w:rPr>
        <w:t>».</w:t>
      </w: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Pr="00B15E2B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решение Думы города Когалыма от 01.09.2021 №589-ГД «Об утверждении</w:t>
      </w:r>
      <w:r>
        <w:rPr>
          <w:sz w:val="26"/>
          <w:szCs w:val="26"/>
        </w:rPr>
        <w:t xml:space="preserve"> </w:t>
      </w:r>
      <w:r w:rsidRPr="00B15E2B">
        <w:rPr>
          <w:sz w:val="26"/>
          <w:szCs w:val="26"/>
        </w:rPr>
        <w:t>Положения о муниципальном жилищном контроле в городе Когалыме»</w:t>
      </w:r>
      <w:r>
        <w:rPr>
          <w:sz w:val="26"/>
          <w:szCs w:val="26"/>
        </w:rPr>
        <w:t>.</w:t>
      </w: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BA3559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355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BA355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BA355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Pr="00676560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решение Думы города Когалыма от 01.09.2021 №590-ГД «Об утверждении</w:t>
      </w:r>
      <w:r>
        <w:rPr>
          <w:sz w:val="26"/>
          <w:szCs w:val="26"/>
        </w:rPr>
        <w:t xml:space="preserve"> </w:t>
      </w:r>
      <w:r w:rsidRPr="00676560">
        <w:rPr>
          <w:sz w:val="26"/>
          <w:szCs w:val="26"/>
        </w:rPr>
        <w:t>Положения о муниципальном лесном контроле в городе Когалыме</w:t>
      </w:r>
      <w:r w:rsidRPr="00B15E2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FB5D28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p w:rsidR="00BA3559" w:rsidRDefault="00FB5D28" w:rsidP="00750BC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A3559">
        <w:rPr>
          <w:sz w:val="26"/>
          <w:szCs w:val="26"/>
        </w:rPr>
        <w:t xml:space="preserve">. </w:t>
      </w:r>
      <w:r w:rsidR="00BA3559" w:rsidRPr="00676560">
        <w:rPr>
          <w:sz w:val="26"/>
          <w:szCs w:val="26"/>
        </w:rPr>
        <w:t>О внесении изменений в</w:t>
      </w:r>
      <w:r w:rsidR="00BA3559">
        <w:rPr>
          <w:sz w:val="26"/>
          <w:szCs w:val="26"/>
        </w:rPr>
        <w:t xml:space="preserve"> </w:t>
      </w:r>
      <w:r w:rsidR="00BA3559" w:rsidRPr="00676560">
        <w:rPr>
          <w:sz w:val="26"/>
          <w:szCs w:val="26"/>
        </w:rPr>
        <w:t>решение Думы города Когалыма от 01.09.2021 №591-ГД «Об утверждении</w:t>
      </w:r>
      <w:r w:rsidR="00BA3559">
        <w:rPr>
          <w:sz w:val="26"/>
          <w:szCs w:val="26"/>
        </w:rPr>
        <w:t xml:space="preserve"> </w:t>
      </w:r>
      <w:r w:rsidR="00BA3559" w:rsidRPr="00676560">
        <w:rPr>
          <w:sz w:val="26"/>
          <w:szCs w:val="26"/>
        </w:rPr>
        <w:t>Положения о муниципальном контроле на автомобильном транспорте и в</w:t>
      </w:r>
      <w:r w:rsidR="00BA3559">
        <w:rPr>
          <w:sz w:val="26"/>
          <w:szCs w:val="26"/>
        </w:rPr>
        <w:t xml:space="preserve"> </w:t>
      </w:r>
      <w:r w:rsidR="00BA3559" w:rsidRPr="00676560">
        <w:rPr>
          <w:sz w:val="26"/>
          <w:szCs w:val="26"/>
        </w:rPr>
        <w:t>дорожном хозяйстве города Когалыма</w:t>
      </w:r>
      <w:r w:rsidR="00BA3559" w:rsidRPr="00B15E2B">
        <w:rPr>
          <w:sz w:val="26"/>
          <w:szCs w:val="26"/>
        </w:rPr>
        <w:t>»</w:t>
      </w:r>
      <w:r w:rsidR="00BA3559">
        <w:rPr>
          <w:sz w:val="26"/>
          <w:szCs w:val="26"/>
        </w:rPr>
        <w:t>.</w:t>
      </w: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FB5D28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p w:rsidR="00BA3559" w:rsidRDefault="00FB5D28" w:rsidP="00750BC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BA3559">
        <w:rPr>
          <w:sz w:val="26"/>
          <w:szCs w:val="26"/>
        </w:rPr>
        <w:t xml:space="preserve">. </w:t>
      </w:r>
      <w:r w:rsidR="00BA3559" w:rsidRPr="00B15E2B">
        <w:rPr>
          <w:sz w:val="26"/>
          <w:szCs w:val="26"/>
        </w:rPr>
        <w:t>О внесении изменений в</w:t>
      </w:r>
      <w:r w:rsidR="00BA3559">
        <w:rPr>
          <w:sz w:val="26"/>
          <w:szCs w:val="26"/>
        </w:rPr>
        <w:t xml:space="preserve"> </w:t>
      </w:r>
      <w:r w:rsidR="00BA3559" w:rsidRPr="00B15E2B">
        <w:rPr>
          <w:sz w:val="26"/>
          <w:szCs w:val="26"/>
        </w:rPr>
        <w:t>решение Думы города Когалыма от 01.09.2021 №592-ГД «Об утверждении</w:t>
      </w:r>
      <w:r w:rsidR="00BA3559">
        <w:rPr>
          <w:sz w:val="26"/>
          <w:szCs w:val="26"/>
        </w:rPr>
        <w:t xml:space="preserve"> </w:t>
      </w:r>
      <w:r w:rsidR="00BA3559" w:rsidRPr="00B15E2B">
        <w:rPr>
          <w:sz w:val="26"/>
          <w:szCs w:val="26"/>
        </w:rPr>
        <w:t>Положения о муниципальном контроле в сфере благоустройства</w:t>
      </w:r>
      <w:r w:rsidR="00BA3559">
        <w:rPr>
          <w:sz w:val="26"/>
          <w:szCs w:val="26"/>
        </w:rPr>
        <w:t xml:space="preserve"> </w:t>
      </w:r>
      <w:r w:rsidR="00BA3559" w:rsidRPr="00B15E2B">
        <w:rPr>
          <w:sz w:val="26"/>
          <w:szCs w:val="26"/>
        </w:rPr>
        <w:t>территории города Когалыма»</w:t>
      </w:r>
      <w:r w:rsidR="00BA3559">
        <w:rPr>
          <w:sz w:val="26"/>
          <w:szCs w:val="26"/>
        </w:rPr>
        <w:t>.</w:t>
      </w:r>
    </w:p>
    <w:p w:rsidR="00BA3559" w:rsidRDefault="00BA3559" w:rsidP="00750BC4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C95BC3" w:rsidTr="00E92C25">
        <w:tc>
          <w:tcPr>
            <w:tcW w:w="1560" w:type="dxa"/>
            <w:hideMark/>
          </w:tcPr>
          <w:p w:rsidR="00BA3559" w:rsidRPr="00C95BC3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C95BC3" w:rsidRDefault="00FB5D28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Pr="00D66456" w:rsidRDefault="00FB5D28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BA3559" w:rsidRPr="00D66456">
        <w:rPr>
          <w:sz w:val="26"/>
          <w:szCs w:val="26"/>
        </w:rPr>
        <w:t>. О внесении изменений в решение Думы города Когалыма от 02.02.2022 №65-ГД «Об утверждении Положений о постоянных Комиссиях Думы города Когалыма седьмого созыва».</w:t>
      </w:r>
    </w:p>
    <w:p w:rsidR="00BA3559" w:rsidRPr="00D66456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D66456" w:rsidTr="00E92C25">
        <w:tc>
          <w:tcPr>
            <w:tcW w:w="1560" w:type="dxa"/>
            <w:hideMark/>
          </w:tcPr>
          <w:p w:rsidR="00BA3559" w:rsidRPr="00D66456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BA3559" w:rsidRPr="00D66456" w:rsidRDefault="00FB5D28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Pr="00D66456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3559" w:rsidRPr="00D66456" w:rsidRDefault="00FB5D28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A3559" w:rsidRPr="00D66456">
        <w:rPr>
          <w:sz w:val="26"/>
          <w:szCs w:val="26"/>
        </w:rPr>
        <w:t>. О внесении изменений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семей, за исключением лиц, замещающих муниципальные должности депутата Думы города Когалыма, на официальном сайте Администрации города Когалыма и предоставления этих сведений средствам массовой информации для опубликования».</w:t>
      </w:r>
    </w:p>
    <w:p w:rsidR="00BA3559" w:rsidRPr="00D66456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3559" w:rsidRPr="00D66456" w:rsidTr="00E92C25">
        <w:tc>
          <w:tcPr>
            <w:tcW w:w="1560" w:type="dxa"/>
            <w:hideMark/>
          </w:tcPr>
          <w:p w:rsidR="00BA3559" w:rsidRPr="00D66456" w:rsidRDefault="00BA3559" w:rsidP="00750BC4">
            <w:pPr>
              <w:rPr>
                <w:sz w:val="26"/>
                <w:szCs w:val="26"/>
                <w:lang w:eastAsia="en-US"/>
              </w:rPr>
            </w:pPr>
            <w:r w:rsidRPr="00D6645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3559" w:rsidRPr="00D66456" w:rsidRDefault="00FB5D28" w:rsidP="00750BC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3559" w:rsidRDefault="00BA3559" w:rsidP="00750B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436CB" w:rsidRDefault="00A436CB" w:rsidP="00A43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80135C">
        <w:rPr>
          <w:sz w:val="26"/>
          <w:szCs w:val="26"/>
        </w:rPr>
        <w:t>. Создание условий для предоставления транспортных услуг населению и организация транспортного обслуживания населения в границах города Когалыма.</w:t>
      </w:r>
    </w:p>
    <w:p w:rsidR="00A436CB" w:rsidRDefault="00A436CB" w:rsidP="00A436C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436CB" w:rsidTr="006C1EAF">
        <w:tc>
          <w:tcPr>
            <w:tcW w:w="1754" w:type="dxa"/>
            <w:hideMark/>
          </w:tcPr>
          <w:p w:rsidR="00A436CB" w:rsidRDefault="00A436CB" w:rsidP="006C1E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436CB" w:rsidRDefault="00A436CB" w:rsidP="006C1EAF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36CB" w:rsidRPr="0080135C" w:rsidRDefault="00A436CB" w:rsidP="00A436CB">
      <w:pPr>
        <w:ind w:firstLine="709"/>
        <w:jc w:val="both"/>
        <w:rPr>
          <w:sz w:val="26"/>
          <w:szCs w:val="26"/>
        </w:rPr>
      </w:pPr>
    </w:p>
    <w:p w:rsidR="00A436CB" w:rsidRDefault="00A436CB" w:rsidP="00A43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29.</w:t>
      </w:r>
      <w:r w:rsidRPr="0080135C">
        <w:rPr>
          <w:sz w:val="26"/>
          <w:szCs w:val="26"/>
        </w:rPr>
        <w:t xml:space="preserve"> О ходе реализации программы «Комплексное развитие транспортной инфраструктуры города Когалыма на период до 2035 года».</w:t>
      </w:r>
    </w:p>
    <w:p w:rsidR="00A436CB" w:rsidRDefault="00A436CB" w:rsidP="00A436C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436CB" w:rsidTr="006C1EAF">
        <w:tc>
          <w:tcPr>
            <w:tcW w:w="1754" w:type="dxa"/>
            <w:hideMark/>
          </w:tcPr>
          <w:p w:rsidR="00A436CB" w:rsidRDefault="00A436CB" w:rsidP="006C1E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436CB" w:rsidRDefault="00A436CB" w:rsidP="006C1EAF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36CB" w:rsidRPr="0080135C" w:rsidRDefault="00A436CB" w:rsidP="00A436CB">
      <w:pPr>
        <w:ind w:firstLine="709"/>
        <w:jc w:val="both"/>
        <w:rPr>
          <w:sz w:val="26"/>
          <w:szCs w:val="26"/>
        </w:rPr>
      </w:pPr>
    </w:p>
    <w:p w:rsidR="00A436CB" w:rsidRDefault="00A436CB" w:rsidP="00A43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80135C">
        <w:rPr>
          <w:sz w:val="26"/>
          <w:szCs w:val="26"/>
        </w:rPr>
        <w:t>. Об исполнении наказов избирателей депутатам Думы города Когалыма.</w:t>
      </w:r>
    </w:p>
    <w:p w:rsidR="00A436CB" w:rsidRDefault="00A436CB" w:rsidP="00A436C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436CB" w:rsidTr="006C1EAF">
        <w:tc>
          <w:tcPr>
            <w:tcW w:w="1754" w:type="dxa"/>
            <w:hideMark/>
          </w:tcPr>
          <w:p w:rsidR="00A436CB" w:rsidRDefault="00A436CB" w:rsidP="006C1E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436CB" w:rsidRDefault="00A436CB" w:rsidP="006C1EAF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36CB" w:rsidRPr="0080135C" w:rsidRDefault="00A436CB" w:rsidP="00A436CB">
      <w:pPr>
        <w:ind w:firstLine="709"/>
        <w:jc w:val="both"/>
        <w:rPr>
          <w:sz w:val="26"/>
          <w:szCs w:val="26"/>
        </w:rPr>
      </w:pPr>
    </w:p>
    <w:p w:rsidR="00A436CB" w:rsidRDefault="00A436CB" w:rsidP="00A43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80135C">
        <w:rPr>
          <w:sz w:val="26"/>
          <w:szCs w:val="26"/>
        </w:rPr>
        <w:t>. Об исполнении предложений граждан, внесенных в Карту развития Югры.</w:t>
      </w:r>
    </w:p>
    <w:p w:rsidR="00A436CB" w:rsidRDefault="00A436CB" w:rsidP="00A436C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436CB" w:rsidTr="006C1EAF">
        <w:tc>
          <w:tcPr>
            <w:tcW w:w="1754" w:type="dxa"/>
            <w:hideMark/>
          </w:tcPr>
          <w:p w:rsidR="00A436CB" w:rsidRPr="00DD2B9D" w:rsidRDefault="00A436CB" w:rsidP="006C1E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D2B9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436CB" w:rsidRPr="00DD2B9D" w:rsidRDefault="00A436CB" w:rsidP="006C1EAF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36CB" w:rsidRDefault="00A436CB" w:rsidP="00A436CB">
      <w:pPr>
        <w:ind w:firstLine="709"/>
        <w:jc w:val="both"/>
        <w:rPr>
          <w:sz w:val="26"/>
          <w:szCs w:val="26"/>
        </w:rPr>
      </w:pPr>
    </w:p>
    <w:p w:rsidR="00A436CB" w:rsidRDefault="00A436CB" w:rsidP="00A43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32.</w:t>
      </w:r>
      <w:r w:rsidRPr="00D8065E">
        <w:rPr>
          <w:sz w:val="26"/>
          <w:szCs w:val="26"/>
        </w:rPr>
        <w:t xml:space="preserve"> </w:t>
      </w:r>
      <w:r w:rsidRPr="00BB72B3">
        <w:rPr>
          <w:sz w:val="26"/>
          <w:szCs w:val="26"/>
        </w:rPr>
        <w:t>Об итогах реализации инвестиционных проектов в городе Когалыме за 2024 год при индивидуальном сопровождении депутатами Думы города Когалыма</w:t>
      </w:r>
      <w:r>
        <w:rPr>
          <w:sz w:val="26"/>
          <w:szCs w:val="26"/>
        </w:rPr>
        <w:t>.</w:t>
      </w:r>
    </w:p>
    <w:p w:rsidR="00A436CB" w:rsidRDefault="00A436CB" w:rsidP="00A436C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436CB" w:rsidRPr="0080135C" w:rsidTr="006C1EAF">
        <w:tc>
          <w:tcPr>
            <w:tcW w:w="1754" w:type="dxa"/>
            <w:hideMark/>
          </w:tcPr>
          <w:p w:rsidR="00A436CB" w:rsidRPr="0080135C" w:rsidRDefault="00A436CB" w:rsidP="006C1EA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0135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436CB" w:rsidRPr="0080135C" w:rsidRDefault="00A436CB" w:rsidP="006C1EAF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B5D28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FB5D28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FB5D28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74380" w:rsidRDefault="00474380" w:rsidP="00750BC4">
      <w:pPr>
        <w:ind w:firstLine="708"/>
        <w:rPr>
          <w:sz w:val="26"/>
          <w:szCs w:val="26"/>
        </w:rPr>
      </w:pPr>
    </w:p>
    <w:sectPr w:rsidR="00474380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12" w:rsidRDefault="00603912" w:rsidP="00137C47">
      <w:r>
        <w:separator/>
      </w:r>
    </w:p>
  </w:endnote>
  <w:endnote w:type="continuationSeparator" w:id="0">
    <w:p w:rsidR="00603912" w:rsidRDefault="0060391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12" w:rsidRDefault="00603912" w:rsidP="00137C47">
      <w:r>
        <w:separator/>
      </w:r>
    </w:p>
  </w:footnote>
  <w:footnote w:type="continuationSeparator" w:id="0">
    <w:p w:rsidR="00603912" w:rsidRDefault="0060391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30F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494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08F0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4380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5692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D65C7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498"/>
    <w:rsid w:val="00602C3E"/>
    <w:rsid w:val="0060302A"/>
    <w:rsid w:val="00603912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4BF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6F4EDA"/>
    <w:rsid w:val="00701515"/>
    <w:rsid w:val="00702F73"/>
    <w:rsid w:val="00703BD7"/>
    <w:rsid w:val="00703DFE"/>
    <w:rsid w:val="00704C41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BC4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50F3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36CB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3559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085B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485F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303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69F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2774B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5D28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4856-CE4D-4D47-8284-CA9F4828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2024-12-26T11:28:00Z</dcterms:created>
  <dcterms:modified xsi:type="dcterms:W3CDTF">2024-12-26T11:28:00Z</dcterms:modified>
</cp:coreProperties>
</file>