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D6" w:rsidRDefault="007447D6" w:rsidP="00181509">
      <w:pPr>
        <w:jc w:val="center"/>
        <w:rPr>
          <w:b/>
          <w:sz w:val="26"/>
          <w:szCs w:val="26"/>
        </w:rPr>
      </w:pPr>
      <w:r w:rsidRPr="007447D6">
        <w:rPr>
          <w:b/>
          <w:sz w:val="26"/>
          <w:szCs w:val="26"/>
        </w:rPr>
        <w:t xml:space="preserve">Информация о результатах </w:t>
      </w:r>
      <w:proofErr w:type="gramStart"/>
      <w:r w:rsidRPr="007447D6">
        <w:rPr>
          <w:b/>
          <w:sz w:val="26"/>
          <w:szCs w:val="26"/>
        </w:rPr>
        <w:t>проведенного</w:t>
      </w:r>
      <w:proofErr w:type="gramEnd"/>
      <w:r w:rsidRPr="007447D6">
        <w:rPr>
          <w:b/>
          <w:sz w:val="26"/>
          <w:szCs w:val="26"/>
        </w:rPr>
        <w:t xml:space="preserve"> Контрольно-счетной палатой</w:t>
      </w:r>
    </w:p>
    <w:p w:rsidR="00606573" w:rsidRPr="007447D6" w:rsidRDefault="007447D6" w:rsidP="00181509">
      <w:pPr>
        <w:jc w:val="center"/>
        <w:rPr>
          <w:b/>
          <w:sz w:val="26"/>
          <w:szCs w:val="26"/>
        </w:rPr>
      </w:pPr>
      <w:r w:rsidRPr="007447D6">
        <w:rPr>
          <w:b/>
          <w:sz w:val="26"/>
          <w:szCs w:val="26"/>
        </w:rPr>
        <w:t xml:space="preserve">города Когалыма контрольного мероприятия </w:t>
      </w:r>
      <w:r w:rsidR="00181509" w:rsidRPr="00CD7DDE">
        <w:rPr>
          <w:b/>
          <w:sz w:val="26"/>
          <w:szCs w:val="26"/>
        </w:rPr>
        <w:t>«Проверка полноты и своевременности поступления в бюджет города Когалыма доходов от распоряжения земельными ресурсами города Когалыма, в том числе за земельные участки, государственная собственность на которые не разграничена, за 2016 год»</w:t>
      </w:r>
    </w:p>
    <w:p w:rsidR="007447D6" w:rsidRDefault="007447D6" w:rsidP="00606573"/>
    <w:p w:rsidR="007447D6" w:rsidRPr="00E146B0" w:rsidRDefault="00E87BCB" w:rsidP="007447D6">
      <w:pPr>
        <w:ind w:firstLine="709"/>
        <w:jc w:val="both"/>
        <w:rPr>
          <w:sz w:val="26"/>
          <w:szCs w:val="26"/>
        </w:rPr>
      </w:pPr>
      <w:r w:rsidRPr="007447D6">
        <w:rPr>
          <w:sz w:val="26"/>
          <w:szCs w:val="26"/>
        </w:rPr>
        <w:t xml:space="preserve">Контрольное мероприятие проведено в соответствии </w:t>
      </w:r>
      <w:r w:rsidR="007447D6" w:rsidRPr="007447D6">
        <w:rPr>
          <w:rFonts w:eastAsia="Calibri"/>
          <w:sz w:val="26"/>
          <w:szCs w:val="26"/>
          <w:lang w:eastAsia="en-US"/>
        </w:rPr>
        <w:t>с пунктом 1.</w:t>
      </w:r>
      <w:r w:rsidR="00181509">
        <w:rPr>
          <w:rFonts w:eastAsia="Calibri"/>
          <w:sz w:val="26"/>
          <w:szCs w:val="26"/>
          <w:lang w:eastAsia="en-US"/>
        </w:rPr>
        <w:t>3</w:t>
      </w:r>
      <w:r w:rsidR="007447D6" w:rsidRPr="007447D6">
        <w:rPr>
          <w:rFonts w:eastAsia="Calibri"/>
          <w:sz w:val="26"/>
          <w:szCs w:val="26"/>
          <w:lang w:eastAsia="en-US"/>
        </w:rPr>
        <w:t xml:space="preserve"> Плана работы на 201</w:t>
      </w:r>
      <w:r w:rsidR="00E146B0" w:rsidRPr="00E146B0">
        <w:rPr>
          <w:rFonts w:eastAsia="Calibri"/>
          <w:sz w:val="26"/>
          <w:szCs w:val="26"/>
          <w:lang w:eastAsia="en-US"/>
        </w:rPr>
        <w:t>7</w:t>
      </w:r>
      <w:r w:rsidR="007447D6" w:rsidRPr="007447D6">
        <w:rPr>
          <w:rFonts w:eastAsia="Calibri"/>
          <w:sz w:val="26"/>
          <w:szCs w:val="26"/>
          <w:lang w:eastAsia="en-US"/>
        </w:rPr>
        <w:t xml:space="preserve"> год Контрольно-счетной палатой города Когалыма (далее – КСП города Когалыма)</w:t>
      </w:r>
      <w:r w:rsidR="006C3873">
        <w:rPr>
          <w:sz w:val="26"/>
          <w:szCs w:val="26"/>
        </w:rPr>
        <w:t>.</w:t>
      </w:r>
    </w:p>
    <w:p w:rsidR="007447D6" w:rsidRPr="00181509" w:rsidRDefault="00E87BCB" w:rsidP="004E4353">
      <w:pPr>
        <w:ind w:firstLine="709"/>
        <w:jc w:val="both"/>
        <w:rPr>
          <w:sz w:val="26"/>
          <w:szCs w:val="26"/>
        </w:rPr>
      </w:pPr>
      <w:r w:rsidRPr="00181509">
        <w:rPr>
          <w:sz w:val="26"/>
          <w:szCs w:val="26"/>
        </w:rPr>
        <w:t>Объект контрольного мероприятия</w:t>
      </w:r>
      <w:r w:rsidR="00181509" w:rsidRPr="00181509">
        <w:rPr>
          <w:sz w:val="26"/>
          <w:szCs w:val="26"/>
        </w:rPr>
        <w:t>:</w:t>
      </w:r>
      <w:r w:rsidRPr="00181509">
        <w:rPr>
          <w:sz w:val="26"/>
          <w:szCs w:val="26"/>
        </w:rPr>
        <w:t xml:space="preserve"> </w:t>
      </w:r>
      <w:r w:rsidR="00715B88">
        <w:rPr>
          <w:sz w:val="26"/>
          <w:szCs w:val="26"/>
          <w:lang w:eastAsia="en-US"/>
        </w:rPr>
        <w:t>комитет</w:t>
      </w:r>
      <w:r w:rsidR="00181509" w:rsidRPr="00181509">
        <w:rPr>
          <w:sz w:val="26"/>
          <w:szCs w:val="26"/>
          <w:lang w:eastAsia="en-US"/>
        </w:rPr>
        <w:t xml:space="preserve"> по управлению муниципальным имуществом Администрации города Когалыма.</w:t>
      </w:r>
    </w:p>
    <w:p w:rsidR="006C3873" w:rsidRDefault="00C467D5" w:rsidP="006C387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</w:t>
      </w:r>
      <w:r w:rsidR="00E87BCB" w:rsidRPr="007447D6">
        <w:rPr>
          <w:sz w:val="26"/>
          <w:szCs w:val="26"/>
        </w:rPr>
        <w:t xml:space="preserve"> конт</w:t>
      </w:r>
      <w:r>
        <w:rPr>
          <w:sz w:val="26"/>
          <w:szCs w:val="26"/>
        </w:rPr>
        <w:t xml:space="preserve">рольного мероприятия </w:t>
      </w:r>
      <w:r w:rsidR="005668DD">
        <w:rPr>
          <w:sz w:val="26"/>
          <w:szCs w:val="26"/>
        </w:rPr>
        <w:t xml:space="preserve">установлены </w:t>
      </w:r>
      <w:r w:rsidR="004672D6">
        <w:rPr>
          <w:sz w:val="26"/>
          <w:szCs w:val="26"/>
        </w:rPr>
        <w:t xml:space="preserve">отдельные </w:t>
      </w:r>
      <w:r w:rsidR="005668DD">
        <w:rPr>
          <w:sz w:val="26"/>
          <w:szCs w:val="26"/>
        </w:rPr>
        <w:t>н</w:t>
      </w:r>
      <w:r w:rsidR="00E87BCB" w:rsidRPr="007447D6">
        <w:rPr>
          <w:sz w:val="26"/>
          <w:szCs w:val="26"/>
        </w:rPr>
        <w:t>арушения и недостатки</w:t>
      </w:r>
      <w:r w:rsidR="005668DD">
        <w:rPr>
          <w:sz w:val="26"/>
          <w:szCs w:val="26"/>
        </w:rPr>
        <w:t>, в том числе</w:t>
      </w:r>
      <w:r>
        <w:rPr>
          <w:sz w:val="26"/>
          <w:szCs w:val="26"/>
        </w:rPr>
        <w:t>:</w:t>
      </w:r>
    </w:p>
    <w:p w:rsidR="003C4F58" w:rsidRPr="007D11B2" w:rsidRDefault="003C4F58" w:rsidP="003C4F58">
      <w:pPr>
        <w:numPr>
          <w:ilvl w:val="1"/>
          <w:numId w:val="24"/>
        </w:numPr>
        <w:spacing w:line="276" w:lineRule="auto"/>
        <w:ind w:left="0" w:firstLine="851"/>
        <w:jc w:val="both"/>
        <w:rPr>
          <w:color w:val="000000"/>
          <w:sz w:val="26"/>
          <w:szCs w:val="26"/>
        </w:rPr>
      </w:pPr>
      <w:r w:rsidRPr="007D11B2">
        <w:rPr>
          <w:sz w:val="26"/>
          <w:szCs w:val="26"/>
          <w:lang w:eastAsia="ru-RU"/>
        </w:rPr>
        <w:t xml:space="preserve">В нарушение п.3 и </w:t>
      </w:r>
      <w:hyperlink r:id="rId6" w:history="1">
        <w:r w:rsidRPr="007D11B2">
          <w:rPr>
            <w:sz w:val="26"/>
            <w:szCs w:val="26"/>
            <w:lang w:eastAsia="ru-RU"/>
          </w:rPr>
          <w:t>п.197</w:t>
        </w:r>
      </w:hyperlink>
      <w:r w:rsidRPr="007D11B2">
        <w:rPr>
          <w:sz w:val="26"/>
          <w:szCs w:val="26"/>
          <w:lang w:eastAsia="ru-RU"/>
        </w:rPr>
        <w:t xml:space="preserve"> Инструкции №157н суммы доходов на счетах бухгалтерского учета КУМИ в разрезе контрагентов не отражаются.</w:t>
      </w:r>
    </w:p>
    <w:p w:rsidR="003C4F58" w:rsidRPr="007D11B2" w:rsidRDefault="003C4F58" w:rsidP="003C4F58">
      <w:pPr>
        <w:numPr>
          <w:ilvl w:val="1"/>
          <w:numId w:val="24"/>
        </w:numPr>
        <w:spacing w:line="276" w:lineRule="auto"/>
        <w:ind w:left="0" w:firstLine="851"/>
        <w:jc w:val="both"/>
        <w:rPr>
          <w:color w:val="FF0000"/>
          <w:sz w:val="26"/>
          <w:szCs w:val="26"/>
        </w:rPr>
      </w:pPr>
      <w:r w:rsidRPr="007D11B2">
        <w:rPr>
          <w:sz w:val="26"/>
          <w:szCs w:val="26"/>
        </w:rPr>
        <w:t xml:space="preserve">В нарушение п.4, п.7 и п.8 </w:t>
      </w:r>
      <w:r w:rsidRPr="007D11B2">
        <w:rPr>
          <w:color w:val="000000"/>
          <w:sz w:val="26"/>
          <w:szCs w:val="26"/>
        </w:rPr>
        <w:t>Инструкции  №157н</w:t>
      </w:r>
      <w:r w:rsidRPr="007D11B2">
        <w:rPr>
          <w:sz w:val="26"/>
          <w:szCs w:val="26"/>
        </w:rPr>
        <w:t xml:space="preserve"> учет поступлений от арендной платы и поступлени</w:t>
      </w:r>
      <w:r>
        <w:rPr>
          <w:sz w:val="26"/>
          <w:szCs w:val="26"/>
        </w:rPr>
        <w:t>й от продажи земельных участков</w:t>
      </w:r>
      <w:r w:rsidRPr="007D11B2">
        <w:rPr>
          <w:sz w:val="26"/>
          <w:szCs w:val="26"/>
        </w:rPr>
        <w:t xml:space="preserve"> ведется без первичных бухгалтерских учетных документов. Поступления доходов в бюджет отражаются общими суммами в разрезе КБК на основании справки комитета финансов о перечислении поступлений в бюджет и акта сверки данных о начисленных и поступивших доходах бюджета города Когалыма между КУМИ и Комитетом финансов Администрации города Когалыма.</w:t>
      </w:r>
    </w:p>
    <w:p w:rsidR="003C4F58" w:rsidRPr="007D11B2" w:rsidRDefault="003C4F58" w:rsidP="003C4F58">
      <w:pPr>
        <w:numPr>
          <w:ilvl w:val="1"/>
          <w:numId w:val="24"/>
        </w:numPr>
        <w:spacing w:line="276" w:lineRule="auto"/>
        <w:ind w:left="0" w:firstLine="851"/>
        <w:jc w:val="both"/>
        <w:rPr>
          <w:color w:val="FF0000"/>
          <w:sz w:val="26"/>
          <w:szCs w:val="26"/>
        </w:rPr>
      </w:pPr>
      <w:r w:rsidRPr="007D11B2">
        <w:rPr>
          <w:bCs/>
          <w:sz w:val="26"/>
          <w:szCs w:val="26"/>
        </w:rPr>
        <w:t xml:space="preserve">В </w:t>
      </w:r>
      <w:r w:rsidRPr="007D11B2">
        <w:rPr>
          <w:sz w:val="26"/>
          <w:szCs w:val="26"/>
        </w:rPr>
        <w:t xml:space="preserve">нарушение п.7 Инструкции № 191н </w:t>
      </w:r>
      <w:r w:rsidRPr="007D11B2">
        <w:rPr>
          <w:color w:val="000000"/>
          <w:sz w:val="26"/>
          <w:szCs w:val="26"/>
          <w:shd w:val="clear" w:color="auto" w:fill="FFFFFF"/>
        </w:rPr>
        <w:t xml:space="preserve"> КУМИ</w:t>
      </w:r>
      <w:r w:rsidRPr="007D11B2">
        <w:rPr>
          <w:sz w:val="26"/>
          <w:szCs w:val="26"/>
        </w:rPr>
        <w:t xml:space="preserve"> в 2016 году перед составлением годовой бюджетной отчетности не проведена инвентаризация финансовых обязательств.</w:t>
      </w:r>
    </w:p>
    <w:p w:rsidR="003C4F58" w:rsidRPr="007D11B2" w:rsidRDefault="003C4F58" w:rsidP="003C4F58">
      <w:pPr>
        <w:numPr>
          <w:ilvl w:val="1"/>
          <w:numId w:val="24"/>
        </w:numPr>
        <w:spacing w:line="276" w:lineRule="auto"/>
        <w:ind w:left="0" w:firstLine="851"/>
        <w:jc w:val="both"/>
        <w:rPr>
          <w:color w:val="FF0000"/>
          <w:sz w:val="26"/>
          <w:szCs w:val="26"/>
        </w:rPr>
      </w:pPr>
      <w:r w:rsidRPr="007D11B2">
        <w:rPr>
          <w:sz w:val="26"/>
          <w:szCs w:val="26"/>
        </w:rPr>
        <w:t>В нарушение  пункта 2.2.47 положения о КУМИ</w:t>
      </w:r>
      <w:r>
        <w:rPr>
          <w:sz w:val="26"/>
          <w:szCs w:val="26"/>
        </w:rPr>
        <w:t>,</w:t>
      </w:r>
      <w:r w:rsidRPr="007D11B2">
        <w:rPr>
          <w:sz w:val="26"/>
          <w:szCs w:val="26"/>
        </w:rPr>
        <w:t xml:space="preserve"> по состоянию на 01.01.2017, 12 договоров аренды земельных участков на общую сумму 2 442,47 тыс. рублей, заключенных в 2016 году </w:t>
      </w:r>
      <w:r w:rsidRPr="007D11B2">
        <w:rPr>
          <w:sz w:val="26"/>
          <w:szCs w:val="26"/>
          <w:lang w:eastAsia="ru-RU"/>
        </w:rPr>
        <w:t>не отражены в реестре заключенных договоров и учетах о поступивших доходах от распоряжения земельными ресурсами.</w:t>
      </w:r>
    </w:p>
    <w:p w:rsidR="003C4F58" w:rsidRPr="007D11B2" w:rsidRDefault="003C4F58" w:rsidP="003C4F58">
      <w:pPr>
        <w:numPr>
          <w:ilvl w:val="1"/>
          <w:numId w:val="24"/>
        </w:numPr>
        <w:spacing w:line="276" w:lineRule="auto"/>
        <w:ind w:left="0" w:firstLine="851"/>
        <w:jc w:val="both"/>
        <w:rPr>
          <w:color w:val="FF0000"/>
          <w:sz w:val="26"/>
          <w:szCs w:val="26"/>
        </w:rPr>
      </w:pPr>
      <w:proofErr w:type="gramStart"/>
      <w:r w:rsidRPr="007D11B2">
        <w:rPr>
          <w:sz w:val="26"/>
          <w:szCs w:val="26"/>
        </w:rPr>
        <w:t>В нарушение условий  дого</w:t>
      </w:r>
      <w:r>
        <w:rPr>
          <w:sz w:val="26"/>
          <w:szCs w:val="26"/>
        </w:rPr>
        <w:t>воров аренды земельных участков</w:t>
      </w:r>
      <w:r w:rsidRPr="007D11B2">
        <w:rPr>
          <w:sz w:val="26"/>
          <w:szCs w:val="26"/>
        </w:rPr>
        <w:t xml:space="preserve"> суммы начисленной арендной платы в таблице по учетам начислений и поступлений доходов в 2016 году от распоряжения земельными ресурсами по 5 дого</w:t>
      </w:r>
      <w:r>
        <w:rPr>
          <w:sz w:val="26"/>
          <w:szCs w:val="26"/>
        </w:rPr>
        <w:t>ворам аренды земельных участков</w:t>
      </w:r>
      <w:r w:rsidRPr="007D11B2">
        <w:rPr>
          <w:sz w:val="26"/>
          <w:szCs w:val="26"/>
        </w:rPr>
        <w:t xml:space="preserve"> не соответствуют сумме арендной платы определенной разделом 3 договора (в сторону уменьшения), в результате чего </w:t>
      </w:r>
      <w:proofErr w:type="spellStart"/>
      <w:r w:rsidRPr="007D11B2">
        <w:rPr>
          <w:sz w:val="26"/>
          <w:szCs w:val="26"/>
        </w:rPr>
        <w:t>недоначисленно</w:t>
      </w:r>
      <w:proofErr w:type="spellEnd"/>
      <w:r w:rsidRPr="007D11B2">
        <w:rPr>
          <w:sz w:val="26"/>
          <w:szCs w:val="26"/>
        </w:rPr>
        <w:t xml:space="preserve"> 497,35 тыс. рублей.</w:t>
      </w:r>
      <w:proofErr w:type="gramEnd"/>
    </w:p>
    <w:p w:rsidR="003C4F58" w:rsidRPr="007D11B2" w:rsidRDefault="003C4F58" w:rsidP="003C4F58">
      <w:pPr>
        <w:numPr>
          <w:ilvl w:val="1"/>
          <w:numId w:val="24"/>
        </w:numPr>
        <w:spacing w:line="276" w:lineRule="auto"/>
        <w:ind w:left="0" w:firstLine="851"/>
        <w:jc w:val="both"/>
        <w:rPr>
          <w:color w:val="FF0000"/>
          <w:sz w:val="26"/>
          <w:szCs w:val="26"/>
        </w:rPr>
      </w:pPr>
      <w:proofErr w:type="gramStart"/>
      <w:r w:rsidRPr="007D11B2">
        <w:rPr>
          <w:sz w:val="26"/>
          <w:szCs w:val="26"/>
        </w:rPr>
        <w:t xml:space="preserve">В нарушение </w:t>
      </w:r>
      <w:r w:rsidRPr="007D11B2">
        <w:rPr>
          <w:sz w:val="26"/>
          <w:szCs w:val="26"/>
          <w:lang w:eastAsia="ru-RU"/>
        </w:rPr>
        <w:t xml:space="preserve">п.167 </w:t>
      </w:r>
      <w:r w:rsidRPr="007D11B2">
        <w:rPr>
          <w:sz w:val="26"/>
          <w:szCs w:val="26"/>
        </w:rPr>
        <w:t xml:space="preserve">Инструкции №191н в представленной бухгалтерской </w:t>
      </w:r>
      <w:r w:rsidRPr="007D11B2">
        <w:rPr>
          <w:color w:val="000000"/>
          <w:sz w:val="26"/>
          <w:szCs w:val="26"/>
        </w:rPr>
        <w:t xml:space="preserve">отчетности </w:t>
      </w:r>
      <w:hyperlink w:anchor="Par15078" w:history="1">
        <w:r w:rsidRPr="007D11B2">
          <w:rPr>
            <w:color w:val="000000"/>
            <w:sz w:val="26"/>
            <w:szCs w:val="26"/>
          </w:rPr>
          <w:t>(ф. 0503169)</w:t>
        </w:r>
      </w:hyperlink>
      <w:r w:rsidRPr="007D11B2">
        <w:rPr>
          <w:sz w:val="26"/>
          <w:szCs w:val="26"/>
        </w:rPr>
        <w:t xml:space="preserve"> в графах 4, 11, 14 раздела 1 не отражена просроченная дебиторская задолженность, а в разделе 2 не раскрыта аналитическая информация о просроченной дебиторской задолженности, что повлекло искажение годовой бюджетной отчетности КУМИ на сумму </w:t>
      </w:r>
      <w:r w:rsidRPr="007D11B2">
        <w:rPr>
          <w:color w:val="000000"/>
          <w:sz w:val="26"/>
          <w:szCs w:val="26"/>
          <w:lang w:eastAsia="ru-RU"/>
        </w:rPr>
        <w:t>37 051,88 тыс. рублей</w:t>
      </w:r>
      <w:r w:rsidRPr="007D11B2">
        <w:rPr>
          <w:sz w:val="26"/>
          <w:szCs w:val="26"/>
        </w:rPr>
        <w:t>.</w:t>
      </w:r>
      <w:proofErr w:type="gramEnd"/>
    </w:p>
    <w:p w:rsidR="003C4F58" w:rsidRPr="007D11B2" w:rsidRDefault="003C4F58" w:rsidP="003C4F58">
      <w:pPr>
        <w:numPr>
          <w:ilvl w:val="1"/>
          <w:numId w:val="24"/>
        </w:numPr>
        <w:spacing w:line="276" w:lineRule="auto"/>
        <w:ind w:left="0" w:firstLine="851"/>
        <w:jc w:val="both"/>
        <w:rPr>
          <w:color w:val="FF0000"/>
          <w:sz w:val="26"/>
          <w:szCs w:val="26"/>
        </w:rPr>
      </w:pPr>
      <w:r w:rsidRPr="007D11B2">
        <w:rPr>
          <w:sz w:val="26"/>
          <w:szCs w:val="26"/>
        </w:rPr>
        <w:lastRenderedPageBreak/>
        <w:t xml:space="preserve">17 договоров купли-продажи земельных участков, заключенных в 2016 году на общую сумму </w:t>
      </w:r>
      <w:r w:rsidRPr="007D11B2">
        <w:rPr>
          <w:sz w:val="26"/>
          <w:szCs w:val="26"/>
          <w:lang w:eastAsia="ru-RU"/>
        </w:rPr>
        <w:t>249,93 тыс. рублей, не учтены в бухгалтерском учете и не отражены в реестре заключенных договоров.</w:t>
      </w:r>
    </w:p>
    <w:p w:rsidR="003C4F58" w:rsidRPr="007D11B2" w:rsidRDefault="003C4F58" w:rsidP="003C4F58">
      <w:pPr>
        <w:numPr>
          <w:ilvl w:val="1"/>
          <w:numId w:val="24"/>
        </w:numPr>
        <w:spacing w:line="276" w:lineRule="auto"/>
        <w:ind w:left="0" w:firstLine="851"/>
        <w:jc w:val="both"/>
        <w:rPr>
          <w:color w:val="FF0000"/>
          <w:sz w:val="26"/>
          <w:szCs w:val="26"/>
        </w:rPr>
      </w:pPr>
      <w:r w:rsidRPr="007D11B2">
        <w:rPr>
          <w:sz w:val="26"/>
          <w:szCs w:val="26"/>
        </w:rPr>
        <w:t xml:space="preserve">Отмечается необходимость систематизации и активизации  </w:t>
      </w:r>
      <w:proofErr w:type="spellStart"/>
      <w:r w:rsidRPr="007D11B2">
        <w:rPr>
          <w:sz w:val="26"/>
          <w:szCs w:val="26"/>
        </w:rPr>
        <w:t>претензионно-исковой</w:t>
      </w:r>
      <w:proofErr w:type="spellEnd"/>
      <w:r w:rsidRPr="007D11B2">
        <w:rPr>
          <w:sz w:val="26"/>
          <w:szCs w:val="26"/>
        </w:rPr>
        <w:t xml:space="preserve"> работы по взысканию задолженности по договорам аренды земельных участков.</w:t>
      </w:r>
    </w:p>
    <w:p w:rsidR="003C4F58" w:rsidRPr="007D11B2" w:rsidRDefault="003C4F58" w:rsidP="003C4F58">
      <w:pPr>
        <w:spacing w:line="276" w:lineRule="auto"/>
        <w:ind w:firstLine="709"/>
        <w:jc w:val="both"/>
        <w:rPr>
          <w:sz w:val="26"/>
          <w:szCs w:val="26"/>
        </w:rPr>
      </w:pPr>
      <w:r w:rsidRPr="007D11B2">
        <w:rPr>
          <w:sz w:val="26"/>
          <w:szCs w:val="26"/>
        </w:rPr>
        <w:t xml:space="preserve">Общий объем </w:t>
      </w:r>
      <w:proofErr w:type="gramStart"/>
      <w:r w:rsidRPr="007D11B2">
        <w:rPr>
          <w:sz w:val="26"/>
          <w:szCs w:val="26"/>
        </w:rPr>
        <w:t>средств, охваченных проверкой составил</w:t>
      </w:r>
      <w:proofErr w:type="gramEnd"/>
      <w:r w:rsidRPr="007D11B2">
        <w:rPr>
          <w:sz w:val="26"/>
          <w:szCs w:val="26"/>
        </w:rPr>
        <w:t xml:space="preserve"> – </w:t>
      </w:r>
      <w:r w:rsidRPr="007D11B2">
        <w:rPr>
          <w:bCs/>
          <w:sz w:val="26"/>
          <w:szCs w:val="26"/>
        </w:rPr>
        <w:t xml:space="preserve">162 081,08 тыс. </w:t>
      </w:r>
      <w:r w:rsidRPr="007D11B2">
        <w:rPr>
          <w:sz w:val="26"/>
          <w:szCs w:val="26"/>
        </w:rPr>
        <w:t xml:space="preserve">рублей. </w:t>
      </w:r>
    </w:p>
    <w:p w:rsidR="003C4F58" w:rsidRPr="007D11B2" w:rsidRDefault="003C4F58" w:rsidP="003C4F58">
      <w:pPr>
        <w:spacing w:line="276" w:lineRule="auto"/>
        <w:ind w:firstLine="709"/>
        <w:jc w:val="both"/>
        <w:rPr>
          <w:sz w:val="26"/>
          <w:szCs w:val="26"/>
        </w:rPr>
      </w:pPr>
      <w:r w:rsidRPr="007D11B2">
        <w:rPr>
          <w:sz w:val="26"/>
          <w:szCs w:val="26"/>
        </w:rPr>
        <w:t xml:space="preserve">Установлено нарушений на общую сумму </w:t>
      </w:r>
      <w:r w:rsidRPr="007D11B2">
        <w:rPr>
          <w:sz w:val="26"/>
          <w:szCs w:val="26"/>
          <w:lang w:eastAsia="ru-RU"/>
        </w:rPr>
        <w:t>43 413,06 тыс. рублей</w:t>
      </w:r>
      <w:r w:rsidRPr="007D11B2">
        <w:rPr>
          <w:sz w:val="26"/>
          <w:szCs w:val="26"/>
        </w:rPr>
        <w:t xml:space="preserve">. </w:t>
      </w:r>
    </w:p>
    <w:p w:rsidR="003C4F58" w:rsidRPr="007D11B2" w:rsidRDefault="003C4F58" w:rsidP="003C4F58">
      <w:pPr>
        <w:spacing w:line="276" w:lineRule="auto"/>
        <w:ind w:firstLine="708"/>
        <w:jc w:val="both"/>
        <w:rPr>
          <w:sz w:val="26"/>
          <w:szCs w:val="26"/>
        </w:rPr>
      </w:pPr>
      <w:r w:rsidRPr="007D11B2">
        <w:rPr>
          <w:sz w:val="26"/>
          <w:szCs w:val="26"/>
        </w:rPr>
        <w:t>По результатам рассмотрения акта контрольного мероприятия, с целью исполнения рекомендаций Контрольно-счетной палаты города Когалыма по устранению нарушений бухгалтерского учета, связанных с начислением арендной платы от аренды муниципального имущества и земельных участков и учетом задолженности арендаторов перед местным бюджетом города Когалыма выполнены следующие мероприятия:</w:t>
      </w:r>
    </w:p>
    <w:p w:rsidR="003C4F58" w:rsidRPr="007D11B2" w:rsidRDefault="003C4F58" w:rsidP="003C4F58">
      <w:pPr>
        <w:spacing w:line="276" w:lineRule="auto"/>
        <w:ind w:firstLine="708"/>
        <w:jc w:val="both"/>
        <w:rPr>
          <w:sz w:val="26"/>
          <w:szCs w:val="26"/>
        </w:rPr>
      </w:pPr>
      <w:r w:rsidRPr="007D11B2">
        <w:rPr>
          <w:sz w:val="26"/>
          <w:szCs w:val="26"/>
        </w:rPr>
        <w:t>- обеспечено подключение трех рабочих мест сотрудникам КУМИ Администрации города Когалыма к программе 1С</w:t>
      </w:r>
      <w:proofErr w:type="gramStart"/>
      <w:r w:rsidRPr="007D11B2">
        <w:rPr>
          <w:sz w:val="26"/>
          <w:szCs w:val="26"/>
        </w:rPr>
        <w:t>:П</w:t>
      </w:r>
      <w:proofErr w:type="gramEnd"/>
      <w:r w:rsidRPr="007D11B2">
        <w:rPr>
          <w:sz w:val="26"/>
          <w:szCs w:val="26"/>
        </w:rPr>
        <w:t>редприятие;</w:t>
      </w:r>
    </w:p>
    <w:p w:rsidR="003C4F58" w:rsidRPr="007D11B2" w:rsidRDefault="003C4F58" w:rsidP="003C4F58">
      <w:pPr>
        <w:spacing w:line="276" w:lineRule="auto"/>
        <w:ind w:firstLine="708"/>
        <w:jc w:val="both"/>
        <w:rPr>
          <w:sz w:val="26"/>
          <w:szCs w:val="26"/>
        </w:rPr>
      </w:pPr>
      <w:r w:rsidRPr="007D11B2">
        <w:rPr>
          <w:sz w:val="26"/>
          <w:szCs w:val="26"/>
        </w:rPr>
        <w:t>- организована работа по внесению зарегистрированных и вновь заключенных договоров аренды и купли-продажи движимого и недвижимого муниципального имущества в программу 1С:Предприятие</w:t>
      </w:r>
      <w:r>
        <w:rPr>
          <w:sz w:val="26"/>
          <w:szCs w:val="26"/>
        </w:rPr>
        <w:t xml:space="preserve"> на основани</w:t>
      </w:r>
      <w:proofErr w:type="gramStart"/>
      <w:r>
        <w:rPr>
          <w:sz w:val="26"/>
          <w:szCs w:val="26"/>
        </w:rPr>
        <w:t>е</w:t>
      </w:r>
      <w:proofErr w:type="gramEnd"/>
      <w:r>
        <w:rPr>
          <w:sz w:val="26"/>
          <w:szCs w:val="26"/>
        </w:rPr>
        <w:t xml:space="preserve"> первичных бухгалтерских документов</w:t>
      </w:r>
      <w:r w:rsidRPr="007D11B2">
        <w:rPr>
          <w:sz w:val="26"/>
          <w:szCs w:val="26"/>
        </w:rPr>
        <w:t xml:space="preserve">; </w:t>
      </w:r>
    </w:p>
    <w:p w:rsidR="003C4F58" w:rsidRPr="007D11B2" w:rsidRDefault="003C4F58" w:rsidP="003C4F58">
      <w:pPr>
        <w:spacing w:line="276" w:lineRule="auto"/>
        <w:ind w:firstLine="708"/>
        <w:jc w:val="both"/>
        <w:rPr>
          <w:sz w:val="26"/>
          <w:szCs w:val="26"/>
        </w:rPr>
      </w:pPr>
      <w:r w:rsidRPr="007D11B2">
        <w:rPr>
          <w:sz w:val="26"/>
          <w:szCs w:val="26"/>
        </w:rPr>
        <w:t>- проведена инвентаризация договоров аренды земельных участков;</w:t>
      </w:r>
    </w:p>
    <w:p w:rsidR="003C4F58" w:rsidRPr="007D11B2" w:rsidRDefault="003C4F58" w:rsidP="003C4F58">
      <w:pPr>
        <w:spacing w:line="276" w:lineRule="auto"/>
        <w:ind w:firstLine="708"/>
        <w:jc w:val="both"/>
        <w:rPr>
          <w:sz w:val="26"/>
          <w:szCs w:val="26"/>
        </w:rPr>
      </w:pPr>
      <w:r w:rsidRPr="007D11B2">
        <w:rPr>
          <w:sz w:val="26"/>
          <w:szCs w:val="26"/>
        </w:rPr>
        <w:t>- неучтенные договора занесены в реестр и приняты к бухгалтерскому учету;</w:t>
      </w:r>
    </w:p>
    <w:p w:rsidR="003C4F58" w:rsidRDefault="003C4F58" w:rsidP="003C4F58">
      <w:pPr>
        <w:spacing w:line="276" w:lineRule="auto"/>
        <w:ind w:firstLine="708"/>
        <w:jc w:val="both"/>
        <w:rPr>
          <w:sz w:val="26"/>
          <w:szCs w:val="26"/>
        </w:rPr>
      </w:pPr>
      <w:r w:rsidRPr="007D11B2">
        <w:rPr>
          <w:sz w:val="26"/>
          <w:szCs w:val="26"/>
        </w:rPr>
        <w:t>- разработано и утверждено положение о порядке ведения претензионной работы.</w:t>
      </w:r>
    </w:p>
    <w:p w:rsidR="00BB3281" w:rsidRPr="007D11B2" w:rsidRDefault="00BB3281" w:rsidP="00BB328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</w:t>
      </w:r>
      <w:r w:rsidRPr="007D11B2">
        <w:rPr>
          <w:sz w:val="26"/>
          <w:szCs w:val="26"/>
        </w:rPr>
        <w:t>странено нарушений на сумму 3 189,70 тыс. рублей.</w:t>
      </w:r>
    </w:p>
    <w:p w:rsidR="003C4F58" w:rsidRPr="007D11B2" w:rsidRDefault="003C4F58" w:rsidP="003C4F58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Результаты проводимой КУМИ Администрации города Когалыма деятельности по устранению нарушений в организации </w:t>
      </w:r>
      <w:proofErr w:type="spellStart"/>
      <w:r w:rsidRPr="007D11B2">
        <w:rPr>
          <w:sz w:val="26"/>
          <w:szCs w:val="26"/>
        </w:rPr>
        <w:t>претензионно-исковой</w:t>
      </w:r>
      <w:proofErr w:type="spellEnd"/>
      <w:r w:rsidRPr="007D11B2">
        <w:rPr>
          <w:sz w:val="26"/>
          <w:szCs w:val="26"/>
        </w:rPr>
        <w:t xml:space="preserve"> </w:t>
      </w:r>
      <w:r w:rsidR="00BB3281">
        <w:rPr>
          <w:sz w:val="26"/>
          <w:szCs w:val="26"/>
        </w:rPr>
        <w:t>работы</w:t>
      </w:r>
      <w:r>
        <w:rPr>
          <w:sz w:val="26"/>
          <w:szCs w:val="26"/>
        </w:rPr>
        <w:t xml:space="preserve"> находятся на контроле в КСП города Когалыма.  </w:t>
      </w:r>
    </w:p>
    <w:p w:rsidR="001C2EF7" w:rsidRDefault="001C2EF7" w:rsidP="00AF275D">
      <w:pPr>
        <w:ind w:firstLine="708"/>
        <w:jc w:val="both"/>
        <w:rPr>
          <w:sz w:val="26"/>
          <w:szCs w:val="26"/>
        </w:rPr>
      </w:pPr>
    </w:p>
    <w:p w:rsidR="001C2EF7" w:rsidRDefault="001C2EF7" w:rsidP="00AF275D">
      <w:pPr>
        <w:ind w:firstLine="708"/>
        <w:jc w:val="both"/>
        <w:rPr>
          <w:sz w:val="26"/>
          <w:szCs w:val="26"/>
        </w:rPr>
      </w:pPr>
    </w:p>
    <w:p w:rsidR="001C2EF7" w:rsidRDefault="001C2EF7" w:rsidP="00AF275D">
      <w:pPr>
        <w:ind w:firstLine="708"/>
        <w:jc w:val="both"/>
        <w:rPr>
          <w:sz w:val="26"/>
          <w:szCs w:val="26"/>
        </w:rPr>
      </w:pPr>
    </w:p>
    <w:p w:rsidR="001C2EF7" w:rsidRDefault="001C2EF7" w:rsidP="00AF275D">
      <w:pPr>
        <w:ind w:firstLine="708"/>
        <w:jc w:val="both"/>
        <w:rPr>
          <w:sz w:val="26"/>
          <w:szCs w:val="26"/>
        </w:rPr>
      </w:pPr>
    </w:p>
    <w:p w:rsidR="001C2EF7" w:rsidRDefault="001C2EF7" w:rsidP="00AF275D">
      <w:pPr>
        <w:ind w:firstLine="708"/>
        <w:jc w:val="both"/>
        <w:rPr>
          <w:sz w:val="26"/>
          <w:szCs w:val="26"/>
        </w:rPr>
      </w:pPr>
    </w:p>
    <w:p w:rsidR="00707EBC" w:rsidRDefault="00707EBC" w:rsidP="00AF275D">
      <w:pPr>
        <w:ind w:firstLine="708"/>
        <w:jc w:val="both"/>
        <w:rPr>
          <w:sz w:val="26"/>
          <w:szCs w:val="26"/>
        </w:rPr>
      </w:pPr>
    </w:p>
    <w:p w:rsidR="00707EBC" w:rsidRDefault="00707EBC" w:rsidP="00AF275D">
      <w:pPr>
        <w:ind w:firstLine="708"/>
        <w:jc w:val="both"/>
        <w:rPr>
          <w:sz w:val="26"/>
          <w:szCs w:val="26"/>
        </w:rPr>
      </w:pPr>
    </w:p>
    <w:p w:rsidR="00707EBC" w:rsidRDefault="00707EBC" w:rsidP="00AF275D">
      <w:pPr>
        <w:ind w:firstLine="708"/>
        <w:jc w:val="both"/>
        <w:rPr>
          <w:sz w:val="26"/>
          <w:szCs w:val="26"/>
        </w:rPr>
      </w:pPr>
    </w:p>
    <w:p w:rsidR="00707EBC" w:rsidRDefault="00707EBC" w:rsidP="00AF275D">
      <w:pPr>
        <w:ind w:firstLine="708"/>
        <w:jc w:val="both"/>
        <w:rPr>
          <w:sz w:val="26"/>
          <w:szCs w:val="26"/>
        </w:rPr>
      </w:pPr>
    </w:p>
    <w:p w:rsidR="00707EBC" w:rsidRDefault="00707EBC" w:rsidP="00AF275D">
      <w:pPr>
        <w:ind w:firstLine="708"/>
        <w:jc w:val="both"/>
        <w:rPr>
          <w:sz w:val="26"/>
          <w:szCs w:val="26"/>
        </w:rPr>
      </w:pPr>
    </w:p>
    <w:p w:rsidR="00707EBC" w:rsidRDefault="00707EBC" w:rsidP="00AF275D">
      <w:pPr>
        <w:ind w:firstLine="708"/>
        <w:jc w:val="both"/>
        <w:rPr>
          <w:sz w:val="26"/>
          <w:szCs w:val="26"/>
        </w:rPr>
      </w:pPr>
    </w:p>
    <w:p w:rsidR="00707EBC" w:rsidRDefault="00707EBC" w:rsidP="00AF275D">
      <w:pPr>
        <w:ind w:firstLine="708"/>
        <w:jc w:val="both"/>
        <w:rPr>
          <w:sz w:val="26"/>
          <w:szCs w:val="26"/>
        </w:rPr>
      </w:pPr>
    </w:p>
    <w:p w:rsidR="00707EBC" w:rsidRDefault="00707EBC" w:rsidP="00AF275D">
      <w:pPr>
        <w:ind w:firstLine="708"/>
        <w:jc w:val="both"/>
        <w:rPr>
          <w:sz w:val="26"/>
          <w:szCs w:val="26"/>
        </w:rPr>
      </w:pPr>
    </w:p>
    <w:p w:rsidR="00707EBC" w:rsidRDefault="00707EBC" w:rsidP="00AF275D">
      <w:pPr>
        <w:ind w:firstLine="708"/>
        <w:jc w:val="both"/>
        <w:rPr>
          <w:sz w:val="26"/>
          <w:szCs w:val="26"/>
        </w:rPr>
      </w:pPr>
    </w:p>
    <w:p w:rsidR="00832783" w:rsidRPr="004E4353" w:rsidRDefault="00832783" w:rsidP="0040471B">
      <w:pPr>
        <w:jc w:val="both"/>
        <w:rPr>
          <w:rFonts w:eastAsiaTheme="minorHAnsi"/>
          <w:sz w:val="26"/>
          <w:szCs w:val="26"/>
          <w:lang w:eastAsia="en-US"/>
        </w:rPr>
      </w:pPr>
    </w:p>
    <w:sectPr w:rsidR="00832783" w:rsidRPr="004E4353" w:rsidSect="00AE17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F23257"/>
    <w:multiLevelType w:val="hybridMultilevel"/>
    <w:tmpl w:val="92A44164"/>
    <w:lvl w:ilvl="0" w:tplc="B374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C0FE2"/>
    <w:multiLevelType w:val="multilevel"/>
    <w:tmpl w:val="E1701E3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0B2719"/>
    <w:multiLevelType w:val="hybridMultilevel"/>
    <w:tmpl w:val="F0ACBBB0"/>
    <w:lvl w:ilvl="0" w:tplc="C06220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A76CED"/>
    <w:multiLevelType w:val="multilevel"/>
    <w:tmpl w:val="7122A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33BF7"/>
    <w:multiLevelType w:val="hybridMultilevel"/>
    <w:tmpl w:val="881866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1487556"/>
    <w:multiLevelType w:val="hybridMultilevel"/>
    <w:tmpl w:val="61FC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D3D15"/>
    <w:multiLevelType w:val="hybridMultilevel"/>
    <w:tmpl w:val="7E760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AD4D70"/>
    <w:multiLevelType w:val="hybridMultilevel"/>
    <w:tmpl w:val="21621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FE7CD7"/>
    <w:multiLevelType w:val="multilevel"/>
    <w:tmpl w:val="3C7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644F21"/>
    <w:multiLevelType w:val="hybridMultilevel"/>
    <w:tmpl w:val="BD40F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8B43E3"/>
    <w:multiLevelType w:val="multilevel"/>
    <w:tmpl w:val="EBB64DF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  <w:color w:val="auto"/>
        <w:sz w:val="24"/>
      </w:rPr>
    </w:lvl>
  </w:abstractNum>
  <w:abstractNum w:abstractNumId="12">
    <w:nsid w:val="43694EF0"/>
    <w:multiLevelType w:val="hybridMultilevel"/>
    <w:tmpl w:val="2AFC77CC"/>
    <w:lvl w:ilvl="0" w:tplc="D098E83C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5D408EE"/>
    <w:multiLevelType w:val="hybridMultilevel"/>
    <w:tmpl w:val="8F04F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87E48BA"/>
    <w:multiLevelType w:val="hybridMultilevel"/>
    <w:tmpl w:val="9A66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A6201"/>
    <w:multiLevelType w:val="hybridMultilevel"/>
    <w:tmpl w:val="B34A8F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31C30EF"/>
    <w:multiLevelType w:val="hybridMultilevel"/>
    <w:tmpl w:val="0AE2E2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32B546A"/>
    <w:multiLevelType w:val="hybridMultilevel"/>
    <w:tmpl w:val="9D565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4255704"/>
    <w:multiLevelType w:val="multilevel"/>
    <w:tmpl w:val="FF66B5D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19">
    <w:nsid w:val="583822C2"/>
    <w:multiLevelType w:val="hybridMultilevel"/>
    <w:tmpl w:val="6270F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87019C7"/>
    <w:multiLevelType w:val="hybridMultilevel"/>
    <w:tmpl w:val="13C61696"/>
    <w:lvl w:ilvl="0" w:tplc="5CA826D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A733B70"/>
    <w:multiLevelType w:val="hybridMultilevel"/>
    <w:tmpl w:val="F95AB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A7F0900"/>
    <w:multiLevelType w:val="hybridMultilevel"/>
    <w:tmpl w:val="E1DC68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9D252B"/>
    <w:multiLevelType w:val="hybridMultilevel"/>
    <w:tmpl w:val="C896C6A6"/>
    <w:lvl w:ilvl="0" w:tplc="519C3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3"/>
  </w:num>
  <w:num w:numId="6">
    <w:abstractNumId w:val="15"/>
  </w:num>
  <w:num w:numId="7">
    <w:abstractNumId w:val="16"/>
  </w:num>
  <w:num w:numId="8">
    <w:abstractNumId w:val="5"/>
  </w:num>
  <w:num w:numId="9">
    <w:abstractNumId w:val="21"/>
  </w:num>
  <w:num w:numId="10">
    <w:abstractNumId w:val="14"/>
  </w:num>
  <w:num w:numId="11">
    <w:abstractNumId w:val="8"/>
  </w:num>
  <w:num w:numId="12">
    <w:abstractNumId w:val="12"/>
  </w:num>
  <w:num w:numId="13">
    <w:abstractNumId w:val="2"/>
  </w:num>
  <w:num w:numId="14">
    <w:abstractNumId w:val="7"/>
  </w:num>
  <w:num w:numId="15">
    <w:abstractNumId w:val="13"/>
  </w:num>
  <w:num w:numId="16">
    <w:abstractNumId w:val="19"/>
  </w:num>
  <w:num w:numId="17">
    <w:abstractNumId w:val="4"/>
  </w:num>
  <w:num w:numId="18">
    <w:abstractNumId w:val="17"/>
  </w:num>
  <w:num w:numId="19">
    <w:abstractNumId w:val="10"/>
  </w:num>
  <w:num w:numId="20">
    <w:abstractNumId w:val="9"/>
  </w:num>
  <w:num w:numId="21">
    <w:abstractNumId w:val="22"/>
  </w:num>
  <w:num w:numId="22">
    <w:abstractNumId w:val="20"/>
  </w:num>
  <w:num w:numId="23">
    <w:abstractNumId w:val="18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9DC"/>
    <w:rsid w:val="00026741"/>
    <w:rsid w:val="000420D5"/>
    <w:rsid w:val="00045B4B"/>
    <w:rsid w:val="000564B4"/>
    <w:rsid w:val="000613F8"/>
    <w:rsid w:val="000839DC"/>
    <w:rsid w:val="00084B35"/>
    <w:rsid w:val="00085FDF"/>
    <w:rsid w:val="00094245"/>
    <w:rsid w:val="000B4A37"/>
    <w:rsid w:val="000C192E"/>
    <w:rsid w:val="000D5E87"/>
    <w:rsid w:val="00126D77"/>
    <w:rsid w:val="00127CB6"/>
    <w:rsid w:val="001322C9"/>
    <w:rsid w:val="00134F1B"/>
    <w:rsid w:val="001355DA"/>
    <w:rsid w:val="0013625F"/>
    <w:rsid w:val="0015581B"/>
    <w:rsid w:val="00161DB8"/>
    <w:rsid w:val="00181509"/>
    <w:rsid w:val="001B27BF"/>
    <w:rsid w:val="001B60D4"/>
    <w:rsid w:val="001C2EF7"/>
    <w:rsid w:val="001C528A"/>
    <w:rsid w:val="001C5CF4"/>
    <w:rsid w:val="001E7ADA"/>
    <w:rsid w:val="001F697F"/>
    <w:rsid w:val="002045D1"/>
    <w:rsid w:val="00206027"/>
    <w:rsid w:val="002147D6"/>
    <w:rsid w:val="00222530"/>
    <w:rsid w:val="00236DC4"/>
    <w:rsid w:val="0023711A"/>
    <w:rsid w:val="00240D8B"/>
    <w:rsid w:val="00244130"/>
    <w:rsid w:val="00276944"/>
    <w:rsid w:val="00280A3B"/>
    <w:rsid w:val="002878E6"/>
    <w:rsid w:val="002A1D06"/>
    <w:rsid w:val="002A3676"/>
    <w:rsid w:val="002C2B27"/>
    <w:rsid w:val="002D283A"/>
    <w:rsid w:val="002D5C43"/>
    <w:rsid w:val="002F6BE9"/>
    <w:rsid w:val="003046EF"/>
    <w:rsid w:val="0034283F"/>
    <w:rsid w:val="0034619C"/>
    <w:rsid w:val="003601CB"/>
    <w:rsid w:val="00397BBE"/>
    <w:rsid w:val="003A03DC"/>
    <w:rsid w:val="003A0C2D"/>
    <w:rsid w:val="003B5D08"/>
    <w:rsid w:val="003C4F58"/>
    <w:rsid w:val="003C5C80"/>
    <w:rsid w:val="003C6855"/>
    <w:rsid w:val="003D52BB"/>
    <w:rsid w:val="003E6271"/>
    <w:rsid w:val="003F25F2"/>
    <w:rsid w:val="003F6084"/>
    <w:rsid w:val="00402000"/>
    <w:rsid w:val="0040471B"/>
    <w:rsid w:val="00410369"/>
    <w:rsid w:val="0041411F"/>
    <w:rsid w:val="00421BDE"/>
    <w:rsid w:val="00424CDF"/>
    <w:rsid w:val="004312EB"/>
    <w:rsid w:val="00442CAD"/>
    <w:rsid w:val="00443C92"/>
    <w:rsid w:val="004446C6"/>
    <w:rsid w:val="004467F4"/>
    <w:rsid w:val="00466C8F"/>
    <w:rsid w:val="004672D6"/>
    <w:rsid w:val="004714B2"/>
    <w:rsid w:val="00472381"/>
    <w:rsid w:val="00472F3A"/>
    <w:rsid w:val="0048132E"/>
    <w:rsid w:val="004902DF"/>
    <w:rsid w:val="004C57E8"/>
    <w:rsid w:val="004D40AE"/>
    <w:rsid w:val="004E4303"/>
    <w:rsid w:val="004E4353"/>
    <w:rsid w:val="004F0703"/>
    <w:rsid w:val="0052532E"/>
    <w:rsid w:val="00561DC2"/>
    <w:rsid w:val="00564D7C"/>
    <w:rsid w:val="005668DD"/>
    <w:rsid w:val="0057404C"/>
    <w:rsid w:val="00592F24"/>
    <w:rsid w:val="005A30F2"/>
    <w:rsid w:val="005A4715"/>
    <w:rsid w:val="005C3F2E"/>
    <w:rsid w:val="005C5235"/>
    <w:rsid w:val="00601385"/>
    <w:rsid w:val="00606573"/>
    <w:rsid w:val="00615657"/>
    <w:rsid w:val="00627B7B"/>
    <w:rsid w:val="00633F23"/>
    <w:rsid w:val="00652245"/>
    <w:rsid w:val="00657F4E"/>
    <w:rsid w:val="00675784"/>
    <w:rsid w:val="00676AAC"/>
    <w:rsid w:val="00684527"/>
    <w:rsid w:val="0068717A"/>
    <w:rsid w:val="006A17DB"/>
    <w:rsid w:val="006A4F32"/>
    <w:rsid w:val="006A61FB"/>
    <w:rsid w:val="006C28EE"/>
    <w:rsid w:val="006C3873"/>
    <w:rsid w:val="006D37CB"/>
    <w:rsid w:val="006D6D49"/>
    <w:rsid w:val="006F3D63"/>
    <w:rsid w:val="006F5216"/>
    <w:rsid w:val="0070142F"/>
    <w:rsid w:val="00707EBC"/>
    <w:rsid w:val="00715B88"/>
    <w:rsid w:val="00721B24"/>
    <w:rsid w:val="0072437F"/>
    <w:rsid w:val="00727934"/>
    <w:rsid w:val="00736598"/>
    <w:rsid w:val="007447D6"/>
    <w:rsid w:val="007454BA"/>
    <w:rsid w:val="0074552F"/>
    <w:rsid w:val="007612F5"/>
    <w:rsid w:val="00761BF6"/>
    <w:rsid w:val="007635C6"/>
    <w:rsid w:val="0077009C"/>
    <w:rsid w:val="00770463"/>
    <w:rsid w:val="007706D7"/>
    <w:rsid w:val="00785DC6"/>
    <w:rsid w:val="0079159B"/>
    <w:rsid w:val="007959BC"/>
    <w:rsid w:val="00795E4D"/>
    <w:rsid w:val="007A137B"/>
    <w:rsid w:val="007B540B"/>
    <w:rsid w:val="007C4C9A"/>
    <w:rsid w:val="007D155F"/>
    <w:rsid w:val="007D7BA4"/>
    <w:rsid w:val="007E0380"/>
    <w:rsid w:val="008022CE"/>
    <w:rsid w:val="008258B7"/>
    <w:rsid w:val="00832783"/>
    <w:rsid w:val="0087479A"/>
    <w:rsid w:val="00883444"/>
    <w:rsid w:val="00883951"/>
    <w:rsid w:val="00891770"/>
    <w:rsid w:val="008A47F7"/>
    <w:rsid w:val="008C5B1B"/>
    <w:rsid w:val="008E4ABB"/>
    <w:rsid w:val="0091252F"/>
    <w:rsid w:val="00922722"/>
    <w:rsid w:val="009265E1"/>
    <w:rsid w:val="00931A47"/>
    <w:rsid w:val="00945B4C"/>
    <w:rsid w:val="00970F48"/>
    <w:rsid w:val="00984176"/>
    <w:rsid w:val="00985F3E"/>
    <w:rsid w:val="00987004"/>
    <w:rsid w:val="0099654F"/>
    <w:rsid w:val="009976DD"/>
    <w:rsid w:val="009A573C"/>
    <w:rsid w:val="009B2736"/>
    <w:rsid w:val="009B4C76"/>
    <w:rsid w:val="009D2893"/>
    <w:rsid w:val="009E3D75"/>
    <w:rsid w:val="00A23A45"/>
    <w:rsid w:val="00A34DE7"/>
    <w:rsid w:val="00A34E06"/>
    <w:rsid w:val="00A446D6"/>
    <w:rsid w:val="00A47036"/>
    <w:rsid w:val="00A5004F"/>
    <w:rsid w:val="00A767D2"/>
    <w:rsid w:val="00A809C1"/>
    <w:rsid w:val="00A90FAA"/>
    <w:rsid w:val="00AA664C"/>
    <w:rsid w:val="00AC2997"/>
    <w:rsid w:val="00AC404C"/>
    <w:rsid w:val="00AD67D0"/>
    <w:rsid w:val="00AE08E6"/>
    <w:rsid w:val="00AE1778"/>
    <w:rsid w:val="00AE53C3"/>
    <w:rsid w:val="00AF275D"/>
    <w:rsid w:val="00AF7A8F"/>
    <w:rsid w:val="00B01394"/>
    <w:rsid w:val="00B06955"/>
    <w:rsid w:val="00B63EB5"/>
    <w:rsid w:val="00B71582"/>
    <w:rsid w:val="00B858B6"/>
    <w:rsid w:val="00B958B1"/>
    <w:rsid w:val="00BB3281"/>
    <w:rsid w:val="00BB6CEA"/>
    <w:rsid w:val="00BB7D49"/>
    <w:rsid w:val="00BD03C2"/>
    <w:rsid w:val="00C0344D"/>
    <w:rsid w:val="00C26867"/>
    <w:rsid w:val="00C31822"/>
    <w:rsid w:val="00C31A38"/>
    <w:rsid w:val="00C32FEF"/>
    <w:rsid w:val="00C35055"/>
    <w:rsid w:val="00C467D5"/>
    <w:rsid w:val="00C557C0"/>
    <w:rsid w:val="00C86C4B"/>
    <w:rsid w:val="00CC0C57"/>
    <w:rsid w:val="00CC1055"/>
    <w:rsid w:val="00CD0C3A"/>
    <w:rsid w:val="00D1030C"/>
    <w:rsid w:val="00D305C6"/>
    <w:rsid w:val="00D312DF"/>
    <w:rsid w:val="00D31F56"/>
    <w:rsid w:val="00D327D7"/>
    <w:rsid w:val="00D32AF7"/>
    <w:rsid w:val="00D36CDE"/>
    <w:rsid w:val="00D426ED"/>
    <w:rsid w:val="00D43F6B"/>
    <w:rsid w:val="00D54B1E"/>
    <w:rsid w:val="00D73AEE"/>
    <w:rsid w:val="00D801A0"/>
    <w:rsid w:val="00DA2155"/>
    <w:rsid w:val="00DD4D27"/>
    <w:rsid w:val="00DD79AD"/>
    <w:rsid w:val="00DF0539"/>
    <w:rsid w:val="00E0204B"/>
    <w:rsid w:val="00E146B0"/>
    <w:rsid w:val="00E22A1D"/>
    <w:rsid w:val="00E422C1"/>
    <w:rsid w:val="00E4377D"/>
    <w:rsid w:val="00E5133A"/>
    <w:rsid w:val="00E7753B"/>
    <w:rsid w:val="00E84812"/>
    <w:rsid w:val="00E848EF"/>
    <w:rsid w:val="00E87BCB"/>
    <w:rsid w:val="00E9450C"/>
    <w:rsid w:val="00E973EF"/>
    <w:rsid w:val="00EA5ABD"/>
    <w:rsid w:val="00ED3086"/>
    <w:rsid w:val="00EF1C1F"/>
    <w:rsid w:val="00EF3888"/>
    <w:rsid w:val="00F23633"/>
    <w:rsid w:val="00F2499F"/>
    <w:rsid w:val="00F33B53"/>
    <w:rsid w:val="00F509CC"/>
    <w:rsid w:val="00F514CF"/>
    <w:rsid w:val="00F62E7E"/>
    <w:rsid w:val="00F86E80"/>
    <w:rsid w:val="00FC2353"/>
    <w:rsid w:val="00FC6587"/>
    <w:rsid w:val="00FD09FF"/>
    <w:rsid w:val="00FD6469"/>
    <w:rsid w:val="00FE21D6"/>
    <w:rsid w:val="00FF3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13">
    <w:name w:val="Заголовок1"/>
    <w:basedOn w:val="a"/>
    <w:next w:val="a9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606573"/>
    <w:rPr>
      <w:szCs w:val="20"/>
    </w:rPr>
  </w:style>
  <w:style w:type="character" w:customStyle="1" w:styleId="aa">
    <w:name w:val="Основной текст Знак"/>
    <w:basedOn w:val="a0"/>
    <w:link w:val="a9"/>
    <w:rsid w:val="006065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List"/>
    <w:basedOn w:val="a9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c">
    <w:name w:val="Title"/>
    <w:basedOn w:val="13"/>
    <w:next w:val="ad"/>
    <w:link w:val="ae"/>
    <w:qFormat/>
    <w:rsid w:val="00606573"/>
    <w:rPr>
      <w:rFonts w:cs="Times New Roman"/>
    </w:rPr>
  </w:style>
  <w:style w:type="character" w:customStyle="1" w:styleId="ae">
    <w:name w:val="Название Знак"/>
    <w:basedOn w:val="a0"/>
    <w:link w:val="ac"/>
    <w:rsid w:val="00606573"/>
    <w:rPr>
      <w:rFonts w:ascii="Arial" w:eastAsia="Lucida Sans Unicode" w:hAnsi="Arial" w:cs="Times New Roman"/>
      <w:sz w:val="28"/>
      <w:szCs w:val="28"/>
      <w:lang w:eastAsia="ar-SA"/>
    </w:rPr>
  </w:style>
  <w:style w:type="paragraph" w:styleId="ad">
    <w:name w:val="Subtitle"/>
    <w:basedOn w:val="13"/>
    <w:next w:val="a9"/>
    <w:link w:val="af"/>
    <w:qFormat/>
    <w:rsid w:val="00606573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4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0">
    <w:name w:val="Body Text Indent"/>
    <w:basedOn w:val="a"/>
    <w:link w:val="16"/>
    <w:rsid w:val="00606573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f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1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18"/>
    <w:rsid w:val="00606573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2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3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4">
    <w:name w:val="Содержимое таблицы"/>
    <w:basedOn w:val="a"/>
    <w:rsid w:val="00606573"/>
    <w:pPr>
      <w:suppressLineNumbers/>
    </w:pPr>
  </w:style>
  <w:style w:type="paragraph" w:customStyle="1" w:styleId="af5">
    <w:name w:val="Заголовок таблицы"/>
    <w:basedOn w:val="af4"/>
    <w:rsid w:val="00606573"/>
    <w:pPr>
      <w:jc w:val="center"/>
    </w:pPr>
    <w:rPr>
      <w:b/>
      <w:bCs/>
    </w:rPr>
  </w:style>
  <w:style w:type="paragraph" w:styleId="af6">
    <w:name w:val="List Paragraph"/>
    <w:basedOn w:val="a"/>
    <w:uiPriority w:val="34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7">
    <w:name w:val="Гипертекстовая ссылка"/>
    <w:rsid w:val="00606573"/>
    <w:rPr>
      <w:color w:val="008000"/>
    </w:rPr>
  </w:style>
  <w:style w:type="character" w:styleId="af8">
    <w:name w:val="page number"/>
    <w:basedOn w:val="a0"/>
    <w:rsid w:val="00606573"/>
  </w:style>
  <w:style w:type="character" w:customStyle="1" w:styleId="af9">
    <w:name w:val="Текст выноски Знак"/>
    <w:basedOn w:val="a0"/>
    <w:link w:val="afa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Balloon Text"/>
    <w:basedOn w:val="a"/>
    <w:link w:val="af9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b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a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c">
    <w:name w:val="Содержимое врезки"/>
    <w:basedOn w:val="a9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d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e">
    <w:name w:val="Emphasis"/>
    <w:qFormat/>
    <w:rsid w:val="00606573"/>
    <w:rPr>
      <w:i/>
      <w:iCs/>
    </w:rPr>
  </w:style>
  <w:style w:type="paragraph" w:customStyle="1" w:styleId="aff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0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1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2">
    <w:name w:val="Текст сноски Знак"/>
    <w:rsid w:val="00606573"/>
  </w:style>
  <w:style w:type="character" w:customStyle="1" w:styleId="aff3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4">
    <w:name w:val="footnote text"/>
    <w:basedOn w:val="a"/>
    <w:link w:val="1b"/>
    <w:semiHidden/>
    <w:rsid w:val="00606573"/>
    <w:rPr>
      <w:sz w:val="20"/>
      <w:szCs w:val="20"/>
    </w:rPr>
  </w:style>
  <w:style w:type="character" w:customStyle="1" w:styleId="1b">
    <w:name w:val="Текст сноски Знак1"/>
    <w:basedOn w:val="a0"/>
    <w:link w:val="aff4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5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c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d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e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6">
    <w:name w:val="Символы концевой сноски"/>
    <w:rsid w:val="00606573"/>
  </w:style>
  <w:style w:type="paragraph" w:customStyle="1" w:styleId="WW-Title">
    <w:name w:val="WW-Title"/>
    <w:basedOn w:val="a"/>
    <w:next w:val="a9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f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9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9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7">
    <w:name w:val="Table Grid"/>
    <w:basedOn w:val="a1"/>
    <w:uiPriority w:val="59"/>
    <w:rsid w:val="00606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4">
    <w:name w:val="Font Style24"/>
    <w:basedOn w:val="a0"/>
    <w:uiPriority w:val="99"/>
    <w:rsid w:val="0040200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8717A"/>
    <w:pPr>
      <w:widowControl w:val="0"/>
      <w:suppressAutoHyphens w:val="0"/>
      <w:autoSpaceDE w:val="0"/>
      <w:autoSpaceDN w:val="0"/>
      <w:adjustRightInd w:val="0"/>
      <w:spacing w:line="301" w:lineRule="exact"/>
      <w:ind w:firstLine="720"/>
      <w:jc w:val="both"/>
    </w:pPr>
    <w:rPr>
      <w:lang w:eastAsia="ru-RU"/>
    </w:rPr>
  </w:style>
  <w:style w:type="character" w:customStyle="1" w:styleId="FontStyle13">
    <w:name w:val="Font Style13"/>
    <w:basedOn w:val="a0"/>
    <w:uiPriority w:val="99"/>
    <w:rsid w:val="00687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A0236482410F39928B4E3DB44D8A52D051B5A89D472E55CAB4D66FCA75F1A75C41B6879722EP8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EDCD8-91A7-480B-AD32-B44C96117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Виктор Петрович</dc:creator>
  <cp:lastModifiedBy>Елена Ю. Вострецова</cp:lastModifiedBy>
  <cp:revision>52</cp:revision>
  <cp:lastPrinted>2017-06-14T04:35:00Z</cp:lastPrinted>
  <dcterms:created xsi:type="dcterms:W3CDTF">2016-06-20T05:05:00Z</dcterms:created>
  <dcterms:modified xsi:type="dcterms:W3CDTF">2017-06-14T09:23:00Z</dcterms:modified>
</cp:coreProperties>
</file>