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FC3108" w:rsidRDefault="007447D6" w:rsidP="00FC3108">
      <w:pPr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 xml:space="preserve">Информация о результатах </w:t>
      </w:r>
      <w:proofErr w:type="gramStart"/>
      <w:r w:rsidRPr="00FC3108">
        <w:rPr>
          <w:b/>
          <w:sz w:val="26"/>
          <w:szCs w:val="26"/>
        </w:rPr>
        <w:t>проведенного</w:t>
      </w:r>
      <w:proofErr w:type="gramEnd"/>
      <w:r w:rsidRPr="00FC3108">
        <w:rPr>
          <w:b/>
          <w:sz w:val="26"/>
          <w:szCs w:val="26"/>
        </w:rPr>
        <w:t xml:space="preserve"> Контрольно-счетной палатой</w:t>
      </w:r>
    </w:p>
    <w:p w:rsidR="00FC3108" w:rsidRPr="00FC3108" w:rsidRDefault="007447D6" w:rsidP="00FC3108">
      <w:pPr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FC3108">
        <w:rPr>
          <w:b/>
          <w:sz w:val="26"/>
          <w:szCs w:val="26"/>
        </w:rPr>
        <w:t>«</w:t>
      </w:r>
      <w:r w:rsidR="00C74000" w:rsidRPr="00FC3108">
        <w:rPr>
          <w:b/>
          <w:bCs/>
          <w:sz w:val="26"/>
          <w:szCs w:val="26"/>
        </w:rPr>
        <w:t>Аудит в сфере закупок товаров, работ услуг для обеспечения муниципальных нужд в Комитете по управлению муниципальным имуществом Администрации города Когалыма за 2018 год</w:t>
      </w:r>
      <w:r w:rsidR="0070506B" w:rsidRPr="00FC3108">
        <w:rPr>
          <w:b/>
          <w:bCs/>
          <w:sz w:val="26"/>
          <w:szCs w:val="26"/>
        </w:rPr>
        <w:t>»</w:t>
      </w:r>
      <w:r w:rsidR="00FC3108">
        <w:rPr>
          <w:b/>
          <w:sz w:val="26"/>
          <w:szCs w:val="26"/>
        </w:rPr>
        <w:t xml:space="preserve">, о </w:t>
      </w:r>
      <w:r w:rsidR="00FC3108" w:rsidRPr="00FC3108">
        <w:rPr>
          <w:b/>
          <w:sz w:val="26"/>
          <w:szCs w:val="26"/>
        </w:rPr>
        <w:t>выявленных нарушениях, а также о принятых по ним решениях и мерах</w:t>
      </w:r>
    </w:p>
    <w:p w:rsidR="00FC3108" w:rsidRPr="007B521A" w:rsidRDefault="00FC3108" w:rsidP="00DC65D9">
      <w:pPr>
        <w:rPr>
          <w:sz w:val="26"/>
          <w:szCs w:val="26"/>
        </w:rPr>
      </w:pPr>
    </w:p>
    <w:p w:rsidR="007447D6" w:rsidRPr="007B521A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B521A">
        <w:rPr>
          <w:sz w:val="26"/>
          <w:szCs w:val="26"/>
        </w:rPr>
        <w:t xml:space="preserve">Контрольное мероприятие проведено </w:t>
      </w:r>
      <w:r w:rsidR="007D7B4E" w:rsidRPr="007B521A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7B521A">
        <w:rPr>
          <w:sz w:val="26"/>
          <w:szCs w:val="26"/>
        </w:rPr>
        <w:t xml:space="preserve"> </w:t>
      </w:r>
      <w:r w:rsidRPr="007B521A">
        <w:rPr>
          <w:sz w:val="26"/>
          <w:szCs w:val="26"/>
        </w:rPr>
        <w:t xml:space="preserve">в соответствии </w:t>
      </w:r>
      <w:r w:rsidR="007447D6" w:rsidRPr="007B521A">
        <w:rPr>
          <w:rFonts w:eastAsia="Calibri"/>
          <w:sz w:val="26"/>
          <w:szCs w:val="26"/>
          <w:lang w:eastAsia="en-US"/>
        </w:rPr>
        <w:t>с пунктом 1.</w:t>
      </w:r>
      <w:r w:rsidR="00C74000" w:rsidRPr="007B521A">
        <w:rPr>
          <w:rFonts w:eastAsia="Calibri"/>
          <w:sz w:val="26"/>
          <w:szCs w:val="26"/>
          <w:lang w:eastAsia="en-US"/>
        </w:rPr>
        <w:t>2</w:t>
      </w:r>
      <w:r w:rsidR="007447D6" w:rsidRPr="007B521A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C74000" w:rsidRPr="007B521A">
        <w:rPr>
          <w:rFonts w:eastAsia="Calibri"/>
          <w:sz w:val="26"/>
          <w:szCs w:val="26"/>
          <w:lang w:eastAsia="en-US"/>
        </w:rPr>
        <w:t>9</w:t>
      </w:r>
      <w:r w:rsidR="007447D6" w:rsidRPr="007B521A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7B521A">
        <w:rPr>
          <w:sz w:val="26"/>
          <w:szCs w:val="26"/>
        </w:rPr>
        <w:t>.</w:t>
      </w:r>
    </w:p>
    <w:p w:rsidR="007447D6" w:rsidRPr="007B521A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B521A">
        <w:rPr>
          <w:sz w:val="26"/>
          <w:szCs w:val="26"/>
        </w:rPr>
        <w:t>Объект контрольного мероприятия</w:t>
      </w:r>
      <w:r w:rsidR="00181509" w:rsidRPr="007B521A">
        <w:rPr>
          <w:sz w:val="26"/>
          <w:szCs w:val="26"/>
        </w:rPr>
        <w:t>:</w:t>
      </w:r>
      <w:r w:rsidRPr="007B521A">
        <w:rPr>
          <w:sz w:val="26"/>
          <w:szCs w:val="26"/>
        </w:rPr>
        <w:t xml:space="preserve"> </w:t>
      </w:r>
      <w:r w:rsidR="00C74000" w:rsidRPr="007B521A">
        <w:rPr>
          <w:bCs/>
          <w:sz w:val="26"/>
          <w:szCs w:val="26"/>
        </w:rPr>
        <w:t>Комитет по управлению муниципальным имуществом Администрации города Когалыма</w:t>
      </w:r>
      <w:r w:rsidR="00F55810" w:rsidRPr="007B521A">
        <w:rPr>
          <w:sz w:val="26"/>
          <w:szCs w:val="26"/>
          <w:lang w:eastAsia="en-US"/>
        </w:rPr>
        <w:t xml:space="preserve"> (далее - </w:t>
      </w:r>
      <w:r w:rsidR="00C74000" w:rsidRPr="007B521A">
        <w:rPr>
          <w:sz w:val="26"/>
          <w:szCs w:val="26"/>
        </w:rPr>
        <w:t>КУМИ</w:t>
      </w:r>
      <w:r w:rsidR="00F55810" w:rsidRPr="007B521A">
        <w:rPr>
          <w:sz w:val="26"/>
          <w:szCs w:val="26"/>
        </w:rPr>
        <w:t>)</w:t>
      </w:r>
      <w:r w:rsidR="00CB1F1B" w:rsidRPr="007B521A">
        <w:rPr>
          <w:color w:val="000000" w:themeColor="text1"/>
          <w:sz w:val="26"/>
          <w:szCs w:val="26"/>
          <w:lang w:eastAsia="en-US"/>
        </w:rPr>
        <w:t xml:space="preserve">. </w:t>
      </w:r>
    </w:p>
    <w:p w:rsidR="00764511" w:rsidRPr="007B521A" w:rsidRDefault="00764511" w:rsidP="007B521A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7B521A">
        <w:rPr>
          <w:color w:val="000000"/>
          <w:sz w:val="26"/>
          <w:szCs w:val="26"/>
        </w:rPr>
        <w:t xml:space="preserve">Общий объем средств, охваченных проверкой, составил – </w:t>
      </w:r>
      <w:r w:rsidR="00C74000" w:rsidRPr="007B521A">
        <w:rPr>
          <w:color w:val="000000"/>
          <w:sz w:val="26"/>
          <w:szCs w:val="26"/>
          <w:bdr w:val="none" w:sz="0" w:space="0" w:color="auto" w:frame="1"/>
          <w:lang w:eastAsia="ru-RU"/>
        </w:rPr>
        <w:t xml:space="preserve">127 211,40 </w:t>
      </w:r>
      <w:r w:rsidRPr="007B521A">
        <w:rPr>
          <w:bCs/>
          <w:color w:val="000000"/>
          <w:sz w:val="26"/>
          <w:szCs w:val="26"/>
        </w:rPr>
        <w:t>тыс. рублей</w:t>
      </w:r>
      <w:r w:rsidRPr="007B521A">
        <w:rPr>
          <w:color w:val="000000"/>
          <w:sz w:val="26"/>
          <w:szCs w:val="26"/>
        </w:rPr>
        <w:t xml:space="preserve">. </w:t>
      </w:r>
    </w:p>
    <w:p w:rsidR="00C74000" w:rsidRPr="007B521A" w:rsidRDefault="00C74000" w:rsidP="007B521A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B521A">
        <w:rPr>
          <w:color w:val="000000"/>
          <w:sz w:val="26"/>
          <w:szCs w:val="26"/>
        </w:rPr>
        <w:t>Факты нецелевого и неэффективного использования бюджетных средств не установлены. Закупки, осуществленные КУМИ в 2018 году, обоснованы в соответствии с требованиями Федерального закона 44-ФЗ, целесообразны и необходимы для достижения установленных целей заказчика.</w:t>
      </w:r>
    </w:p>
    <w:p w:rsidR="00C74000" w:rsidRPr="007B521A" w:rsidRDefault="00C74000" w:rsidP="007B521A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B521A">
        <w:rPr>
          <w:color w:val="000000"/>
          <w:sz w:val="26"/>
          <w:szCs w:val="26"/>
        </w:rPr>
        <w:t>Анализ эффективности показал низкую абсолютную экономию и низкую относительную экономию (1,7%) бюджетных сре</w:t>
      </w:r>
      <w:proofErr w:type="gramStart"/>
      <w:r w:rsidRPr="007B521A">
        <w:rPr>
          <w:color w:val="000000"/>
          <w:sz w:val="26"/>
          <w:szCs w:val="26"/>
        </w:rPr>
        <w:t>дств пр</w:t>
      </w:r>
      <w:proofErr w:type="gramEnd"/>
      <w:r w:rsidRPr="007B521A">
        <w:rPr>
          <w:color w:val="000000"/>
          <w:sz w:val="26"/>
          <w:szCs w:val="26"/>
        </w:rPr>
        <w:t xml:space="preserve">и осуществлении закупок и отсутствие экономии бюджетных средств при исполнении контрактов. </w:t>
      </w:r>
    </w:p>
    <w:p w:rsidR="00EA7F6F" w:rsidRPr="007B521A" w:rsidRDefault="00764511" w:rsidP="007B521A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B521A">
        <w:rPr>
          <w:sz w:val="26"/>
          <w:szCs w:val="26"/>
          <w:lang w:eastAsia="ru-RU"/>
        </w:rPr>
        <w:t>В</w:t>
      </w:r>
      <w:r w:rsidR="00EB493E" w:rsidRPr="007B521A">
        <w:rPr>
          <w:sz w:val="26"/>
          <w:szCs w:val="26"/>
          <w:lang w:eastAsia="ru-RU"/>
        </w:rPr>
        <w:t xml:space="preserve"> деятельности </w:t>
      </w:r>
      <w:r w:rsidR="00C74000" w:rsidRPr="007B521A">
        <w:rPr>
          <w:sz w:val="26"/>
          <w:szCs w:val="26"/>
        </w:rPr>
        <w:t>КУМИ</w:t>
      </w:r>
      <w:r w:rsidR="00F55810" w:rsidRPr="007B521A">
        <w:rPr>
          <w:sz w:val="26"/>
          <w:szCs w:val="26"/>
        </w:rPr>
        <w:t xml:space="preserve"> </w:t>
      </w:r>
      <w:r w:rsidR="00EA7F6F" w:rsidRPr="007B521A">
        <w:rPr>
          <w:sz w:val="26"/>
          <w:szCs w:val="26"/>
          <w:lang w:eastAsia="ru-RU"/>
        </w:rPr>
        <w:t>установлены с</w:t>
      </w:r>
      <w:r w:rsidRPr="007B521A">
        <w:rPr>
          <w:sz w:val="26"/>
          <w:szCs w:val="26"/>
          <w:lang w:eastAsia="ru-RU"/>
        </w:rPr>
        <w:t>ледующие нарушения и недостатки</w:t>
      </w:r>
      <w:r w:rsidR="00683469" w:rsidRPr="007B521A">
        <w:rPr>
          <w:sz w:val="26"/>
          <w:szCs w:val="26"/>
          <w:lang w:eastAsia="ru-RU"/>
        </w:rPr>
        <w:t>:</w:t>
      </w:r>
    </w:p>
    <w:p w:rsidR="00C74000" w:rsidRPr="007B521A" w:rsidRDefault="00C74000" w:rsidP="007B521A">
      <w:pPr>
        <w:pStyle w:val="af6"/>
        <w:numPr>
          <w:ilvl w:val="1"/>
          <w:numId w:val="30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7B521A">
        <w:rPr>
          <w:rFonts w:ascii="Times New Roman" w:hAnsi="Times New Roman"/>
          <w:color w:val="000000"/>
          <w:sz w:val="26"/>
          <w:szCs w:val="26"/>
        </w:rPr>
        <w:t xml:space="preserve">Контрактная служба КУМИ не отвечает </w:t>
      </w:r>
      <w:proofErr w:type="gramStart"/>
      <w:r w:rsidRPr="007B521A">
        <w:rPr>
          <w:rFonts w:ascii="Times New Roman" w:hAnsi="Times New Roman"/>
          <w:color w:val="000000"/>
          <w:sz w:val="26"/>
          <w:szCs w:val="26"/>
        </w:rPr>
        <w:t>требованиям</w:t>
      </w:r>
      <w:proofErr w:type="gramEnd"/>
      <w:r w:rsidRPr="007B521A">
        <w:rPr>
          <w:rFonts w:ascii="Times New Roman" w:hAnsi="Times New Roman"/>
          <w:color w:val="000000"/>
          <w:sz w:val="26"/>
          <w:szCs w:val="26"/>
        </w:rPr>
        <w:t xml:space="preserve"> установленным ст.9 </w:t>
      </w:r>
      <w:r w:rsidRPr="007B52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Федерального закона № 44-ФЗ, </w:t>
      </w:r>
      <w:r w:rsidRPr="007B521A">
        <w:rPr>
          <w:rFonts w:ascii="Times New Roman" w:hAnsi="Times New Roman"/>
          <w:color w:val="000000"/>
          <w:sz w:val="26"/>
          <w:szCs w:val="26"/>
        </w:rPr>
        <w:t xml:space="preserve">в нарушение ч.6 ст.38, ч.23 ст.112 Федерального закона №44-ФЗ руководитель контрактной службы КУМИ не имеет </w:t>
      </w:r>
      <w:r w:rsidRPr="007B521A">
        <w:rPr>
          <w:rFonts w:ascii="Times New Roman" w:hAnsi="Times New Roman"/>
          <w:bCs/>
          <w:color w:val="000000"/>
          <w:sz w:val="26"/>
          <w:szCs w:val="26"/>
          <w:lang w:eastAsia="ru-RU"/>
        </w:rPr>
        <w:t>высшего образования и дополнительного профессионального образования в сфере закупок</w:t>
      </w:r>
      <w:r w:rsidR="001B7DCB" w:rsidRPr="007B521A">
        <w:rPr>
          <w:rFonts w:ascii="Times New Roman" w:hAnsi="Times New Roman"/>
          <w:color w:val="000000"/>
          <w:sz w:val="26"/>
          <w:szCs w:val="26"/>
        </w:rPr>
        <w:t>.</w:t>
      </w:r>
    </w:p>
    <w:p w:rsidR="00D40E16" w:rsidRPr="007B521A" w:rsidRDefault="00C74000" w:rsidP="007B521A">
      <w:pPr>
        <w:pStyle w:val="af6"/>
        <w:numPr>
          <w:ilvl w:val="1"/>
          <w:numId w:val="30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7B52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нарушение </w:t>
      </w:r>
      <w:hyperlink r:id="rId6" w:history="1">
        <w:proofErr w:type="gramStart"/>
        <w:r w:rsidRPr="007B521A">
          <w:rPr>
            <w:rFonts w:ascii="Times New Roman" w:hAnsi="Times New Roman"/>
            <w:color w:val="000000"/>
            <w:sz w:val="26"/>
            <w:szCs w:val="26"/>
            <w:lang w:eastAsia="ru-RU"/>
          </w:rPr>
          <w:t>ч</w:t>
        </w:r>
        <w:proofErr w:type="gramEnd"/>
        <w:r w:rsidRPr="007B521A">
          <w:rPr>
            <w:rFonts w:ascii="Times New Roman" w:hAnsi="Times New Roman"/>
            <w:color w:val="000000"/>
            <w:sz w:val="26"/>
            <w:szCs w:val="26"/>
            <w:lang w:eastAsia="ru-RU"/>
          </w:rPr>
          <w:t>.10 ст.21</w:t>
        </w:r>
      </w:hyperlink>
      <w:r w:rsidRPr="007B52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№ 44-ФЗ </w:t>
      </w:r>
      <w:r w:rsidR="00D40E16" w:rsidRPr="007B521A">
        <w:rPr>
          <w:rFonts w:ascii="Times New Roman" w:hAnsi="Times New Roman"/>
          <w:sz w:val="26"/>
          <w:szCs w:val="26"/>
        </w:rPr>
        <w:t xml:space="preserve">план-график </w:t>
      </w:r>
      <w:r w:rsidR="00D40E16" w:rsidRPr="007B521A">
        <w:rPr>
          <w:rFonts w:ascii="Times New Roman" w:hAnsi="Times New Roman"/>
          <w:sz w:val="26"/>
          <w:szCs w:val="26"/>
          <w:shd w:val="clear" w:color="auto" w:fill="FFFFFF"/>
        </w:rPr>
        <w:t xml:space="preserve">на 2018 год версия «0» </w:t>
      </w:r>
      <w:r w:rsidR="00D40E16" w:rsidRPr="007B521A">
        <w:rPr>
          <w:rFonts w:ascii="Times New Roman" w:hAnsi="Times New Roman"/>
          <w:sz w:val="26"/>
          <w:szCs w:val="26"/>
        </w:rPr>
        <w:t>утвержден с нарушением установленного срока на 2 рабочих дня.</w:t>
      </w:r>
    </w:p>
    <w:p w:rsidR="00C74000" w:rsidRPr="007B521A" w:rsidRDefault="00C74000" w:rsidP="007B521A">
      <w:pPr>
        <w:pStyle w:val="af6"/>
        <w:numPr>
          <w:ilvl w:val="1"/>
          <w:numId w:val="30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7B52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нарушение требований установленных </w:t>
      </w:r>
      <w:hyperlink r:id="rId7" w:history="1">
        <w:r w:rsidRPr="007B521A">
          <w:rPr>
            <w:rFonts w:ascii="Times New Roman" w:hAnsi="Times New Roman"/>
            <w:color w:val="000000"/>
            <w:sz w:val="26"/>
            <w:szCs w:val="26"/>
            <w:lang w:eastAsia="ru-RU"/>
          </w:rPr>
          <w:t>подпунктом "а" пункта 4</w:t>
        </w:r>
      </w:hyperlink>
      <w:r w:rsidRPr="007B52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Постановления Правительства РФ от 05.06.2015 № 555 в </w:t>
      </w:r>
      <w:hyperlink r:id="rId8" w:history="1">
        <w:r w:rsidRPr="007B521A">
          <w:rPr>
            <w:rFonts w:ascii="Times New Roman" w:hAnsi="Times New Roman"/>
            <w:color w:val="000000"/>
            <w:sz w:val="26"/>
            <w:szCs w:val="26"/>
            <w:lang w:eastAsia="ru-RU"/>
          </w:rPr>
          <w:t>Форму</w:t>
        </w:r>
      </w:hyperlink>
      <w:r w:rsidRPr="007B52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 закупок включена информация, не соответствующая информации, заполнение которой предусмотрено указанной </w:t>
      </w:r>
      <w:hyperlink r:id="rId9" w:history="1">
        <w:r w:rsidRPr="007B521A">
          <w:rPr>
            <w:rFonts w:ascii="Times New Roman" w:hAnsi="Times New Roman"/>
            <w:color w:val="000000"/>
            <w:sz w:val="26"/>
            <w:szCs w:val="26"/>
            <w:lang w:eastAsia="ru-RU"/>
          </w:rPr>
          <w:t>формой</w:t>
        </w:r>
      </w:hyperlink>
      <w:r w:rsidR="000B3F4E" w:rsidRPr="007B521A">
        <w:rPr>
          <w:rFonts w:ascii="Times New Roman" w:hAnsi="Times New Roman"/>
          <w:color w:val="000000"/>
          <w:sz w:val="26"/>
          <w:szCs w:val="26"/>
        </w:rPr>
        <w:t>.</w:t>
      </w:r>
    </w:p>
    <w:p w:rsidR="00D55D97" w:rsidRPr="007B521A" w:rsidRDefault="00C74000" w:rsidP="007B521A">
      <w:pPr>
        <w:numPr>
          <w:ilvl w:val="1"/>
          <w:numId w:val="30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7B521A">
        <w:rPr>
          <w:color w:val="000000"/>
          <w:sz w:val="26"/>
          <w:szCs w:val="26"/>
        </w:rPr>
        <w:t xml:space="preserve">В нарушение ч. 5 ст. 24 Федерального закона №44-ФЗ и ст. 16 Федерального закона № 135-ФЗ </w:t>
      </w:r>
      <w:r w:rsidR="000B3F4E" w:rsidRPr="007B521A">
        <w:rPr>
          <w:color w:val="000000"/>
          <w:sz w:val="26"/>
          <w:szCs w:val="26"/>
        </w:rPr>
        <w:t xml:space="preserve"> </w:t>
      </w:r>
      <w:r w:rsidRPr="007B521A">
        <w:rPr>
          <w:color w:val="000000"/>
          <w:sz w:val="26"/>
          <w:szCs w:val="26"/>
        </w:rPr>
        <w:t>заключено 4 договора на поставку офисной мебели общей суммой 323</w:t>
      </w:r>
      <w:r w:rsidR="00D40E16" w:rsidRPr="007B521A">
        <w:rPr>
          <w:color w:val="000000"/>
          <w:sz w:val="26"/>
          <w:szCs w:val="26"/>
        </w:rPr>
        <w:t>, 34 тыс.</w:t>
      </w:r>
      <w:r w:rsidRPr="007B521A">
        <w:rPr>
          <w:color w:val="000000"/>
          <w:sz w:val="26"/>
          <w:szCs w:val="26"/>
        </w:rPr>
        <w:t xml:space="preserve"> рублей путем искусственного дробления закупки на группу однородных договоров</w:t>
      </w:r>
      <w:r w:rsidR="00E11F6C">
        <w:rPr>
          <w:color w:val="000000"/>
          <w:sz w:val="26"/>
          <w:szCs w:val="26"/>
        </w:rPr>
        <w:t>,</w:t>
      </w:r>
      <w:r w:rsidRPr="007B521A">
        <w:rPr>
          <w:color w:val="000000"/>
          <w:sz w:val="26"/>
          <w:szCs w:val="26"/>
        </w:rPr>
        <w:t xml:space="preserve"> с </w:t>
      </w:r>
      <w:proofErr w:type="gramStart"/>
      <w:r w:rsidRPr="007B521A">
        <w:rPr>
          <w:color w:val="000000"/>
          <w:sz w:val="26"/>
          <w:szCs w:val="26"/>
        </w:rPr>
        <w:t>суммой</w:t>
      </w:r>
      <w:proofErr w:type="gramEnd"/>
      <w:r w:rsidRPr="007B521A">
        <w:rPr>
          <w:color w:val="000000"/>
          <w:sz w:val="26"/>
          <w:szCs w:val="26"/>
        </w:rPr>
        <w:t xml:space="preserve"> не превышающей ста тысяч рублей, что повлекло необоснованное сокращение числа участников закупки</w:t>
      </w:r>
      <w:r w:rsidR="000B3F4E" w:rsidRPr="007B521A">
        <w:rPr>
          <w:color w:val="000000"/>
          <w:sz w:val="26"/>
          <w:szCs w:val="26"/>
        </w:rPr>
        <w:t>.</w:t>
      </w:r>
    </w:p>
    <w:p w:rsidR="00C74000" w:rsidRPr="007B521A" w:rsidRDefault="00C74000" w:rsidP="007B521A">
      <w:pPr>
        <w:numPr>
          <w:ilvl w:val="1"/>
          <w:numId w:val="30"/>
        </w:numPr>
        <w:spacing w:line="276" w:lineRule="auto"/>
        <w:ind w:left="0" w:firstLine="709"/>
        <w:jc w:val="both"/>
        <w:rPr>
          <w:rStyle w:val="FontStyle23"/>
          <w:color w:val="000000"/>
          <w:sz w:val="26"/>
          <w:szCs w:val="26"/>
        </w:rPr>
      </w:pPr>
      <w:r w:rsidRPr="007B521A">
        <w:rPr>
          <w:rStyle w:val="FontStyle23"/>
          <w:color w:val="000000"/>
          <w:sz w:val="26"/>
          <w:szCs w:val="26"/>
        </w:rPr>
        <w:t xml:space="preserve">В нарушение </w:t>
      </w:r>
      <w:proofErr w:type="gramStart"/>
      <w:r w:rsidRPr="007B521A">
        <w:rPr>
          <w:rStyle w:val="FontStyle23"/>
          <w:color w:val="000000"/>
          <w:sz w:val="26"/>
          <w:szCs w:val="26"/>
        </w:rPr>
        <w:t>ч</w:t>
      </w:r>
      <w:proofErr w:type="gramEnd"/>
      <w:r w:rsidRPr="007B521A">
        <w:rPr>
          <w:rStyle w:val="FontStyle23"/>
          <w:color w:val="000000"/>
          <w:sz w:val="26"/>
          <w:szCs w:val="26"/>
        </w:rPr>
        <w:t>.2 ст. 34 Федерального закона от 05.04.2013 № 44-ФЗ в отдельных договорах (контрактах) не указ</w:t>
      </w:r>
      <w:r w:rsidR="00E11F6C">
        <w:rPr>
          <w:rStyle w:val="FontStyle23"/>
          <w:color w:val="000000"/>
          <w:sz w:val="26"/>
          <w:szCs w:val="26"/>
        </w:rPr>
        <w:t>ано</w:t>
      </w:r>
      <w:r w:rsidRPr="007B521A">
        <w:rPr>
          <w:rStyle w:val="FontStyle23"/>
          <w:color w:val="000000"/>
          <w:sz w:val="26"/>
          <w:szCs w:val="26"/>
        </w:rPr>
        <w:t xml:space="preserve"> обязательное условие о том, что цена </w:t>
      </w:r>
      <w:r w:rsidRPr="007B521A">
        <w:rPr>
          <w:rStyle w:val="FontStyle23"/>
          <w:color w:val="000000"/>
          <w:sz w:val="26"/>
          <w:szCs w:val="26"/>
        </w:rPr>
        <w:lastRenderedPageBreak/>
        <w:t>контракта (договора) является</w:t>
      </w:r>
      <w:r w:rsidR="00D40E16" w:rsidRPr="007B521A">
        <w:rPr>
          <w:rStyle w:val="FontStyle23"/>
          <w:color w:val="000000"/>
          <w:sz w:val="26"/>
          <w:szCs w:val="26"/>
        </w:rPr>
        <w:t xml:space="preserve"> твердой</w:t>
      </w:r>
      <w:r w:rsidR="00D55D97" w:rsidRPr="007B521A">
        <w:rPr>
          <w:rFonts w:eastAsiaTheme="minorHAnsi"/>
          <w:sz w:val="26"/>
          <w:szCs w:val="26"/>
          <w:lang w:eastAsia="en-US"/>
        </w:rPr>
        <w:t xml:space="preserve"> и определяется на весь срок исполнения контракта</w:t>
      </w:r>
      <w:r w:rsidR="007B521A" w:rsidRPr="007B521A">
        <w:rPr>
          <w:rFonts w:eastAsiaTheme="minorHAnsi"/>
          <w:sz w:val="26"/>
          <w:szCs w:val="26"/>
          <w:lang w:eastAsia="en-US"/>
        </w:rPr>
        <w:t xml:space="preserve"> (договора)</w:t>
      </w:r>
      <w:r w:rsidRPr="007B521A">
        <w:rPr>
          <w:color w:val="000000"/>
          <w:sz w:val="26"/>
          <w:szCs w:val="26"/>
        </w:rPr>
        <w:t>.</w:t>
      </w:r>
    </w:p>
    <w:p w:rsidR="00C74000" w:rsidRPr="007B521A" w:rsidRDefault="00C74000" w:rsidP="007B521A">
      <w:pPr>
        <w:numPr>
          <w:ilvl w:val="1"/>
          <w:numId w:val="30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bCs/>
          <w:color w:val="000000"/>
          <w:sz w:val="26"/>
          <w:szCs w:val="26"/>
          <w:lang w:eastAsia="ru-RU"/>
        </w:rPr>
      </w:pPr>
      <w:r w:rsidRPr="007B521A">
        <w:rPr>
          <w:rStyle w:val="FontStyle23"/>
          <w:color w:val="000000"/>
          <w:sz w:val="26"/>
          <w:szCs w:val="26"/>
        </w:rPr>
        <w:t xml:space="preserve">Допущено </w:t>
      </w:r>
      <w:r w:rsidRPr="007B521A">
        <w:rPr>
          <w:color w:val="000000"/>
          <w:sz w:val="26"/>
          <w:szCs w:val="26"/>
        </w:rPr>
        <w:t>нарушение п.</w:t>
      </w:r>
      <w:r w:rsidR="00E11F6C">
        <w:rPr>
          <w:color w:val="000000"/>
          <w:sz w:val="26"/>
          <w:szCs w:val="26"/>
        </w:rPr>
        <w:t>п.</w:t>
      </w:r>
      <w:r w:rsidRPr="007B521A">
        <w:rPr>
          <w:color w:val="000000"/>
          <w:sz w:val="26"/>
          <w:szCs w:val="26"/>
        </w:rPr>
        <w:t xml:space="preserve"> 10, 13 ч. 2, ч. 3 ст. 103 Закона №44-ФЗ при размещении информации об исполнении восьми муниципальных контрактов.</w:t>
      </w:r>
    </w:p>
    <w:p w:rsidR="000B3F4E" w:rsidRPr="007B521A" w:rsidRDefault="00C74000" w:rsidP="007B521A">
      <w:pPr>
        <w:numPr>
          <w:ilvl w:val="1"/>
          <w:numId w:val="30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bCs/>
          <w:color w:val="000000"/>
          <w:sz w:val="26"/>
          <w:szCs w:val="26"/>
          <w:lang w:eastAsia="ru-RU"/>
        </w:rPr>
      </w:pPr>
      <w:r w:rsidRPr="007B521A">
        <w:rPr>
          <w:bCs/>
          <w:color w:val="000000"/>
          <w:sz w:val="26"/>
          <w:szCs w:val="26"/>
          <w:lang w:eastAsia="ru-RU"/>
        </w:rPr>
        <w:t>В нарушение требований установленных</w:t>
      </w:r>
      <w:r w:rsidRPr="007B521A">
        <w:rPr>
          <w:color w:val="000000"/>
          <w:sz w:val="26"/>
          <w:szCs w:val="26"/>
          <w:lang w:eastAsia="ru-RU"/>
        </w:rPr>
        <w:t xml:space="preserve"> </w:t>
      </w:r>
      <w:hyperlink r:id="rId10" w:history="1">
        <w:r w:rsidRPr="007B521A">
          <w:rPr>
            <w:color w:val="000000"/>
            <w:sz w:val="26"/>
            <w:szCs w:val="26"/>
            <w:lang w:eastAsia="ru-RU"/>
          </w:rPr>
          <w:t>п.10</w:t>
        </w:r>
      </w:hyperlink>
      <w:r w:rsidRPr="007B521A">
        <w:rPr>
          <w:color w:val="000000"/>
          <w:sz w:val="26"/>
          <w:szCs w:val="26"/>
          <w:lang w:eastAsia="ru-RU"/>
        </w:rPr>
        <w:t xml:space="preserve"> </w:t>
      </w:r>
      <w:r w:rsidRPr="007B521A">
        <w:rPr>
          <w:color w:val="000000"/>
          <w:sz w:val="26"/>
          <w:szCs w:val="26"/>
        </w:rPr>
        <w:t xml:space="preserve">Постановления </w:t>
      </w:r>
      <w:r w:rsidRPr="007B521A">
        <w:rPr>
          <w:color w:val="000000"/>
          <w:sz w:val="26"/>
          <w:szCs w:val="26"/>
          <w:lang w:eastAsia="ru-RU"/>
        </w:rPr>
        <w:t>Правительства Российской Федерации от 30 августа 2017 года № 1042</w:t>
      </w:r>
      <w:r w:rsidRPr="007B521A">
        <w:rPr>
          <w:bCs/>
          <w:color w:val="000000"/>
          <w:sz w:val="26"/>
          <w:szCs w:val="26"/>
          <w:lang w:eastAsia="ru-RU"/>
        </w:rPr>
        <w:t xml:space="preserve"> </w:t>
      </w:r>
      <w:r w:rsidRPr="007B521A">
        <w:rPr>
          <w:color w:val="000000"/>
          <w:sz w:val="26"/>
          <w:szCs w:val="26"/>
          <w:lang w:eastAsia="ru-RU"/>
        </w:rPr>
        <w:t>неверно применен размер ставки рефинансирования Центрального банка Российской Федерации при расчете и уплате суммы пен</w:t>
      </w:r>
      <w:r w:rsidR="000B3F4E" w:rsidRPr="007B521A">
        <w:rPr>
          <w:color w:val="000000"/>
          <w:sz w:val="26"/>
          <w:szCs w:val="26"/>
          <w:lang w:eastAsia="ru-RU"/>
        </w:rPr>
        <w:t>и за нарушение срока исполнения по двум муниципальным контрактам.</w:t>
      </w:r>
      <w:r w:rsidRPr="007B521A">
        <w:rPr>
          <w:color w:val="000000"/>
          <w:sz w:val="26"/>
          <w:szCs w:val="26"/>
          <w:lang w:eastAsia="ru-RU"/>
        </w:rPr>
        <w:t xml:space="preserve"> </w:t>
      </w:r>
    </w:p>
    <w:p w:rsidR="00C74000" w:rsidRPr="007B521A" w:rsidRDefault="00C74000" w:rsidP="007B521A">
      <w:pPr>
        <w:numPr>
          <w:ilvl w:val="1"/>
          <w:numId w:val="30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bCs/>
          <w:color w:val="000000"/>
          <w:sz w:val="26"/>
          <w:szCs w:val="26"/>
          <w:lang w:eastAsia="ru-RU"/>
        </w:rPr>
      </w:pPr>
      <w:r w:rsidRPr="007B521A">
        <w:rPr>
          <w:color w:val="000000"/>
          <w:sz w:val="26"/>
          <w:szCs w:val="26"/>
          <w:lang w:eastAsia="ru-RU"/>
        </w:rPr>
        <w:t xml:space="preserve"> </w:t>
      </w:r>
      <w:r w:rsidR="000B3F4E" w:rsidRPr="007B521A">
        <w:rPr>
          <w:color w:val="000000"/>
          <w:sz w:val="26"/>
          <w:szCs w:val="26"/>
          <w:lang w:eastAsia="ru-RU"/>
        </w:rPr>
        <w:t>В</w:t>
      </w:r>
      <w:r w:rsidRPr="007B521A">
        <w:rPr>
          <w:color w:val="000000"/>
          <w:sz w:val="26"/>
          <w:szCs w:val="26"/>
          <w:lang w:eastAsia="ru-RU"/>
        </w:rPr>
        <w:t xml:space="preserve"> нарушение </w:t>
      </w:r>
      <w:hyperlink r:id="rId11" w:history="1">
        <w:proofErr w:type="gramStart"/>
        <w:r w:rsidRPr="007B521A">
          <w:rPr>
            <w:color w:val="000000"/>
            <w:sz w:val="26"/>
            <w:szCs w:val="26"/>
            <w:lang w:eastAsia="ru-RU"/>
          </w:rPr>
          <w:t>ч</w:t>
        </w:r>
        <w:proofErr w:type="gramEnd"/>
        <w:r w:rsidRPr="007B521A">
          <w:rPr>
            <w:color w:val="000000"/>
            <w:sz w:val="26"/>
            <w:szCs w:val="26"/>
            <w:lang w:eastAsia="ru-RU"/>
          </w:rPr>
          <w:t>.6</w:t>
        </w:r>
      </w:hyperlink>
      <w:r w:rsidRPr="007B521A">
        <w:rPr>
          <w:color w:val="000000"/>
          <w:sz w:val="26"/>
          <w:szCs w:val="26"/>
          <w:lang w:eastAsia="ru-RU"/>
        </w:rPr>
        <w:t xml:space="preserve">, </w:t>
      </w:r>
      <w:hyperlink r:id="rId12" w:history="1">
        <w:r w:rsidRPr="007B521A">
          <w:rPr>
            <w:color w:val="000000"/>
            <w:sz w:val="26"/>
            <w:szCs w:val="26"/>
            <w:lang w:eastAsia="ru-RU"/>
          </w:rPr>
          <w:t>7 ст.34</w:t>
        </w:r>
      </w:hyperlink>
      <w:r w:rsidRPr="007B521A">
        <w:rPr>
          <w:color w:val="000000"/>
          <w:sz w:val="26"/>
          <w:szCs w:val="26"/>
          <w:lang w:eastAsia="ru-RU"/>
        </w:rPr>
        <w:t xml:space="preserve"> </w:t>
      </w:r>
      <w:r w:rsidRPr="007B521A">
        <w:rPr>
          <w:color w:val="000000"/>
          <w:sz w:val="26"/>
          <w:szCs w:val="26"/>
        </w:rPr>
        <w:t>Федерального закона №44-Ф</w:t>
      </w:r>
      <w:r w:rsidRPr="007B521A">
        <w:rPr>
          <w:color w:val="000000"/>
          <w:sz w:val="26"/>
          <w:szCs w:val="26"/>
          <w:lang w:eastAsia="ru-RU"/>
        </w:rPr>
        <w:t xml:space="preserve">З и </w:t>
      </w:r>
      <w:hyperlink r:id="rId13" w:history="1">
        <w:r w:rsidRPr="007B521A">
          <w:rPr>
            <w:color w:val="000000"/>
            <w:sz w:val="26"/>
            <w:szCs w:val="26"/>
            <w:lang w:eastAsia="ru-RU"/>
          </w:rPr>
          <w:t>п.10</w:t>
        </w:r>
      </w:hyperlink>
      <w:r w:rsidRPr="007B521A">
        <w:rPr>
          <w:color w:val="000000"/>
          <w:sz w:val="26"/>
          <w:szCs w:val="26"/>
          <w:lang w:eastAsia="ru-RU"/>
        </w:rPr>
        <w:t xml:space="preserve"> Постановления № 1042 не начислена неустойка за несоблюдение сроков исполнения обязательств по </w:t>
      </w:r>
      <w:r w:rsidR="00E11F6C">
        <w:rPr>
          <w:color w:val="000000"/>
          <w:sz w:val="26"/>
          <w:szCs w:val="26"/>
          <w:lang w:eastAsia="ru-RU"/>
        </w:rPr>
        <w:t xml:space="preserve">одному </w:t>
      </w:r>
      <w:r w:rsidRPr="007B521A">
        <w:rPr>
          <w:color w:val="000000"/>
          <w:sz w:val="26"/>
          <w:szCs w:val="26"/>
          <w:lang w:eastAsia="ru-RU"/>
        </w:rPr>
        <w:t xml:space="preserve">контракту за период </w:t>
      </w:r>
      <w:r w:rsidR="000B3F4E" w:rsidRPr="007B521A">
        <w:rPr>
          <w:color w:val="000000"/>
          <w:sz w:val="26"/>
          <w:szCs w:val="26"/>
          <w:lang w:eastAsia="ru-RU"/>
        </w:rPr>
        <w:t>4 дня.</w:t>
      </w:r>
    </w:p>
    <w:p w:rsidR="003F10EC" w:rsidRPr="007B521A" w:rsidRDefault="003F10EC" w:rsidP="007B521A">
      <w:pPr>
        <w:pStyle w:val="af6"/>
        <w:spacing w:after="0"/>
        <w:ind w:left="0" w:firstLine="709"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7B521A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В соответствии с п. 12.1 Положения о Контрольно-счетной палате города Когалыма объекту проверки направлено представление для принятия </w:t>
      </w:r>
      <w:r w:rsidR="009E6208" w:rsidRPr="007B521A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мер </w:t>
      </w:r>
      <w:r w:rsidRPr="007B521A">
        <w:rPr>
          <w:rFonts w:ascii="Times New Roman" w:eastAsia="Arial" w:hAnsi="Times New Roman"/>
          <w:color w:val="000000" w:themeColor="text1"/>
          <w:sz w:val="26"/>
          <w:szCs w:val="26"/>
        </w:rPr>
        <w:t>по устранению выявленных нарушений и недостатков.</w:t>
      </w:r>
    </w:p>
    <w:p w:rsidR="00081EB4" w:rsidRDefault="00081EB4" w:rsidP="007B521A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7B521A">
        <w:rPr>
          <w:sz w:val="26"/>
          <w:szCs w:val="26"/>
        </w:rPr>
        <w:t>Информация о нарушени</w:t>
      </w:r>
      <w:r w:rsidR="005E1992">
        <w:rPr>
          <w:sz w:val="26"/>
          <w:szCs w:val="26"/>
        </w:rPr>
        <w:t>ях</w:t>
      </w:r>
      <w:r w:rsidRPr="007B521A">
        <w:rPr>
          <w:sz w:val="26"/>
          <w:szCs w:val="26"/>
        </w:rPr>
        <w:t xml:space="preserve"> требований Федерального закона от 05.04.2013 44-ФЗ направлена в Службу контроля Ханты-Мансийского автономного округа – Югры.</w:t>
      </w:r>
    </w:p>
    <w:p w:rsidR="003F10EC" w:rsidRPr="00CA0C43" w:rsidRDefault="005A265A" w:rsidP="00CA0C4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Когалыма</w:t>
      </w:r>
      <w:r w:rsidR="00FC71B1">
        <w:rPr>
          <w:sz w:val="26"/>
          <w:szCs w:val="26"/>
        </w:rPr>
        <w:t xml:space="preserve"> и Прокуратуру города Когалыма.</w:t>
      </w:r>
    </w:p>
    <w:p w:rsidR="00CA0C43" w:rsidRPr="00200BA5" w:rsidRDefault="00CA0C43" w:rsidP="00CA0C43">
      <w:pPr>
        <w:pStyle w:val="ConsPlusNormal"/>
        <w:ind w:right="139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00BA5">
        <w:rPr>
          <w:rFonts w:ascii="Times New Roman" w:hAnsi="Times New Roman" w:cs="Times New Roman"/>
          <w:sz w:val="25"/>
          <w:szCs w:val="25"/>
        </w:rPr>
        <w:t xml:space="preserve">Работа по устранению нарушений </w:t>
      </w:r>
      <w:r>
        <w:rPr>
          <w:rFonts w:ascii="Times New Roman" w:hAnsi="Times New Roman" w:cs="Times New Roman"/>
          <w:sz w:val="25"/>
          <w:szCs w:val="25"/>
        </w:rPr>
        <w:t xml:space="preserve">КУМИ </w:t>
      </w:r>
      <w:r w:rsidRPr="00200BA5">
        <w:rPr>
          <w:rFonts w:ascii="Times New Roman" w:hAnsi="Times New Roman" w:cs="Times New Roman"/>
          <w:sz w:val="25"/>
          <w:szCs w:val="25"/>
        </w:rPr>
        <w:t>продолжается и находится на контроле Контрольно-счетной палаты города Когалыма.</w:t>
      </w: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27145">
      <w:pPr>
        <w:pStyle w:val="a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5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2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7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9"/>
  </w:num>
  <w:num w:numId="6">
    <w:abstractNumId w:val="17"/>
  </w:num>
  <w:num w:numId="7">
    <w:abstractNumId w:val="19"/>
  </w:num>
  <w:num w:numId="8">
    <w:abstractNumId w:val="5"/>
  </w:num>
  <w:num w:numId="9">
    <w:abstractNumId w:val="24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22"/>
  </w:num>
  <w:num w:numId="17">
    <w:abstractNumId w:val="4"/>
  </w:num>
  <w:num w:numId="18">
    <w:abstractNumId w:val="20"/>
  </w:num>
  <w:num w:numId="19">
    <w:abstractNumId w:val="10"/>
  </w:num>
  <w:num w:numId="20">
    <w:abstractNumId w:val="9"/>
  </w:num>
  <w:num w:numId="21">
    <w:abstractNumId w:val="25"/>
  </w:num>
  <w:num w:numId="22">
    <w:abstractNumId w:val="23"/>
  </w:num>
  <w:num w:numId="23">
    <w:abstractNumId w:val="21"/>
  </w:num>
  <w:num w:numId="24">
    <w:abstractNumId w:val="11"/>
  </w:num>
  <w:num w:numId="25">
    <w:abstractNumId w:val="28"/>
  </w:num>
  <w:num w:numId="26">
    <w:abstractNumId w:val="18"/>
  </w:num>
  <w:num w:numId="27">
    <w:abstractNumId w:val="14"/>
  </w:num>
  <w:num w:numId="28">
    <w:abstractNumId w:val="27"/>
  </w:num>
  <w:num w:numId="29">
    <w:abstractNumId w:val="1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2384"/>
    <w:rsid w:val="0015581B"/>
    <w:rsid w:val="00161DB8"/>
    <w:rsid w:val="00171373"/>
    <w:rsid w:val="00181509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21A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258B7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22722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5FAF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AD"/>
    <w:rsid w:val="00DE6C9A"/>
    <w:rsid w:val="00DF0539"/>
    <w:rsid w:val="00E0204B"/>
    <w:rsid w:val="00E10DE5"/>
    <w:rsid w:val="00E11F6C"/>
    <w:rsid w:val="00E146B0"/>
    <w:rsid w:val="00E22A1D"/>
    <w:rsid w:val="00E32A88"/>
    <w:rsid w:val="00E422C1"/>
    <w:rsid w:val="00E4377D"/>
    <w:rsid w:val="00E5133A"/>
    <w:rsid w:val="00E529B1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AB90FF4D32ED88F639548ED834AF646EF362331AF61FA0DE43680F9B17247831EB1223773A8090446CBB8777C46D49477D1EB061DCD23x438L" TargetMode="External"/><Relationship Id="rId13" Type="http://schemas.openxmlformats.org/officeDocument/2006/relationships/hyperlink" Target="consultantplus://offline/ref=BC91884AF26FE820C48653F0AB92ABB69E7377B94CF16D873F8E99063AB4C1584C2F1321C6CB33B9C8237EF83D7E02A3E724A41469FD6D8EU3K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CAB90FF4D32ED88F639548ED834AF646EF362331AF61FA0DE43680F9B17247831EB1223773A8080146CBB8777C46D49477D1EB061DCD23x438L" TargetMode="External"/><Relationship Id="rId12" Type="http://schemas.openxmlformats.org/officeDocument/2006/relationships/hyperlink" Target="consultantplus://offline/ref=BC91884AF26FE820C48653F0AB92ABB69F7075B94CF36D873F8E99063AB4C1584C2F1324C4CF38E9906C7FA4792311A3ED24A61676UFK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053E2B8E7C45A6E22FE26DD285DAD4C823451BA8F1CBAEB5A6F94C76725122EBC3D8C1C6CDCDE53CCC492BA9DF752783295E9F138B95E6w855J" TargetMode="External"/><Relationship Id="rId11" Type="http://schemas.openxmlformats.org/officeDocument/2006/relationships/hyperlink" Target="consultantplus://offline/ref=BC91884AF26FE820C48653F0AB92ABB69F7075B94CF36D873F8E99063AB4C1584C2F1321C6CA34BCC6237EF83D7E02A3E724A41469FD6D8EU3K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EF8126FB3F9DE906BBCA679F473E8AB769DE8683DB89BBCA2ECDA8F67B0042F73BD1C0BA7FD29995B3169AF7580FC990A5F6504C175062KDR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CAB90FF4D32ED88F639548ED834AF646EF362331AF61FA0DE43680F9B17247831EB1223773A8090446CBB8777C46D49477D1EB061DCD23x43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C810-7AF1-4597-8E7C-E27A1C07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117</cp:revision>
  <cp:lastPrinted>2019-04-08T11:16:00Z</cp:lastPrinted>
  <dcterms:created xsi:type="dcterms:W3CDTF">2016-06-20T05:05:00Z</dcterms:created>
  <dcterms:modified xsi:type="dcterms:W3CDTF">2019-04-08T11:22:00Z</dcterms:modified>
</cp:coreProperties>
</file>