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5B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F753C" w:rsidRPr="00A90F5B" w:rsidRDefault="000F753C" w:rsidP="00126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о результатах</w:t>
      </w:r>
      <w:r w:rsidR="00A90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6532B4" w:rsidRPr="006532B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бюджетных средств, выделенных на реализацию мероприятий по обеспечению комплексной безопасности и комфортных условий образовательной деятельности в учреждениях и организациях общего и дополнительного образования за 2018 год и 1 полугодие 2019 года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="001264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, о выявленных нарушениях, а также о принятых по ним решениях и мерах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6532B4">
        <w:rPr>
          <w:rFonts w:ascii="Times New Roman" w:eastAsia="Calibri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BC6A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532B4" w:rsidRDefault="000F753C" w:rsidP="0065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BC6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32B4" w:rsidRDefault="002521C9" w:rsidP="0065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6532B4" w:rsidRPr="006532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образования Администрации города Когалыма и подведомственные ему образова</w:t>
      </w:r>
      <w:r w:rsidR="006532B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тельные учреждения (выборочно);</w:t>
      </w:r>
    </w:p>
    <w:p w:rsidR="002521C9" w:rsidRDefault="002521C9" w:rsidP="00252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МАОУ «СОШ №1»; МАОУ «Средняя школа №3»; МАОУ «Средняя школа №5»; МАОУ «СОШ №7»; МАОУ «Средняя школа №8»; МАОУ «СОШ №10»; МАДОУ «Буратино»; МАДОУ «Колокольчик»; МАДОУ «Золушка»; </w:t>
      </w:r>
      <w:r w:rsidRPr="002521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МАДОУ «Чебурашка»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F753C" w:rsidRDefault="002521C9" w:rsidP="0065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532B4" w:rsidRPr="006532B4">
        <w:rPr>
          <w:rFonts w:ascii="Times New Roman" w:eastAsia="Times New Roman" w:hAnsi="Times New Roman" w:cs="Times New Roman"/>
          <w:sz w:val="26"/>
          <w:szCs w:val="26"/>
          <w:lang w:eastAsia="ru-RU"/>
        </w:rPr>
        <w:t>МУ «УКС г. Когалыма».</w:t>
      </w:r>
    </w:p>
    <w:p w:rsidR="00955CDA" w:rsidRDefault="000F753C" w:rsidP="00D741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DC6D2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72 668 465,54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6532B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В деятельности муниципальных образовательных учреждений города Когалыма установлены следующие нарушения и недостатки.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532B4">
        <w:rPr>
          <w:rFonts w:ascii="Times New Roman" w:eastAsia="Arial" w:hAnsi="Times New Roman" w:cs="Times New Roman"/>
          <w:sz w:val="26"/>
          <w:szCs w:val="26"/>
          <w:lang w:eastAsia="ar-SA"/>
        </w:rPr>
        <w:t>По результатам проверки установлено нарушений на сумму – 11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334 674,15 рублей, в том числе.</w:t>
      </w:r>
    </w:p>
    <w:p w:rsidR="002521C9" w:rsidRDefault="002521C9" w:rsidP="006532B4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1</w:t>
      </w:r>
      <w:r w:rsidRPr="002521C9">
        <w:rPr>
          <w:rFonts w:ascii="Times New Roman" w:eastAsia="Arial" w:hAnsi="Times New Roman" w:cs="Times New Roman"/>
          <w:sz w:val="26"/>
          <w:szCs w:val="26"/>
          <w:lang w:eastAsia="ar-SA"/>
        </w:rPr>
        <w:t>. Необоснованное принятие и оплата невыполненных строительно-монтажных работ, а также выполнение части работ несоответствующих сметной документации по трем образовательным учреждениям на общую сумму 133 893,76 рублей.</w:t>
      </w:r>
    </w:p>
    <w:p w:rsidR="002521C9" w:rsidRDefault="002521C9" w:rsidP="006532B4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2</w:t>
      </w:r>
      <w:r w:rsidRPr="002521C9">
        <w:rPr>
          <w:rFonts w:ascii="Times New Roman" w:eastAsia="Arial" w:hAnsi="Times New Roman" w:cs="Times New Roman"/>
          <w:sz w:val="26"/>
          <w:szCs w:val="26"/>
          <w:lang w:eastAsia="ar-SA"/>
        </w:rPr>
        <w:t>. Нарушение раздела 8 письма Минстроя России от 25.12.2017 №58300-ОГ/09, выразившееся в необоснованном увеличении стоимости проектных работ по одному образовательному учреждению на сумму 11 747,27 рублей.</w:t>
      </w:r>
    </w:p>
    <w:p w:rsidR="002521C9" w:rsidRDefault="002521C9" w:rsidP="006532B4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3</w:t>
      </w:r>
      <w:r w:rsidRPr="002521C9">
        <w:rPr>
          <w:rFonts w:ascii="Times New Roman" w:eastAsia="Arial" w:hAnsi="Times New Roman" w:cs="Times New Roman"/>
          <w:sz w:val="26"/>
          <w:szCs w:val="26"/>
          <w:lang w:eastAsia="ar-SA"/>
        </w:rPr>
        <w:t>. Нарушение сроков оплаты по договорам на выполнение ремонтных работ и поставку товара пятью образовательными учреждениями на общую сумму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7 977 896,44</w:t>
      </w:r>
      <w:r w:rsidRPr="002521C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рублей, что создает риск возникновения дополнительных расходов бюджета в виде уплаты неустойки поставщикам и подрядчикам за нарушение сроков исполнения обязательств, предусмотренных договорами.</w:t>
      </w:r>
    </w:p>
    <w:p w:rsidR="002521C9" w:rsidRDefault="002521C9" w:rsidP="006532B4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4</w:t>
      </w:r>
      <w:r w:rsidRPr="002521C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. Нарушение </w:t>
      </w:r>
      <w:proofErr w:type="gramStart"/>
      <w:r w:rsidRPr="002521C9">
        <w:rPr>
          <w:rFonts w:ascii="Times New Roman" w:eastAsia="Arial" w:hAnsi="Times New Roman" w:cs="Times New Roman"/>
          <w:sz w:val="26"/>
          <w:szCs w:val="26"/>
          <w:lang w:eastAsia="ar-SA"/>
        </w:rPr>
        <w:t>требований решения Думы города Когалыма</w:t>
      </w:r>
      <w:proofErr w:type="gramEnd"/>
      <w:r w:rsidRPr="002521C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№16-ГД, выразившиеся в не предоставлении, а также в несвоевременном предоставлении сведений в КУМИ Администрации города Когалыма для внесения в реестр муниципального имущества по двум образовательным учреждениям на общую сумму имущества 232 032,33 рублей.</w:t>
      </w:r>
    </w:p>
    <w:p w:rsidR="006532B4" w:rsidRPr="006532B4" w:rsidRDefault="002521C9" w:rsidP="006532B4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="006532B4" w:rsidRPr="006532B4">
        <w:rPr>
          <w:rFonts w:ascii="Times New Roman" w:eastAsia="Arial" w:hAnsi="Times New Roman" w:cs="Times New Roman"/>
          <w:sz w:val="26"/>
          <w:szCs w:val="26"/>
          <w:lang w:eastAsia="ar-SA"/>
        </w:rPr>
        <w:t>. Нарушение ст. 9 Федерального закона от 06.12.2011 №402-ФЗ, а также пункта 4.33 Методики МДС 81-35.2004, выразившееся в оплате непредвиденных затрат, без документов, подтверждающих фактически выполненные работы за счет непредвиденных затрат по девяти образовательным учреждениям на общую сумму 355 761,01 рублей.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532B4">
        <w:rPr>
          <w:rFonts w:ascii="Times New Roman" w:eastAsia="Arial" w:hAnsi="Times New Roman" w:cs="Times New Roman"/>
          <w:sz w:val="26"/>
          <w:szCs w:val="26"/>
          <w:lang w:eastAsia="ar-SA"/>
        </w:rPr>
        <w:lastRenderedPageBreak/>
        <w:t xml:space="preserve">6. Нарушение требований условий договоров, выразившееся в не направлении двумя образовательными учреждениями требований об уплате неустойки подрядчикам, нарушившим сроки выполнения ремонтных работ по 4 </w:t>
      </w:r>
      <w:r w:rsidR="002521C9">
        <w:rPr>
          <w:rFonts w:ascii="Times New Roman" w:eastAsia="Arial" w:hAnsi="Times New Roman" w:cs="Times New Roman"/>
          <w:sz w:val="26"/>
          <w:szCs w:val="26"/>
          <w:lang w:eastAsia="ar-SA"/>
        </w:rPr>
        <w:t>договорам</w:t>
      </w:r>
      <w:r w:rsidRPr="006532B4">
        <w:rPr>
          <w:rFonts w:ascii="Times New Roman" w:eastAsia="Arial" w:hAnsi="Times New Roman" w:cs="Times New Roman"/>
          <w:sz w:val="26"/>
          <w:szCs w:val="26"/>
          <w:lang w:eastAsia="ar-SA"/>
        </w:rPr>
        <w:t>.</w:t>
      </w:r>
    </w:p>
    <w:p w:rsidR="002521C9" w:rsidRPr="004D519A" w:rsidRDefault="002521C9" w:rsidP="006532B4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7</w:t>
      </w:r>
      <w:r w:rsidRPr="002521C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.  Нарушение гражданского кодекса Российской Федерации, выразившиеся в отсутствии в 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отдельных договорах,</w:t>
      </w:r>
      <w:r w:rsidRPr="002521C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существенных условий о неустойки и штрафных санкциях.</w:t>
      </w:r>
    </w:p>
    <w:p w:rsidR="002521C9" w:rsidRPr="006532B4" w:rsidRDefault="002521C9" w:rsidP="002521C9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6532B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В деятельности МУ «УКС г. Когалыма» выявлены следующие нарушения и недостатки.</w:t>
      </w:r>
    </w:p>
    <w:p w:rsidR="002521C9" w:rsidRPr="006532B4" w:rsidRDefault="002521C9" w:rsidP="002521C9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532B4">
        <w:rPr>
          <w:rFonts w:ascii="Times New Roman" w:eastAsia="Arial" w:hAnsi="Times New Roman" w:cs="Times New Roman"/>
          <w:sz w:val="26"/>
          <w:szCs w:val="26"/>
          <w:lang w:eastAsia="ar-SA"/>
        </w:rPr>
        <w:t>1. В нарушение части 3 статьи 103 Федерального закона от 05.04.2013 №44-ФЗ и пункта 12 постановления Правительства Российской Федерации от 28.11.2013 №1084, информация об исполнении муниципального контракта от 27.08.2018 №0187300013718000178 (акт о приемке выполненных работ от 30.09.2018 №1) не размещена в единой информационной системе.</w:t>
      </w:r>
    </w:p>
    <w:p w:rsidR="002521C9" w:rsidRPr="006532B4" w:rsidRDefault="002521C9" w:rsidP="002521C9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532B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2. Неисполнение в полной мере специалистами МУ «УКС г. Когалыма» оказания безвозмездных услуг строительного </w:t>
      </w:r>
      <w:proofErr w:type="gramStart"/>
      <w:r w:rsidRPr="006532B4">
        <w:rPr>
          <w:rFonts w:ascii="Times New Roman" w:eastAsia="Arial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6532B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выполнением работ по договорам подряда, заключаемым образовательными учреждениями города Когалыма.</w:t>
      </w:r>
    </w:p>
    <w:p w:rsidR="002521C9" w:rsidRPr="006532B4" w:rsidRDefault="002521C9" w:rsidP="002521C9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6532B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В деятельности </w:t>
      </w:r>
      <w:proofErr w:type="gramStart"/>
      <w:r w:rsidRPr="006532B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управления образования Администрации города Когалыма</w:t>
      </w:r>
      <w:proofErr w:type="gramEnd"/>
      <w:r w:rsidRPr="006532B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установлены следующие нарушения и недостатки.</w:t>
      </w:r>
    </w:p>
    <w:p w:rsidR="00D32900" w:rsidRDefault="002521C9" w:rsidP="002521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532B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1. В нарушение п. 2.2.3. Порядка №2731 Управлением образования в 2018 году и в первом полугодии 2019 года </w:t>
      </w:r>
      <w:proofErr w:type="gramStart"/>
      <w:r w:rsidRPr="006532B4">
        <w:rPr>
          <w:rFonts w:ascii="Times New Roman" w:eastAsia="Arial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6532B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использованием субсидии на иные цели, в том числе путем проведения проверок не осуществлялся, документы на рассмотрение не представлены.</w:t>
      </w:r>
    </w:p>
    <w:p w:rsidR="002521C9" w:rsidRDefault="002521C9" w:rsidP="001C17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1C17F8" w:rsidRPr="001C17F8" w:rsidRDefault="00A90F5B" w:rsidP="001C17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результатам рассмотрения </w:t>
      </w:r>
      <w:r w:rsid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контрольн</w:t>
      </w:r>
      <w:r w:rsidR="004D519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мероприяти</w:t>
      </w:r>
      <w:r w:rsid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объект</w:t>
      </w:r>
      <w:r w:rsid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проверки </w:t>
      </w:r>
      <w:r w:rsidR="001C17F8"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приняты соответствующие меры, связанные с устранением нарушений, в том числе:</w:t>
      </w:r>
    </w:p>
    <w:p w:rsidR="002521C9" w:rsidRDefault="006532B4" w:rsidP="006532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•</w:t>
      </w: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="002521C9" w:rsidRPr="002521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Установленные в рамках контрольного мероприятия нарушения при выполнении строительно-ремонтных работ в МАОУ «СОШ №7» и МАОУ «Средняя школа №8» устранены в ходе проведения настоящей проверки. Подрядными организациями выполнены работы на общую сумму 97 763,34 руб.;</w:t>
      </w:r>
    </w:p>
    <w:p w:rsidR="006532B4" w:rsidRPr="002521C9" w:rsidRDefault="002521C9" w:rsidP="002521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521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6532B4" w:rsidRPr="002521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МАДОУ «Буратино» в адрес ООО «УПТК» направлено письмо с </w:t>
      </w:r>
      <w:r w:rsidRPr="002521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требованием</w:t>
      </w:r>
      <w:r w:rsidR="006532B4" w:rsidRPr="002521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возврата денежных средств в бюджет города Когалыма в размере</w:t>
      </w:r>
      <w:r w:rsidR="00DC6D2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36 130,42</w:t>
      </w:r>
      <w:r w:rsidR="006532B4" w:rsidRPr="002521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bookmarkStart w:id="0" w:name="_GoBack"/>
      <w:bookmarkEnd w:id="0"/>
      <w:r w:rsidR="006532B4" w:rsidRPr="002521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руб.;</w:t>
      </w:r>
    </w:p>
    <w:p w:rsidR="006532B4" w:rsidRPr="006532B4" w:rsidRDefault="006532B4" w:rsidP="002521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•</w:t>
      </w: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МАОУ «Средняя школа №5» направлено письмо претензия в ООО «Инженерное строительство» с требованием предоставить пояснения необоснованного применения в локально-сметных расчетах индекса изменения сметной стоимости, что повлекло удорожание сметной стоимости, и неправомерное расходование бюджетных средств на сумму 11 747,27 руб.;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•</w:t>
      </w: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Девять образовательных учреждений города Когалыма представили первичные бухгалтерские документы подтверждающие выполнение работ за счет непредвиденных затрат на общую сумму 341 076,71 руб.;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•</w:t>
      </w: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МАОУ «Средняя школа №5» и МАОУ «СОШ №10» направлены сведения в КУМИ Администрации города Когалыма для включения в реестр муниципального имущества по 3 объектам общей балансовой стоимостью</w:t>
      </w:r>
      <w:r w:rsidR="002521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160 933,41</w:t>
      </w: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руб.;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•</w:t>
      </w: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Восемь сотрудников муниципальных образовательных учреждений за ненадлежащее исполнение возложенных трудовых обязанностей привлечены к дисциплинарной ответственности;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•</w:t>
      </w: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="002521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объектами проверки </w:t>
      </w: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приняты на постоянный контроль вопросы: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усиления </w:t>
      </w:r>
      <w:proofErr w:type="gramStart"/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контроля за</w:t>
      </w:r>
      <w:proofErr w:type="gramEnd"/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проверкой соответствия законченного ремонтом объекта требованиям технических регламентов, условий договоров;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 усиления </w:t>
      </w:r>
      <w:proofErr w:type="gramStart"/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контроля за</w:t>
      </w:r>
      <w:proofErr w:type="gramEnd"/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проверкой соответствия фактически выполненных объемов ремонтных работ и объёмов, указанных в ЛСР и актах КС-2;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усиления </w:t>
      </w:r>
      <w:proofErr w:type="gramStart"/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контроля за</w:t>
      </w:r>
      <w:proofErr w:type="gramEnd"/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сроками оплаты по договорам на выполнение ремонтных работ и поставку товара;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усиления </w:t>
      </w:r>
      <w:proofErr w:type="gramStart"/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контроля за</w:t>
      </w:r>
      <w:proofErr w:type="gramEnd"/>
      <w:r w:rsidRPr="006532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сроками выполнения подрядчиками ремонтных и строительных работ.</w:t>
      </w:r>
    </w:p>
    <w:p w:rsidR="00A90F5B" w:rsidRPr="006532B4" w:rsidRDefault="00A90F5B" w:rsidP="006532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BC6A80" w:rsidRDefault="00BC6A80" w:rsidP="00FF7BB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6A80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4679B0" w:rsidRDefault="00175EE7" w:rsidP="00FF7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Отчет о результатах контрольного мероприятия направлен</w:t>
      </w:r>
      <w:r w:rsidR="002551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Думу города,</w:t>
      </w:r>
      <w:r w:rsidR="002521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</w:t>
      </w: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лаве города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 прокуратуру города Когалыма.</w:t>
      </w:r>
    </w:p>
    <w:p w:rsidR="000F753C" w:rsidRDefault="000F753C" w:rsidP="00FF7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FF7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90E"/>
    <w:multiLevelType w:val="hybridMultilevel"/>
    <w:tmpl w:val="41827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7F1031"/>
    <w:multiLevelType w:val="hybridMultilevel"/>
    <w:tmpl w:val="C9B80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7277EE"/>
    <w:multiLevelType w:val="hybridMultilevel"/>
    <w:tmpl w:val="4D8685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643C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5EE7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17F8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21C9"/>
    <w:rsid w:val="00254E14"/>
    <w:rsid w:val="002551B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19A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6088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32B4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0E8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0BE4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0B1D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0F5B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C6A80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24A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290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6D24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1DDB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D79D1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32</cp:revision>
  <cp:lastPrinted>2019-04-01T07:24:00Z</cp:lastPrinted>
  <dcterms:created xsi:type="dcterms:W3CDTF">2018-07-18T04:20:00Z</dcterms:created>
  <dcterms:modified xsi:type="dcterms:W3CDTF">2019-10-16T06:20:00Z</dcterms:modified>
</cp:coreProperties>
</file>