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2D63DE" w:rsidRPr="002D63DE">
        <w:rPr>
          <w:b/>
          <w:bCs/>
          <w:sz w:val="26"/>
          <w:szCs w:val="26"/>
        </w:rPr>
        <w:t>Аудит в сфере закупок товаров, работ услуг, осуществляемых МУ «УКС г. Когалыма» для обеспечения муниципальных нужд за 2020 год и истекший период 2021 года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2D63DE">
        <w:rPr>
          <w:rFonts w:eastAsia="Calibri"/>
          <w:sz w:val="26"/>
          <w:szCs w:val="26"/>
          <w:lang w:eastAsia="en-US"/>
        </w:rPr>
        <w:t>1</w:t>
      </w:r>
      <w:r w:rsidR="00FE61C5" w:rsidRPr="002D63DE">
        <w:rPr>
          <w:rFonts w:eastAsia="Calibri"/>
          <w:sz w:val="26"/>
          <w:szCs w:val="26"/>
          <w:lang w:eastAsia="en-US"/>
        </w:rPr>
        <w:t>4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661501" w:rsidRPr="002D63DE">
        <w:rPr>
          <w:rFonts w:eastAsia="Calibri"/>
          <w:sz w:val="26"/>
          <w:szCs w:val="26"/>
          <w:lang w:eastAsia="en-US"/>
        </w:rPr>
        <w:t>1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2D63DE" w:rsidRPr="002D63DE">
        <w:rPr>
          <w:sz w:val="26"/>
          <w:szCs w:val="26"/>
        </w:rPr>
        <w:t>Муниципальное казенное учреждение «Управление капитального строительства города Когалыма»</w:t>
      </w:r>
      <w:r w:rsidR="002D63DE">
        <w:rPr>
          <w:sz w:val="26"/>
          <w:szCs w:val="26"/>
        </w:rPr>
        <w:t>.</w:t>
      </w:r>
    </w:p>
    <w:p w:rsidR="002D63DE" w:rsidRP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>Общий объем средств, охваченных проверкой, составил 452 594,60 тыс. рублей.</w:t>
      </w:r>
    </w:p>
    <w:p w:rsidR="002D63DE" w:rsidRP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>Факты нецелевого и неэффективного использования бюджетных средств не установлены. Закупки, осуществленные МУ «УКС г. Когалыма» в проверяемом периоде, обоснованы в соответствии с требованиями Федерального закона 44-ФЗ, целесообразны и необходимы для достижения установленных целей заказчика.</w:t>
      </w:r>
    </w:p>
    <w:p w:rsidR="002D63DE" w:rsidRP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>По результатам оценки объективных данных о деятельности объекта аудита при осуществлении закупок, сравнения собранных фактических данных и информации, нарушения в деятельности МУ «УКС г. Когалыма» не выявлены.</w:t>
      </w:r>
    </w:p>
    <w:p w:rsidR="002D63DE" w:rsidRP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>Вместе в тем установлено, что действующее с 30.12.2020 Положение о контрактной службе утверждено без учета особенностей деятельности МУ «УКС г. Когалыма» (Заказчика) и полностью дублирует содержание Типового положения (регламента) о контрактной службе, утвержденного приказом Минфина России от 31.07.2020 № 158н.</w:t>
      </w:r>
    </w:p>
    <w:p w:rsidR="002D63DE" w:rsidRP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 xml:space="preserve">Данное замечание устранено в ходе </w:t>
      </w:r>
      <w:bookmarkStart w:id="0" w:name="_GoBack"/>
      <w:bookmarkEnd w:id="0"/>
      <w:r w:rsidRPr="002D63DE">
        <w:rPr>
          <w:sz w:val="26"/>
          <w:szCs w:val="26"/>
          <w:lang w:eastAsia="ru-RU"/>
        </w:rPr>
        <w:t>проверки, приказом МУ «УКС г. Когалыма» от 16.12.2021 № 76 утверждено новое Положение контрактной службе.</w:t>
      </w:r>
    </w:p>
    <w:p w:rsidR="002D63DE" w:rsidRDefault="002D63DE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D63DE">
        <w:rPr>
          <w:sz w:val="26"/>
          <w:szCs w:val="26"/>
          <w:lang w:eastAsia="ru-RU"/>
        </w:rPr>
        <w:t>Отмечается большое количество изменений плана-графика закупок (в 2020 году – 46 версий, в 2021 году (по состоянию на 15.12.2021) – 44 версии), что свидетельствует о недостаточном качестве первоначального планирования.</w:t>
      </w:r>
    </w:p>
    <w:p w:rsidR="008D3D17" w:rsidRPr="002D63DE" w:rsidRDefault="008D3D17" w:rsidP="002D63DE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D63DE">
        <w:rPr>
          <w:color w:val="000000"/>
          <w:sz w:val="26"/>
          <w:szCs w:val="26"/>
        </w:rPr>
        <w:t>Акт кон</w:t>
      </w:r>
      <w:r w:rsidR="002D63DE">
        <w:rPr>
          <w:color w:val="000000"/>
          <w:sz w:val="26"/>
          <w:szCs w:val="26"/>
        </w:rPr>
        <w:t xml:space="preserve">трольного мероприятия подписан объектом контроля </w:t>
      </w:r>
      <w:r w:rsidRPr="002D63DE">
        <w:rPr>
          <w:color w:val="000000"/>
          <w:sz w:val="26"/>
          <w:szCs w:val="26"/>
        </w:rPr>
        <w:t>без возражений и замечаний.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E866-0E07-446A-9D3B-7A39AB29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3</cp:revision>
  <cp:lastPrinted>2020-12-21T09:09:00Z</cp:lastPrinted>
  <dcterms:created xsi:type="dcterms:W3CDTF">2022-01-20T07:13:00Z</dcterms:created>
  <dcterms:modified xsi:type="dcterms:W3CDTF">2022-01-20T07:17:00Z</dcterms:modified>
</cp:coreProperties>
</file>