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661501" w:rsidRPr="00661501">
        <w:rPr>
          <w:b/>
          <w:bCs/>
          <w:sz w:val="26"/>
          <w:szCs w:val="26"/>
        </w:rPr>
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№3» на выполнение муниципального задания и на иные цели за 2020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Контрольное мероприятие проведено </w:t>
      </w:r>
      <w:r w:rsidR="007D7B4E" w:rsidRPr="007A10C3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7A10C3">
        <w:rPr>
          <w:sz w:val="26"/>
          <w:szCs w:val="26"/>
        </w:rPr>
        <w:t xml:space="preserve"> </w:t>
      </w:r>
      <w:r w:rsidRPr="007A10C3">
        <w:rPr>
          <w:sz w:val="26"/>
          <w:szCs w:val="26"/>
        </w:rPr>
        <w:t xml:space="preserve">в соответствии 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7A10C3">
        <w:rPr>
          <w:rFonts w:eastAsia="Calibri"/>
          <w:sz w:val="26"/>
          <w:szCs w:val="26"/>
          <w:lang w:eastAsia="en-US"/>
        </w:rPr>
        <w:t>2.</w:t>
      </w:r>
      <w:r w:rsidR="00CA7AD4" w:rsidRPr="007A10C3">
        <w:rPr>
          <w:rFonts w:eastAsia="Calibri"/>
          <w:sz w:val="26"/>
          <w:szCs w:val="26"/>
          <w:lang w:eastAsia="en-US"/>
        </w:rPr>
        <w:t>2</w:t>
      </w:r>
      <w:r w:rsidR="007447D6" w:rsidRPr="007A10C3">
        <w:rPr>
          <w:rFonts w:eastAsia="Calibri"/>
          <w:sz w:val="26"/>
          <w:szCs w:val="26"/>
          <w:lang w:eastAsia="en-US"/>
        </w:rPr>
        <w:t xml:space="preserve"> </w:t>
      </w:r>
      <w:r w:rsidR="004C0B8C" w:rsidRPr="007A10C3">
        <w:rPr>
          <w:rFonts w:eastAsia="Calibri"/>
          <w:sz w:val="26"/>
          <w:szCs w:val="26"/>
          <w:lang w:eastAsia="en-US"/>
        </w:rPr>
        <w:t>п</w:t>
      </w:r>
      <w:r w:rsidR="007447D6" w:rsidRPr="007A10C3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7A10C3">
        <w:rPr>
          <w:rFonts w:eastAsia="Calibri"/>
          <w:sz w:val="26"/>
          <w:szCs w:val="26"/>
          <w:lang w:eastAsia="en-US"/>
        </w:rPr>
        <w:t>2</w:t>
      </w:r>
      <w:r w:rsidR="00661501">
        <w:rPr>
          <w:rFonts w:eastAsia="Calibri"/>
          <w:sz w:val="26"/>
          <w:szCs w:val="26"/>
          <w:lang w:eastAsia="en-US"/>
        </w:rPr>
        <w:t>1</w:t>
      </w:r>
      <w:r w:rsidR="00CA7AD4" w:rsidRPr="007A10C3">
        <w:rPr>
          <w:rFonts w:eastAsia="Calibri"/>
          <w:sz w:val="26"/>
          <w:szCs w:val="26"/>
          <w:lang w:eastAsia="en-US"/>
        </w:rPr>
        <w:t xml:space="preserve"> </w:t>
      </w:r>
      <w:r w:rsidR="007447D6" w:rsidRPr="007A10C3">
        <w:rPr>
          <w:rFonts w:eastAsia="Calibri"/>
          <w:sz w:val="26"/>
          <w:szCs w:val="26"/>
          <w:lang w:eastAsia="en-US"/>
        </w:rPr>
        <w:t>год</w:t>
      </w:r>
      <w:r w:rsidR="006C3873" w:rsidRPr="007A10C3">
        <w:rPr>
          <w:sz w:val="26"/>
          <w:szCs w:val="26"/>
        </w:rPr>
        <w:t>.</w:t>
      </w:r>
    </w:p>
    <w:p w:rsidR="00B17C60" w:rsidRPr="007A10C3" w:rsidRDefault="00E87BCB" w:rsidP="007B521A">
      <w:pPr>
        <w:spacing w:line="276" w:lineRule="auto"/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>Объект</w:t>
      </w:r>
      <w:r w:rsidR="00B17C60" w:rsidRPr="007A10C3">
        <w:rPr>
          <w:sz w:val="26"/>
          <w:szCs w:val="26"/>
        </w:rPr>
        <w:t>ы</w:t>
      </w:r>
      <w:r w:rsidRPr="007A10C3">
        <w:rPr>
          <w:sz w:val="26"/>
          <w:szCs w:val="26"/>
        </w:rPr>
        <w:t xml:space="preserve"> контрольного мероприятия</w:t>
      </w:r>
      <w:r w:rsidR="00181509" w:rsidRPr="007A10C3">
        <w:rPr>
          <w:sz w:val="26"/>
          <w:szCs w:val="26"/>
        </w:rPr>
        <w:t>:</w:t>
      </w:r>
      <w:r w:rsidRPr="007A10C3">
        <w:rPr>
          <w:sz w:val="26"/>
          <w:szCs w:val="26"/>
        </w:rPr>
        <w:t xml:space="preserve"> </w:t>
      </w:r>
    </w:p>
    <w:p w:rsidR="00661501" w:rsidRPr="00661501" w:rsidRDefault="00CA7AD4" w:rsidP="00661501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 w:rsidRPr="007A10C3">
        <w:rPr>
          <w:rStyle w:val="FontStyle13"/>
          <w:sz w:val="26"/>
          <w:szCs w:val="26"/>
        </w:rPr>
        <w:t xml:space="preserve">1. </w:t>
      </w:r>
      <w:r w:rsidR="00661501" w:rsidRPr="00661501">
        <w:rPr>
          <w:rStyle w:val="FontStyle13"/>
          <w:sz w:val="26"/>
          <w:szCs w:val="26"/>
        </w:rPr>
        <w:t>Управление образования Администрации города Когалыма.</w:t>
      </w:r>
    </w:p>
    <w:p w:rsidR="00661501" w:rsidRDefault="00661501" w:rsidP="00661501">
      <w:pPr>
        <w:pStyle w:val="Style2"/>
        <w:tabs>
          <w:tab w:val="left" w:pos="1152"/>
        </w:tabs>
        <w:ind w:firstLine="709"/>
        <w:jc w:val="both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2. </w:t>
      </w:r>
      <w:r w:rsidRPr="00661501">
        <w:rPr>
          <w:rStyle w:val="FontStyle13"/>
          <w:sz w:val="26"/>
          <w:szCs w:val="26"/>
        </w:rPr>
        <w:t>Муниципальное автономное общеобразовательное учреждение «Средняя общеобразовательная школа №3».</w:t>
      </w:r>
    </w:p>
    <w:p w:rsidR="00436887" w:rsidRPr="007A10C3" w:rsidRDefault="00436887" w:rsidP="00661501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7A10C3">
        <w:rPr>
          <w:sz w:val="26"/>
          <w:szCs w:val="26"/>
        </w:rPr>
        <w:t xml:space="preserve">Общий объем средств, охваченных проверкой, составил </w:t>
      </w:r>
      <w:r w:rsidR="00661501" w:rsidRPr="00661501">
        <w:rPr>
          <w:sz w:val="26"/>
          <w:szCs w:val="26"/>
        </w:rPr>
        <w:t xml:space="preserve">153 780 188,27 </w:t>
      </w:r>
      <w:r w:rsidRPr="007A10C3">
        <w:rPr>
          <w:sz w:val="26"/>
          <w:szCs w:val="26"/>
        </w:rPr>
        <w:t>рублей.</w:t>
      </w:r>
    </w:p>
    <w:p w:rsidR="00661501" w:rsidRPr="00661501" w:rsidRDefault="00661501" w:rsidP="00661501">
      <w:pPr>
        <w:ind w:firstLine="709"/>
        <w:jc w:val="both"/>
        <w:rPr>
          <w:sz w:val="25"/>
          <w:szCs w:val="25"/>
        </w:rPr>
      </w:pPr>
      <w:r w:rsidRPr="00661501">
        <w:rPr>
          <w:sz w:val="25"/>
          <w:szCs w:val="25"/>
        </w:rPr>
        <w:t xml:space="preserve">Установлено нарушений на общую сумму </w:t>
      </w:r>
      <w:r w:rsidR="008809C5">
        <w:rPr>
          <w:sz w:val="25"/>
          <w:szCs w:val="25"/>
        </w:rPr>
        <w:t>119</w:t>
      </w:r>
      <w:r w:rsidR="00DD16B4">
        <w:rPr>
          <w:sz w:val="25"/>
          <w:szCs w:val="25"/>
        </w:rPr>
        <w:t> 213 840</w:t>
      </w:r>
      <w:r w:rsidR="008809C5">
        <w:rPr>
          <w:sz w:val="25"/>
          <w:szCs w:val="25"/>
        </w:rPr>
        <w:t>,</w:t>
      </w:r>
      <w:r w:rsidR="00DD16B4">
        <w:rPr>
          <w:sz w:val="25"/>
          <w:szCs w:val="25"/>
        </w:rPr>
        <w:t>9</w:t>
      </w:r>
      <w:r w:rsidR="008809C5">
        <w:rPr>
          <w:sz w:val="25"/>
          <w:szCs w:val="25"/>
        </w:rPr>
        <w:t>0</w:t>
      </w:r>
      <w:r w:rsidRPr="00661501">
        <w:rPr>
          <w:sz w:val="25"/>
          <w:szCs w:val="25"/>
        </w:rPr>
        <w:t xml:space="preserve"> рублей, в том числе:</w:t>
      </w:r>
    </w:p>
    <w:p w:rsidR="00661501" w:rsidRPr="008809C5" w:rsidRDefault="00661501" w:rsidP="00661501">
      <w:pPr>
        <w:ind w:firstLine="709"/>
        <w:jc w:val="both"/>
        <w:rPr>
          <w:sz w:val="25"/>
          <w:szCs w:val="25"/>
        </w:rPr>
      </w:pPr>
      <w:r w:rsidRPr="008809C5">
        <w:rPr>
          <w:sz w:val="25"/>
          <w:szCs w:val="25"/>
        </w:rPr>
        <w:t xml:space="preserve">- нарушение бюджетного законодательства </w:t>
      </w:r>
      <w:r w:rsidR="008809C5" w:rsidRPr="008809C5">
        <w:rPr>
          <w:sz w:val="25"/>
          <w:szCs w:val="25"/>
        </w:rPr>
        <w:t>117 781 900,00</w:t>
      </w:r>
      <w:r w:rsidRPr="008809C5">
        <w:rPr>
          <w:sz w:val="25"/>
          <w:szCs w:val="25"/>
        </w:rPr>
        <w:t xml:space="preserve"> рублей.</w:t>
      </w:r>
    </w:p>
    <w:p w:rsidR="00661501" w:rsidRPr="00661501" w:rsidRDefault="00661501" w:rsidP="00661501">
      <w:pPr>
        <w:ind w:firstLine="709"/>
        <w:jc w:val="both"/>
        <w:rPr>
          <w:sz w:val="25"/>
          <w:szCs w:val="25"/>
        </w:rPr>
      </w:pPr>
      <w:r w:rsidRPr="00661501">
        <w:rPr>
          <w:sz w:val="25"/>
          <w:szCs w:val="25"/>
        </w:rPr>
        <w:t>- не эффективное расходование бюджетных средств 63 068,00 рублей.</w:t>
      </w:r>
    </w:p>
    <w:p w:rsidR="00661501" w:rsidRPr="00661501" w:rsidRDefault="00661501" w:rsidP="00661501">
      <w:pPr>
        <w:ind w:firstLine="709"/>
        <w:jc w:val="both"/>
        <w:rPr>
          <w:sz w:val="25"/>
          <w:szCs w:val="25"/>
        </w:rPr>
      </w:pPr>
      <w:r w:rsidRPr="00661501">
        <w:rPr>
          <w:sz w:val="25"/>
          <w:szCs w:val="25"/>
        </w:rPr>
        <w:t>- в сфере управления и распоряжения муниципальной собственностью (имуществом) 1 346 400,00 рублей.</w:t>
      </w:r>
    </w:p>
    <w:p w:rsidR="00661501" w:rsidRPr="00661501" w:rsidRDefault="00661501" w:rsidP="00661501">
      <w:pPr>
        <w:ind w:firstLine="709"/>
        <w:jc w:val="both"/>
        <w:rPr>
          <w:sz w:val="25"/>
          <w:szCs w:val="25"/>
        </w:rPr>
      </w:pPr>
      <w:r w:rsidRPr="00661501">
        <w:rPr>
          <w:sz w:val="25"/>
          <w:szCs w:val="25"/>
        </w:rPr>
        <w:t>- нарушение бухгалтерского учета в сумме 22 472,90 рублей.</w:t>
      </w:r>
    </w:p>
    <w:p w:rsidR="00661501" w:rsidRPr="00AE3D35" w:rsidRDefault="00661501" w:rsidP="00661501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AE3D35">
        <w:rPr>
          <w:b/>
          <w:color w:val="000000" w:themeColor="text1"/>
          <w:sz w:val="26"/>
          <w:szCs w:val="26"/>
        </w:rPr>
        <w:t xml:space="preserve">В деятельности Управления образования </w:t>
      </w:r>
      <w:r>
        <w:rPr>
          <w:b/>
          <w:color w:val="000000" w:themeColor="text1"/>
          <w:sz w:val="26"/>
          <w:szCs w:val="26"/>
        </w:rPr>
        <w:t xml:space="preserve">Администрации </w:t>
      </w:r>
      <w:r w:rsidRPr="00AE3D35">
        <w:rPr>
          <w:b/>
          <w:color w:val="000000" w:themeColor="text1"/>
          <w:sz w:val="26"/>
          <w:szCs w:val="26"/>
        </w:rPr>
        <w:t>города Когалыма</w:t>
      </w:r>
      <w:r w:rsidRPr="00AE3D35">
        <w:rPr>
          <w:b/>
          <w:color w:val="000000" w:themeColor="text1"/>
        </w:rPr>
        <w:t xml:space="preserve"> </w:t>
      </w:r>
      <w:r w:rsidRPr="00AE3D35">
        <w:rPr>
          <w:b/>
          <w:color w:val="000000" w:themeColor="text1"/>
          <w:sz w:val="26"/>
          <w:szCs w:val="26"/>
        </w:rPr>
        <w:t>установлены следующие нарушения и недостатки.</w:t>
      </w:r>
    </w:p>
    <w:p w:rsidR="00661501" w:rsidRPr="00E84714" w:rsidRDefault="00661501" w:rsidP="00661501">
      <w:pPr>
        <w:ind w:firstLine="709"/>
        <w:jc w:val="both"/>
        <w:rPr>
          <w:color w:val="000000" w:themeColor="text1"/>
          <w:sz w:val="26"/>
          <w:szCs w:val="26"/>
        </w:rPr>
      </w:pPr>
      <w:r w:rsidRPr="00E84714">
        <w:rPr>
          <w:color w:val="000000" w:themeColor="text1"/>
          <w:sz w:val="26"/>
          <w:szCs w:val="26"/>
        </w:rPr>
        <w:t>В нарушение п.4 ст.69.2 Бюджетного кодекса Российской Федерации расчет объема финансового обеспечения выполнения муниципального задания за счет средств окружного бюджета не соответствует требованиям пункта 3.2. Порядка №3832 и базовым нормативам затрат по муниципальным услугам за счет средств окружного бюджета утвержденным приказом управления образования Администрации города Когалыма от 09.10.2019 №738.</w:t>
      </w:r>
    </w:p>
    <w:p w:rsidR="00661501" w:rsidRDefault="00661501" w:rsidP="00661501">
      <w:pPr>
        <w:ind w:firstLine="709"/>
        <w:jc w:val="both"/>
        <w:rPr>
          <w:color w:val="000000" w:themeColor="text1"/>
          <w:sz w:val="26"/>
          <w:szCs w:val="26"/>
        </w:rPr>
      </w:pPr>
      <w:r w:rsidRPr="00E84714">
        <w:rPr>
          <w:color w:val="000000" w:themeColor="text1"/>
          <w:sz w:val="26"/>
          <w:szCs w:val="26"/>
        </w:rPr>
        <w:t>Порядок №3832 не предусматривает отдельный способ расчета объема финансового обеспечения выполнения муниципального задания за счет средств окружного бюджета, и предполагает расчет по утвержденной пунктом 3.2. формуле для средств всех уровней бюджета.</w:t>
      </w:r>
    </w:p>
    <w:p w:rsidR="00661501" w:rsidRPr="00661501" w:rsidRDefault="00661501" w:rsidP="00661501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AE3D35">
        <w:rPr>
          <w:b/>
          <w:color w:val="000000" w:themeColor="text1"/>
          <w:sz w:val="26"/>
          <w:szCs w:val="26"/>
        </w:rPr>
        <w:t>В деятельности МАОУ «Средняя школа №3» установлены следующие нарушения и недостатки:</w:t>
      </w:r>
    </w:p>
    <w:p w:rsidR="00661501" w:rsidRDefault="00661501" w:rsidP="00661501">
      <w:pPr>
        <w:pStyle w:val="af6"/>
        <w:numPr>
          <w:ilvl w:val="0"/>
          <w:numId w:val="3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213C0">
        <w:rPr>
          <w:rFonts w:ascii="Times New Roman" w:eastAsia="Times New Roman" w:hAnsi="Times New Roman"/>
          <w:sz w:val="26"/>
          <w:szCs w:val="26"/>
          <w:lang w:eastAsia="ru-RU"/>
        </w:rPr>
        <w:t>В нарушение ст.5 Закона №129-ФЗ «О государственной регистрации юридических лиц и индивидуальны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предпринимателей» МАОУ «</w:t>
      </w:r>
      <w:r w:rsidRPr="00AB5F19">
        <w:rPr>
          <w:rFonts w:ascii="Times New Roman" w:eastAsia="Times New Roman" w:hAnsi="Times New Roman"/>
          <w:sz w:val="26"/>
          <w:szCs w:val="26"/>
          <w:lang w:eastAsia="ru-RU"/>
        </w:rPr>
        <w:t>Средняя школа №3»</w:t>
      </w:r>
      <w:r w:rsidRPr="008213C0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не зарегистрированные в ИФНС виды экономической деятельности (в </w:t>
      </w:r>
      <w:proofErr w:type="spellStart"/>
      <w:r w:rsidRPr="008213C0"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 w:rsidRPr="008213C0">
        <w:rPr>
          <w:rFonts w:ascii="Times New Roman" w:eastAsia="Times New Roman" w:hAnsi="Times New Roman"/>
          <w:sz w:val="26"/>
          <w:szCs w:val="26"/>
          <w:lang w:eastAsia="ru-RU"/>
        </w:rPr>
        <w:t>. образование начальное общее; образование основное общее; образование дополнительное детей и взрослых)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1501" w:rsidRPr="001F6524" w:rsidRDefault="00661501" w:rsidP="00661501">
      <w:pPr>
        <w:pStyle w:val="af6"/>
        <w:numPr>
          <w:ilvl w:val="0"/>
          <w:numId w:val="3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ст. 34 БК н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>еэффективно израсходованы средства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учреждения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в размере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>63 068,00 рублей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на приобретение 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>офисн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ой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техник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и</w:t>
      </w:r>
      <w:r w:rsidRPr="001F652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(Компьютеры, мониторы и МФУ)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за счет средств, выделенных на муниципальное задание. </w:t>
      </w:r>
    </w:p>
    <w:p w:rsidR="00661501" w:rsidRDefault="00661501" w:rsidP="00661501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требований пункта 4.4.1 решения Думы города Когалыма от 23.12.2014 №495-ГД необоснованно произведена оплата по 2 авансовым отчетам на компенсацию расходов стоимости проезда к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месту</w:t>
      </w:r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проведения отпуска и обратно по билетам, оформленным в </w:t>
      </w:r>
      <w:proofErr w:type="spellStart"/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>бездокументальной</w:t>
      </w:r>
      <w:proofErr w:type="spellEnd"/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форме (электронный </w:t>
      </w:r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билет) на общую сумму 22 427,90 рублей при отсутствии документов, подтверждающих проведение операции по оплате электронного билета с использованием банковской карты.</w:t>
      </w:r>
    </w:p>
    <w:p w:rsidR="00661501" w:rsidRDefault="00661501" w:rsidP="00661501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нарушение требований пункта 4.12.1 решения Думы города Когалыма от 23.12.2014 №495-ГД авансовый отчет №7 от 14.05.2020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 сумме 30 080,00 рублей </w:t>
      </w:r>
      <w:r w:rsidRPr="0097338E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 с нарушением установленного трехдневного срока.</w:t>
      </w:r>
    </w:p>
    <w:p w:rsidR="00661501" w:rsidRDefault="00661501" w:rsidP="00661501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50067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6.3 Указания Банка России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и пункта 213 Инструкции №157н в заявлениях работников о предоставлении денежных средств под отчет отсутствует срок, на который выдаются денежные средства в подотчет.</w:t>
      </w:r>
    </w:p>
    <w:p w:rsidR="00661501" w:rsidRDefault="00661501" w:rsidP="00661501">
      <w:pPr>
        <w:pStyle w:val="af6"/>
        <w:numPr>
          <w:ilvl w:val="0"/>
          <w:numId w:val="38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03C4B">
        <w:rPr>
          <w:rFonts w:ascii="Times New Roman" w:eastAsia="Times New Roman" w:hAnsi="Times New Roman"/>
          <w:color w:val="000000" w:themeColor="text1"/>
          <w:sz w:val="26"/>
          <w:szCs w:val="26"/>
        </w:rPr>
        <w:t>В нарушение пункта 3.2. приложения 5 решения Думы города Когалыма от 26.04.2011 №16-ГД МАОУ «Средняя школа №3» несвоевременно предоставлены сведения в КУМИ Администрации города Когалыма для внесения в реестр муниципального имущества по 4 объектам на общую сумму 1 259 350,00 рублей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CA7AD4" w:rsidRPr="00661501" w:rsidRDefault="00661501" w:rsidP="00661501">
      <w:pPr>
        <w:pStyle w:val="af6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1587B">
        <w:rPr>
          <w:rFonts w:ascii="Times New Roman" w:eastAsia="Times New Roman" w:hAnsi="Times New Roman"/>
          <w:sz w:val="26"/>
          <w:szCs w:val="26"/>
        </w:rPr>
        <w:t xml:space="preserve">В нарушение пункта 3.2. приложения 5 решения Думы города Когалыма от 26.04.2011 №16-ГД МАОУ «Средняя школа №3» не предоставлены сведения в КУМИ Администрации города Когалыма для внесения в реестр муниципального </w:t>
      </w:r>
      <w:r w:rsidRPr="003D462B">
        <w:rPr>
          <w:rFonts w:ascii="Times New Roman" w:eastAsia="Times New Roman" w:hAnsi="Times New Roman"/>
          <w:sz w:val="26"/>
          <w:szCs w:val="26"/>
        </w:rPr>
        <w:t xml:space="preserve">имущества по 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3D462B">
        <w:rPr>
          <w:rFonts w:ascii="Times New Roman" w:eastAsia="Times New Roman" w:hAnsi="Times New Roman"/>
          <w:sz w:val="26"/>
          <w:szCs w:val="26"/>
        </w:rPr>
        <w:t xml:space="preserve"> объектам на общую сумму </w:t>
      </w:r>
      <w:r>
        <w:rPr>
          <w:rFonts w:ascii="Times New Roman" w:eastAsia="Times New Roman" w:hAnsi="Times New Roman"/>
          <w:sz w:val="26"/>
          <w:szCs w:val="26"/>
        </w:rPr>
        <w:t xml:space="preserve">1 346 400,00 </w:t>
      </w:r>
      <w:r w:rsidRPr="0011587B">
        <w:rPr>
          <w:rFonts w:ascii="Times New Roman" w:eastAsia="Times New Roman" w:hAnsi="Times New Roman"/>
          <w:sz w:val="26"/>
          <w:szCs w:val="26"/>
        </w:rPr>
        <w:t>рублей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661501" w:rsidRPr="00661501" w:rsidRDefault="00661501" w:rsidP="00661501">
      <w:pPr>
        <w:ind w:firstLine="709"/>
        <w:jc w:val="both"/>
        <w:rPr>
          <w:color w:val="000000" w:themeColor="text1"/>
          <w:sz w:val="26"/>
          <w:szCs w:val="26"/>
        </w:rPr>
      </w:pPr>
      <w:r w:rsidRPr="00661501">
        <w:rPr>
          <w:color w:val="000000" w:themeColor="text1"/>
          <w:sz w:val="26"/>
          <w:szCs w:val="26"/>
        </w:rPr>
        <w:t>По результатам рассмотрения акта контрольного мероприятия МАОУ «Средняя школа №3» приняты следующие меры</w:t>
      </w:r>
      <w:r>
        <w:rPr>
          <w:color w:val="000000" w:themeColor="text1"/>
          <w:sz w:val="26"/>
          <w:szCs w:val="26"/>
        </w:rPr>
        <w:t>:</w:t>
      </w:r>
    </w:p>
    <w:p w:rsidR="00661501" w:rsidRPr="001220F0" w:rsidRDefault="00661501" w:rsidP="00661501">
      <w:pPr>
        <w:ind w:firstLine="709"/>
        <w:jc w:val="both"/>
        <w:rPr>
          <w:rFonts w:eastAsia="Arial"/>
          <w:bCs/>
          <w:sz w:val="26"/>
          <w:szCs w:val="26"/>
        </w:rPr>
      </w:pPr>
      <w:r w:rsidRPr="001220F0">
        <w:rPr>
          <w:rFonts w:eastAsia="Arial"/>
          <w:bCs/>
          <w:sz w:val="26"/>
          <w:szCs w:val="26"/>
        </w:rPr>
        <w:t>1.</w:t>
      </w:r>
      <w:r w:rsidRPr="001220F0">
        <w:rPr>
          <w:rFonts w:eastAsia="Arial"/>
          <w:bCs/>
          <w:sz w:val="26"/>
          <w:szCs w:val="26"/>
        </w:rPr>
        <w:tab/>
      </w:r>
      <w:proofErr w:type="gramStart"/>
      <w:r w:rsidRPr="001220F0">
        <w:rPr>
          <w:rFonts w:eastAsia="Arial"/>
          <w:bCs/>
          <w:sz w:val="26"/>
          <w:szCs w:val="26"/>
        </w:rPr>
        <w:t>В</w:t>
      </w:r>
      <w:proofErr w:type="gramEnd"/>
      <w:r w:rsidRPr="001220F0">
        <w:rPr>
          <w:rFonts w:eastAsia="Arial"/>
          <w:bCs/>
          <w:sz w:val="26"/>
          <w:szCs w:val="26"/>
        </w:rPr>
        <w:t xml:space="preserve"> соответствии со ст.5 Закона №129-ФЗ «О государственной регистрации юридических лиц и индивидуальных предпринимателей» учреждением получены документы о видах экономической деятельности учреждения в соответствии с Уставом по ОКВЭД 85.12, 85.13, 85.41 внесена запись об изменении сведений о юридическом лице, содержащихся в Едином государственном реестре юридических лиц от 28.01.2021 года.</w:t>
      </w:r>
    </w:p>
    <w:p w:rsidR="00661501" w:rsidRDefault="00661501" w:rsidP="00661501">
      <w:pPr>
        <w:ind w:firstLine="709"/>
        <w:jc w:val="both"/>
        <w:rPr>
          <w:rFonts w:eastAsia="Arial"/>
          <w:bCs/>
          <w:sz w:val="26"/>
          <w:szCs w:val="26"/>
        </w:rPr>
      </w:pPr>
      <w:r w:rsidRPr="001220F0">
        <w:rPr>
          <w:rFonts w:eastAsia="Arial"/>
          <w:bCs/>
          <w:sz w:val="26"/>
          <w:szCs w:val="26"/>
        </w:rPr>
        <w:t>2.</w:t>
      </w:r>
      <w:r w:rsidRPr="001220F0">
        <w:rPr>
          <w:rFonts w:eastAsia="Arial"/>
          <w:bCs/>
          <w:sz w:val="26"/>
          <w:szCs w:val="26"/>
        </w:rPr>
        <w:tab/>
        <w:t>По авансовым отчетам устранены нарушения, предоставлена выписка по карточному счету согласно пункта 4.4.1 решения Думы города</w:t>
      </w:r>
      <w:r>
        <w:rPr>
          <w:rFonts w:eastAsia="Arial"/>
          <w:bCs/>
          <w:sz w:val="26"/>
          <w:szCs w:val="26"/>
        </w:rPr>
        <w:t xml:space="preserve"> Когалыма от 23.12.2014 №495-ГД.</w:t>
      </w:r>
    </w:p>
    <w:p w:rsidR="00661501" w:rsidRDefault="00661501" w:rsidP="00661501">
      <w:pPr>
        <w:ind w:firstLine="709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3. </w:t>
      </w:r>
      <w:r w:rsidRPr="001220F0">
        <w:rPr>
          <w:rFonts w:eastAsia="Arial"/>
          <w:bCs/>
          <w:sz w:val="26"/>
          <w:szCs w:val="26"/>
        </w:rPr>
        <w:t>С целью недопущения нарушений и недостатков, руководителем МАОУ «Средняя школа № 3» проведено совещание с работниками бухгалтерии, учреждения.</w:t>
      </w:r>
    </w:p>
    <w:p w:rsidR="00520449" w:rsidRDefault="00661501" w:rsidP="00520449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4. </w:t>
      </w:r>
      <w:r w:rsidRPr="001220F0">
        <w:rPr>
          <w:rFonts w:eastAsia="Arial"/>
          <w:bCs/>
          <w:sz w:val="26"/>
          <w:szCs w:val="26"/>
        </w:rPr>
        <w:t xml:space="preserve">По итогам контрольного мероприятия экономисту, бухгалтеру Учреждения объявлено дисциплинарное взыскание </w:t>
      </w:r>
      <w:r>
        <w:rPr>
          <w:rFonts w:eastAsia="Arial"/>
          <w:bCs/>
          <w:sz w:val="26"/>
          <w:szCs w:val="26"/>
        </w:rPr>
        <w:t>в виде замечания.</w:t>
      </w:r>
    </w:p>
    <w:p w:rsidR="00520449" w:rsidRPr="00520449" w:rsidRDefault="00520449" w:rsidP="00520449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 xml:space="preserve">5. </w:t>
      </w:r>
      <w:r w:rsidR="005761D9" w:rsidRPr="005761D9">
        <w:rPr>
          <w:sz w:val="26"/>
          <w:szCs w:val="26"/>
        </w:rPr>
        <w:t>В соответствии с пунктом 3.2. приложения 5 решения Думы города Когалыма от 26.04.2011 №16-ГД МАОУ «Средняя школа №3» в КУМИ Администрации города Когалыма переданы сведения о муниципальном имуществе, приобретенном в 2020 году, стоимостью 500 000,00 рублей, для включения в реестр.</w:t>
      </w:r>
      <w:bookmarkStart w:id="0" w:name="_GoBack"/>
      <w:bookmarkEnd w:id="0"/>
    </w:p>
    <w:p w:rsidR="00710E1D" w:rsidRPr="004C0A34" w:rsidRDefault="00710E1D" w:rsidP="00710E1D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4C0A34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>
        <w:rPr>
          <w:sz w:val="26"/>
          <w:szCs w:val="26"/>
        </w:rPr>
        <w:t xml:space="preserve"> и </w:t>
      </w:r>
      <w:r w:rsidRPr="004C0A34">
        <w:rPr>
          <w:sz w:val="26"/>
          <w:szCs w:val="26"/>
        </w:rPr>
        <w:t>в Думу города Когалыма</w:t>
      </w:r>
      <w:r w:rsidR="005576B8">
        <w:rPr>
          <w:sz w:val="26"/>
          <w:szCs w:val="26"/>
        </w:rPr>
        <w:t>.</w:t>
      </w:r>
    </w:p>
    <w:p w:rsidR="00832783" w:rsidRPr="004E4353" w:rsidRDefault="00832783" w:rsidP="0066150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B3F3A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43B9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2B23-00D4-4F2B-9A5F-D8C6DFA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141</cp:revision>
  <cp:lastPrinted>2020-12-21T09:09:00Z</cp:lastPrinted>
  <dcterms:created xsi:type="dcterms:W3CDTF">2016-06-20T05:05:00Z</dcterms:created>
  <dcterms:modified xsi:type="dcterms:W3CDTF">2021-03-18T09:17:00Z</dcterms:modified>
</cp:coreProperties>
</file>