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B730F0" w:rsidRPr="001D53AB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2022 год и истекший период 2023 года (мероприятия выборочно)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FE72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</w:t>
      </w:r>
      <w:r w:rsidR="00B730F0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>й палаты города Когалыма на 2023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="0092007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2022 год и истекший период 2023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CF2B53" w:rsidRPr="00892E3F" w:rsidRDefault="00B730F0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Объектом</w:t>
      </w:r>
      <w:r w:rsidR="00CF2B53"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контрольного мероприятия </w:t>
      </w:r>
      <w:r w:rsidR="003D72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3D7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казенное учреждение «Управление капитального строительства и жилищно-коммунального комплекса города Когалыма» </w:t>
      </w:r>
      <w:r w:rsidR="00CF2B53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B53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 w:rsidR="0023351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07C3" w:rsidRPr="009B63EF" w:rsidRDefault="00D000D6" w:rsidP="009B63EF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3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</w:t>
      </w:r>
      <w:r w:rsidR="001E07C3" w:rsidRPr="009B6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D000D6" w:rsidRPr="0033669D" w:rsidRDefault="00D000D6" w:rsidP="0033297F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информация 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 </w:t>
      </w:r>
      <w:r w:rsidR="009B6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шести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муниципальным контрактам размещена </w:t>
      </w:r>
      <w:r w:rsidR="003C7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</w:t>
      </w:r>
      <w:r w:rsidR="009B6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единой информационной системе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(ЕИС)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 нарушением уст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ановленного 5-ти дневного срока;</w:t>
      </w:r>
    </w:p>
    <w:p w:rsidR="00D000D6" w:rsidRPr="0033669D" w:rsidRDefault="00D000D6" w:rsidP="0033297F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начальная (максимальная) цена 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 пяти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контрак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там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рассчитана на основании одного коммерческого предложения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D000D6" w:rsidRPr="0033669D" w:rsidRDefault="00D000D6" w:rsidP="0033297F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два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контракт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а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заключены в день внесения изменений в план-график закупок</w:t>
      </w:r>
      <w:r w:rsid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D000D6" w:rsidRDefault="0033297F" w:rsidP="003329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 п</w:t>
      </w:r>
      <w:r w:rsidRP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о </w:t>
      </w:r>
      <w:r w:rsidR="00D000D6" w:rsidRP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му</w:t>
      </w:r>
      <w:r w:rsidR="00D000D6" w:rsidRP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контракт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</w:t>
      </w:r>
      <w:r w:rsidR="00D000D6" w:rsidRP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№0187300013722000161 от 03.10.2022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D000D6" w:rsidRPr="00332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нарушен срок оплаты оказанных услуг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14369B" w:rsidRPr="0033669D" w:rsidRDefault="00722D3B" w:rsidP="00722D3B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установлени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е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контракте №51 от 01.11.2022 ненадлежащего срока оплаты выполненной работы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14369B" w:rsidRPr="0033669D" w:rsidRDefault="00722D3B" w:rsidP="00722D3B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оплата выполненных работ </w:t>
      </w:r>
      <w:r w:rsidR="00344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</w:t>
      </w:r>
      <w:r w:rsidR="00344460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контракт</w:t>
      </w:r>
      <w:r w:rsidR="00344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</w:t>
      </w:r>
      <w:r w:rsidR="00344460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№0187300013722000149 от 05.09.2022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произведена ранее даты подписания заказчиком акта о приемке выполненных работ от 07.10.2022 №4753 на один день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14369B" w:rsidRPr="0033669D" w:rsidRDefault="00722D3B" w:rsidP="00722D3B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акт о приемке выполненных работ</w:t>
      </w:r>
      <w:r w:rsidR="00344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 </w:t>
      </w:r>
      <w:r w:rsidR="00344460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контракт</w:t>
      </w:r>
      <w:r w:rsidR="00344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</w:t>
      </w:r>
      <w:r w:rsidR="00344460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№0187300013722000135 от 19.08.2022</w:t>
      </w:r>
      <w:r w:rsidR="00344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сформированный и размещенный подрядчиком в системе ЕИС 14.10.2022, подписан подрядчиком 13.10.2022 ранее даты документа о приемке выполненных работ на один день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14369B" w:rsidRPr="0033669D" w:rsidRDefault="00344460" w:rsidP="00344460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оформление документа о приемке выполненной работы 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 отдельным контрактам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осуществлено без предоставления подрядчиком обеспечения гаран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тийных обязательств;</w:t>
      </w:r>
    </w:p>
    <w:p w:rsidR="0014369B" w:rsidRPr="0033669D" w:rsidRDefault="00344460" w:rsidP="00344460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приемка выполненных работ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 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контракт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№21от 24.06.2022 </w:t>
      </w:r>
      <w:r w:rsidR="0014369B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осуществлена заказчиком в нарушении 10 дневного срока на 3 дня</w:t>
      </w:r>
      <w:r w:rsidR="00130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9B63EF" w:rsidRPr="00551A02" w:rsidRDefault="009B63EF" w:rsidP="00551A02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A02">
        <w:rPr>
          <w:rFonts w:ascii="Times New Roman" w:hAnsi="Times New Roman" w:cs="Times New Roman"/>
          <w:sz w:val="26"/>
          <w:szCs w:val="26"/>
        </w:rPr>
        <w:t xml:space="preserve">В нарушение требований Порядка </w:t>
      </w:r>
      <w:r w:rsidRPr="00551A02">
        <w:rPr>
          <w:rFonts w:ascii="Times New Roman" w:hAnsi="Times New Roman"/>
          <w:sz w:val="26"/>
        </w:rPr>
        <w:t xml:space="preserve">предоставления субсидии </w:t>
      </w:r>
      <w:r w:rsidRPr="00551A02">
        <w:rPr>
          <w:rFonts w:ascii="Times New Roman" w:hAnsi="Times New Roman" w:cs="Times New Roman"/>
          <w:sz w:val="26"/>
          <w:szCs w:val="26"/>
        </w:rPr>
        <w:t>из бюджета города Когалыма на возмещение части затрат в связи с оказанием ритуальных услуг</w:t>
      </w:r>
      <w:r w:rsidRPr="00551A02">
        <w:rPr>
          <w:rFonts w:ascii="Times New Roman" w:hAnsi="Times New Roman"/>
          <w:sz w:val="26"/>
        </w:rPr>
        <w:t xml:space="preserve">, утвержденного постановлением Администрации города Когалыма от 28.06.2019 №1417, </w:t>
      </w:r>
      <w:r w:rsidRPr="00551A02">
        <w:rPr>
          <w:rFonts w:ascii="Times New Roman" w:hAnsi="Times New Roman" w:cs="Times New Roman"/>
          <w:sz w:val="26"/>
          <w:szCs w:val="26"/>
        </w:rPr>
        <w:t>до заключения соглашений на предоставление субсидии, учреждением не проведена проверка получателя субсидии на соответствие у</w:t>
      </w:r>
      <w:r w:rsidR="00440EF7">
        <w:rPr>
          <w:rFonts w:ascii="Times New Roman" w:hAnsi="Times New Roman" w:cs="Times New Roman"/>
          <w:sz w:val="26"/>
          <w:szCs w:val="26"/>
        </w:rPr>
        <w:t>становленным требованиям</w:t>
      </w:r>
      <w:r w:rsidRPr="00551A02">
        <w:rPr>
          <w:rFonts w:ascii="Times New Roman" w:hAnsi="Times New Roman" w:cs="Times New Roman"/>
          <w:sz w:val="26"/>
          <w:szCs w:val="26"/>
        </w:rPr>
        <w:t>.</w:t>
      </w:r>
    </w:p>
    <w:p w:rsidR="009B63EF" w:rsidRPr="005319AD" w:rsidRDefault="009B63EF" w:rsidP="009B63EF">
      <w:pPr>
        <w:pStyle w:val="a5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1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lastRenderedPageBreak/>
        <w:t xml:space="preserve">В нарушение требований </w:t>
      </w:r>
      <w:r w:rsidR="00440EF7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ст.332 Гражданского кодекса РФ</w:t>
      </w:r>
      <w:r w:rsidR="00440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7E71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отношении подрядчика не проведена претензионная работа, следствием чего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явилось не поступление в бюджет города Когалыма неуст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ойки в размере 10 403,26 рублей.</w:t>
      </w:r>
    </w:p>
    <w:p w:rsidR="0014369B" w:rsidRPr="00066489" w:rsidRDefault="00066489" w:rsidP="00066489">
      <w:pPr>
        <w:pStyle w:val="a5"/>
        <w:numPr>
          <w:ilvl w:val="0"/>
          <w:numId w:val="1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нарушение </w:t>
      </w:r>
      <w:r w:rsidR="0014369B" w:rsidRPr="000664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радостроительного кодекса</w:t>
      </w:r>
      <w:r w:rsidR="0014369B" w:rsidRPr="000664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РФ </w:t>
      </w:r>
      <w:r w:rsidR="007D4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при выполнении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работ по благоустройству дворовых территорий </w:t>
      </w:r>
      <w:r w:rsidR="007D4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микрорайонов города с восстановлением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D4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систем 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ливнев</w:t>
      </w:r>
      <w:r w:rsidR="007D4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ой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канализаци</w:t>
      </w:r>
      <w:r w:rsidR="007D4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130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включенных в муниципальную программу,</w:t>
      </w:r>
      <w:r w:rsidR="007D4B03"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проектирование не осуществлялось</w:t>
      </w:r>
      <w:r w:rsidR="0014369B" w:rsidRPr="000664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14369B" w:rsidRPr="0033669D" w:rsidRDefault="0014369B" w:rsidP="00066489">
      <w:pPr>
        <w:pStyle w:val="a5"/>
        <w:numPr>
          <w:ilvl w:val="0"/>
          <w:numId w:val="1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нарушение ст. 309, 743 ГК РФ 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учреждением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необоснованно приняты и оплачены невыполненные </w:t>
      </w:r>
      <w:r w:rsidR="00551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подрядчиком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работы на общую сумму 1 012 990,04 рублей.</w:t>
      </w:r>
    </w:p>
    <w:p w:rsidR="0014369B" w:rsidRPr="0033669D" w:rsidRDefault="0014369B" w:rsidP="00066489">
      <w:pPr>
        <w:pStyle w:val="a5"/>
        <w:numPr>
          <w:ilvl w:val="0"/>
          <w:numId w:val="1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366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Отдельные </w:t>
      </w:r>
      <w:r w:rsidRPr="0033669D">
        <w:rPr>
          <w:rFonts w:ascii="Times New Roman" w:eastAsia="Times New Roman" w:hAnsi="Times New Roman"/>
          <w:sz w:val="26"/>
          <w:szCs w:val="26"/>
          <w:lang w:eastAsia="ar-SA"/>
        </w:rPr>
        <w:t xml:space="preserve">ведомости объемов работ, представленные </w:t>
      </w:r>
      <w:r w:rsidR="00551A02">
        <w:rPr>
          <w:rFonts w:ascii="Times New Roman" w:eastAsia="Times New Roman" w:hAnsi="Times New Roman"/>
          <w:sz w:val="26"/>
          <w:szCs w:val="26"/>
          <w:lang w:eastAsia="ar-SA"/>
        </w:rPr>
        <w:t>учреждением,</w:t>
      </w:r>
      <w:r w:rsidRPr="0033669D">
        <w:rPr>
          <w:rFonts w:ascii="Times New Roman" w:eastAsia="Times New Roman" w:hAnsi="Times New Roman"/>
          <w:sz w:val="26"/>
          <w:szCs w:val="26"/>
          <w:lang w:eastAsia="ar-SA"/>
        </w:rPr>
        <w:t xml:space="preserve"> не содержат обязательных реквизитов первичного учетного документа, в частности отсутствуют даты документа и подписи лиц ответственных за содержание работ, что является нарушением статьи 9 Федерального закона Российской Федерации от 06.12.2011 №402-ФЗ «О бухгалтерском учете».</w:t>
      </w:r>
    </w:p>
    <w:p w:rsidR="0014369B" w:rsidRPr="00987DA4" w:rsidRDefault="0014369B" w:rsidP="00066489">
      <w:pPr>
        <w:pStyle w:val="a5"/>
        <w:numPr>
          <w:ilvl w:val="0"/>
          <w:numId w:val="1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нарушение требований </w:t>
      </w:r>
      <w:r w:rsidRPr="0033669D">
        <w:rPr>
          <w:rFonts w:ascii="Times New Roman" w:hAnsi="Times New Roman" w:cs="Times New Roman"/>
          <w:sz w:val="26"/>
          <w:szCs w:val="26"/>
        </w:rPr>
        <w:t xml:space="preserve">СП 48.13330.2019 «Свод правил. Организация строительства. СНиП 12-01-2004» 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при выполнении отдельных этапов работ,</w:t>
      </w:r>
      <w:r w:rsidRPr="00987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освидетельствование скрытых работ подрядчиком и заказчико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 не осуществлялось</w:t>
      </w:r>
      <w:r w:rsidRPr="00987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14369B" w:rsidRPr="00726E2B" w:rsidRDefault="0014369B" w:rsidP="00066489">
      <w:pPr>
        <w:pStyle w:val="a5"/>
        <w:numPr>
          <w:ilvl w:val="0"/>
          <w:numId w:val="1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нарушение условий муниципальных контрактов </w:t>
      </w:r>
      <w:r w:rsidRPr="00E21052">
        <w:rPr>
          <w:rFonts w:ascii="Times New Roman" w:hAnsi="Times New Roman" w:cs="Times New Roman"/>
          <w:sz w:val="26"/>
          <w:szCs w:val="26"/>
        </w:rPr>
        <w:t xml:space="preserve">при оказании услуг по погрузке (очистке) и вывозу снега с территории города Когалыма в </w:t>
      </w:r>
      <w:r w:rsidR="00551A02">
        <w:rPr>
          <w:rFonts w:ascii="Times New Roman" w:hAnsi="Times New Roman"/>
          <w:sz w:val="26"/>
        </w:rPr>
        <w:t>учреждении</w:t>
      </w:r>
      <w:r w:rsidRPr="00E21052">
        <w:rPr>
          <w:rFonts w:ascii="Times New Roman" w:hAnsi="Times New Roman"/>
          <w:sz w:val="26"/>
        </w:rPr>
        <w:t xml:space="preserve"> отсутствуют документы </w:t>
      </w:r>
      <w:r w:rsidRPr="00E21052">
        <w:rPr>
          <w:rFonts w:ascii="Times New Roman" w:hAnsi="Times New Roman" w:cs="Times New Roman"/>
          <w:sz w:val="26"/>
          <w:szCs w:val="26"/>
        </w:rPr>
        <w:t xml:space="preserve">позволяющие </w:t>
      </w:r>
      <w:r w:rsidRPr="00E210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 определить фактический объем оказанных услуг</w:t>
      </w:r>
      <w:r w:rsidRPr="00E21052">
        <w:rPr>
          <w:rFonts w:ascii="Times New Roman" w:hAnsi="Times New Roman" w:cs="Times New Roman"/>
          <w:sz w:val="26"/>
          <w:szCs w:val="26"/>
        </w:rPr>
        <w:t>.</w:t>
      </w:r>
    </w:p>
    <w:p w:rsidR="0014369B" w:rsidRPr="00726E2B" w:rsidRDefault="0014369B" w:rsidP="0006648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</w:t>
      </w:r>
      <w:r w:rsidRPr="00722D36">
        <w:rPr>
          <w:rFonts w:ascii="Times New Roman" w:hAnsi="Times New Roman" w:cs="Times New Roman"/>
          <w:sz w:val="26"/>
          <w:szCs w:val="26"/>
        </w:rPr>
        <w:t xml:space="preserve">пункта 9.1 СП 48.13330.2019 «Свод правил. Организация строительства. СНиП 12-01-2004» </w:t>
      </w:r>
      <w:r w:rsidRPr="00722D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актах освидетельствования скры</w:t>
      </w:r>
      <w:r w:rsidR="00440EF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тых работ отсутствует информация</w:t>
      </w:r>
      <w:r w:rsidRPr="0072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наименовании строительных материалов (изделий), реквизитах сертификатов и/или других документов, подтверждающих их качество и безопасность, что документально не подтверждает соответствие строительных материалов заявленным в</w:t>
      </w:r>
      <w:r w:rsidRPr="00726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локальных сметных расчетах требованиям.</w:t>
      </w:r>
    </w:p>
    <w:p w:rsidR="004C385F" w:rsidRDefault="004C385F" w:rsidP="004E4E7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результатам контрольного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мероприятия</w:t>
      </w:r>
      <w:r w:rsidRPr="004C38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п.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16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объекту проверки 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направлен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писания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 </w:t>
      </w:r>
      <w:r w:rsidRPr="00611074">
        <w:rPr>
          <w:rFonts w:ascii="Times New Roman" w:eastAsia="Times New Roman" w:hAnsi="Times New Roman"/>
          <w:sz w:val="26"/>
          <w:szCs w:val="26"/>
        </w:rPr>
        <w:t>возме</w:t>
      </w:r>
      <w:r>
        <w:rPr>
          <w:rFonts w:ascii="Times New Roman" w:eastAsia="Times New Roman" w:hAnsi="Times New Roman"/>
          <w:sz w:val="26"/>
          <w:szCs w:val="26"/>
        </w:rPr>
        <w:t>щении причиненного</w:t>
      </w:r>
      <w:r w:rsidRPr="00611074">
        <w:rPr>
          <w:rFonts w:ascii="Times New Roman" w:eastAsia="Times New Roman" w:hAnsi="Times New Roman"/>
          <w:sz w:val="26"/>
          <w:szCs w:val="26"/>
        </w:rPr>
        <w:t xml:space="preserve"> муниципальному образованию город Когалым </w:t>
      </w:r>
      <w:r>
        <w:rPr>
          <w:rFonts w:ascii="Times New Roman" w:eastAsia="Times New Roman" w:hAnsi="Times New Roman"/>
          <w:sz w:val="26"/>
          <w:szCs w:val="26"/>
        </w:rPr>
        <w:t xml:space="preserve">финансового </w:t>
      </w:r>
      <w:r w:rsidRPr="00611074">
        <w:rPr>
          <w:rFonts w:ascii="Times New Roman" w:eastAsia="Times New Roman" w:hAnsi="Times New Roman"/>
          <w:sz w:val="26"/>
          <w:szCs w:val="26"/>
        </w:rPr>
        <w:t>ущерб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13020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30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1 012 99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0,04</w:t>
      </w:r>
      <w:r w:rsidRPr="0013020B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материалы проверки направлены в прокуратуру города Когалыма для принятия мер прокурорского реагирования.</w:t>
      </w:r>
    </w:p>
    <w:p w:rsidR="004E4E7E" w:rsidRPr="007F449F" w:rsidRDefault="004E4E7E" w:rsidP="004E4E7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>Исполнение мероприятий по устранению нарушений находятся на контроле Контрольно-счетной палаты города Когалыма.</w:t>
      </w:r>
    </w:p>
    <w:p w:rsidR="00440EF7" w:rsidRPr="00906FFF" w:rsidRDefault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440EF7" w:rsidRPr="00906FFF" w:rsidSect="00D356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A54CB"/>
    <w:multiLevelType w:val="hybridMultilevel"/>
    <w:tmpl w:val="F518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7E112B"/>
    <w:multiLevelType w:val="hybridMultilevel"/>
    <w:tmpl w:val="F6720FB4"/>
    <w:lvl w:ilvl="0" w:tplc="B400096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481B54"/>
    <w:multiLevelType w:val="hybridMultilevel"/>
    <w:tmpl w:val="5E5AF7C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4386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033789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EA71CB"/>
    <w:multiLevelType w:val="hybridMultilevel"/>
    <w:tmpl w:val="27F6506E"/>
    <w:lvl w:ilvl="0" w:tplc="8F8201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CA203C"/>
    <w:multiLevelType w:val="hybridMultilevel"/>
    <w:tmpl w:val="F34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4"/>
  </w:num>
  <w:num w:numId="5">
    <w:abstractNumId w:val="17"/>
  </w:num>
  <w:num w:numId="6">
    <w:abstractNumId w:val="19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8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0181"/>
    <w:rsid w:val="000644D7"/>
    <w:rsid w:val="0006648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04A9"/>
    <w:rsid w:val="00082388"/>
    <w:rsid w:val="00083384"/>
    <w:rsid w:val="00085538"/>
    <w:rsid w:val="00085F60"/>
    <w:rsid w:val="00086BBD"/>
    <w:rsid w:val="00087A3B"/>
    <w:rsid w:val="000925DF"/>
    <w:rsid w:val="000934D7"/>
    <w:rsid w:val="00093BF6"/>
    <w:rsid w:val="000949A0"/>
    <w:rsid w:val="00096E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020B"/>
    <w:rsid w:val="00132BAF"/>
    <w:rsid w:val="00135F9F"/>
    <w:rsid w:val="00137319"/>
    <w:rsid w:val="00140755"/>
    <w:rsid w:val="00142AB0"/>
    <w:rsid w:val="00143073"/>
    <w:rsid w:val="00143185"/>
    <w:rsid w:val="0014369B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0A4F"/>
    <w:rsid w:val="001A133F"/>
    <w:rsid w:val="001A35B4"/>
    <w:rsid w:val="001A3C26"/>
    <w:rsid w:val="001A7C46"/>
    <w:rsid w:val="001A7D82"/>
    <w:rsid w:val="001B0ACE"/>
    <w:rsid w:val="001B0B6D"/>
    <w:rsid w:val="001B2965"/>
    <w:rsid w:val="001B444A"/>
    <w:rsid w:val="001B596F"/>
    <w:rsid w:val="001B6EE9"/>
    <w:rsid w:val="001B7029"/>
    <w:rsid w:val="001C0D19"/>
    <w:rsid w:val="001C3912"/>
    <w:rsid w:val="001D098E"/>
    <w:rsid w:val="001D25BF"/>
    <w:rsid w:val="001D3D10"/>
    <w:rsid w:val="001D5E58"/>
    <w:rsid w:val="001D65F9"/>
    <w:rsid w:val="001D7CE9"/>
    <w:rsid w:val="001E03F4"/>
    <w:rsid w:val="001E07C3"/>
    <w:rsid w:val="001E2A73"/>
    <w:rsid w:val="001E3BDF"/>
    <w:rsid w:val="001E5BF0"/>
    <w:rsid w:val="001E6EF6"/>
    <w:rsid w:val="001F3EFF"/>
    <w:rsid w:val="001F57EA"/>
    <w:rsid w:val="0020452E"/>
    <w:rsid w:val="002057AC"/>
    <w:rsid w:val="00206672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3E49"/>
    <w:rsid w:val="002A4D23"/>
    <w:rsid w:val="002A61A1"/>
    <w:rsid w:val="002A6BAD"/>
    <w:rsid w:val="002B027A"/>
    <w:rsid w:val="002B65FA"/>
    <w:rsid w:val="002B7524"/>
    <w:rsid w:val="002C1EC3"/>
    <w:rsid w:val="002C2275"/>
    <w:rsid w:val="002C4A8D"/>
    <w:rsid w:val="002C59DF"/>
    <w:rsid w:val="002C6874"/>
    <w:rsid w:val="002D1CC9"/>
    <w:rsid w:val="002D2299"/>
    <w:rsid w:val="002D267D"/>
    <w:rsid w:val="002E07A3"/>
    <w:rsid w:val="002E16E1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0C8F"/>
    <w:rsid w:val="00301221"/>
    <w:rsid w:val="003024C7"/>
    <w:rsid w:val="003033A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7F"/>
    <w:rsid w:val="003329C3"/>
    <w:rsid w:val="00333ADA"/>
    <w:rsid w:val="0033698C"/>
    <w:rsid w:val="00337B0D"/>
    <w:rsid w:val="00340AE0"/>
    <w:rsid w:val="00341BCD"/>
    <w:rsid w:val="00342AA4"/>
    <w:rsid w:val="00344460"/>
    <w:rsid w:val="003526B7"/>
    <w:rsid w:val="00352F7E"/>
    <w:rsid w:val="003565F0"/>
    <w:rsid w:val="003575A2"/>
    <w:rsid w:val="003602FC"/>
    <w:rsid w:val="00361E68"/>
    <w:rsid w:val="00362931"/>
    <w:rsid w:val="00363A88"/>
    <w:rsid w:val="00363DE6"/>
    <w:rsid w:val="0036442C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77D1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A74"/>
    <w:rsid w:val="003C4C34"/>
    <w:rsid w:val="003C76B5"/>
    <w:rsid w:val="003D16F2"/>
    <w:rsid w:val="003D263A"/>
    <w:rsid w:val="003D2CB2"/>
    <w:rsid w:val="003D3823"/>
    <w:rsid w:val="003D436E"/>
    <w:rsid w:val="003D7257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0EF7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85F"/>
    <w:rsid w:val="004C3F69"/>
    <w:rsid w:val="004C71CF"/>
    <w:rsid w:val="004D3A5B"/>
    <w:rsid w:val="004D42B9"/>
    <w:rsid w:val="004D5AD9"/>
    <w:rsid w:val="004E0022"/>
    <w:rsid w:val="004E056B"/>
    <w:rsid w:val="004E39A8"/>
    <w:rsid w:val="004E3EED"/>
    <w:rsid w:val="004E4E7E"/>
    <w:rsid w:val="004E5CCF"/>
    <w:rsid w:val="004E7C98"/>
    <w:rsid w:val="004F4F92"/>
    <w:rsid w:val="004F5238"/>
    <w:rsid w:val="00500862"/>
    <w:rsid w:val="00502E2B"/>
    <w:rsid w:val="005032F5"/>
    <w:rsid w:val="00504B73"/>
    <w:rsid w:val="005073C7"/>
    <w:rsid w:val="005102DA"/>
    <w:rsid w:val="00510E27"/>
    <w:rsid w:val="00513C54"/>
    <w:rsid w:val="00515AD7"/>
    <w:rsid w:val="0051618F"/>
    <w:rsid w:val="005169D2"/>
    <w:rsid w:val="005319AD"/>
    <w:rsid w:val="0053286C"/>
    <w:rsid w:val="00534AA0"/>
    <w:rsid w:val="0053524F"/>
    <w:rsid w:val="005363B0"/>
    <w:rsid w:val="00537658"/>
    <w:rsid w:val="005431C0"/>
    <w:rsid w:val="00545F90"/>
    <w:rsid w:val="00551A02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A7E8A"/>
    <w:rsid w:val="005B3CEA"/>
    <w:rsid w:val="005B6512"/>
    <w:rsid w:val="005C0758"/>
    <w:rsid w:val="005C11BE"/>
    <w:rsid w:val="005C33ED"/>
    <w:rsid w:val="005C67DD"/>
    <w:rsid w:val="005D0389"/>
    <w:rsid w:val="005D4A71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DFC"/>
    <w:rsid w:val="006327E4"/>
    <w:rsid w:val="0063514B"/>
    <w:rsid w:val="00641854"/>
    <w:rsid w:val="00643F9F"/>
    <w:rsid w:val="0064744C"/>
    <w:rsid w:val="00650033"/>
    <w:rsid w:val="00655378"/>
    <w:rsid w:val="006556A5"/>
    <w:rsid w:val="00657ABC"/>
    <w:rsid w:val="006649DA"/>
    <w:rsid w:val="006651EB"/>
    <w:rsid w:val="0066525C"/>
    <w:rsid w:val="006661BB"/>
    <w:rsid w:val="006673ED"/>
    <w:rsid w:val="006714F6"/>
    <w:rsid w:val="00672A7F"/>
    <w:rsid w:val="00673815"/>
    <w:rsid w:val="00673E17"/>
    <w:rsid w:val="006740D0"/>
    <w:rsid w:val="00676E80"/>
    <w:rsid w:val="00681F56"/>
    <w:rsid w:val="006900D6"/>
    <w:rsid w:val="00690895"/>
    <w:rsid w:val="00690C77"/>
    <w:rsid w:val="006924D0"/>
    <w:rsid w:val="00696856"/>
    <w:rsid w:val="00696CB2"/>
    <w:rsid w:val="006A1B2D"/>
    <w:rsid w:val="006A420B"/>
    <w:rsid w:val="006B1437"/>
    <w:rsid w:val="006B2B13"/>
    <w:rsid w:val="006B3278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0343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20C9C"/>
    <w:rsid w:val="00721A3B"/>
    <w:rsid w:val="00722D3B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160A"/>
    <w:rsid w:val="007528A8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74574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B4F0F"/>
    <w:rsid w:val="007B6AFD"/>
    <w:rsid w:val="007B70FA"/>
    <w:rsid w:val="007C0DE8"/>
    <w:rsid w:val="007C394C"/>
    <w:rsid w:val="007C3C51"/>
    <w:rsid w:val="007C4C51"/>
    <w:rsid w:val="007C6685"/>
    <w:rsid w:val="007C7688"/>
    <w:rsid w:val="007C799C"/>
    <w:rsid w:val="007C7AA2"/>
    <w:rsid w:val="007D303F"/>
    <w:rsid w:val="007D3D18"/>
    <w:rsid w:val="007D4139"/>
    <w:rsid w:val="007D4B03"/>
    <w:rsid w:val="007D7505"/>
    <w:rsid w:val="007E1EBF"/>
    <w:rsid w:val="007E2C59"/>
    <w:rsid w:val="007E5FEB"/>
    <w:rsid w:val="007E672C"/>
    <w:rsid w:val="007E6AF7"/>
    <w:rsid w:val="007E7198"/>
    <w:rsid w:val="007F013A"/>
    <w:rsid w:val="007F0CC3"/>
    <w:rsid w:val="007F35C4"/>
    <w:rsid w:val="007F4975"/>
    <w:rsid w:val="007F4B37"/>
    <w:rsid w:val="007F70B9"/>
    <w:rsid w:val="007F7E14"/>
    <w:rsid w:val="00800170"/>
    <w:rsid w:val="008001EC"/>
    <w:rsid w:val="00801327"/>
    <w:rsid w:val="00802514"/>
    <w:rsid w:val="00806368"/>
    <w:rsid w:val="00806D69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4E72"/>
    <w:rsid w:val="00845722"/>
    <w:rsid w:val="00845DC0"/>
    <w:rsid w:val="00846726"/>
    <w:rsid w:val="008502A5"/>
    <w:rsid w:val="00850419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2E3F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095"/>
    <w:rsid w:val="008C0CDD"/>
    <w:rsid w:val="008C2504"/>
    <w:rsid w:val="008C2C41"/>
    <w:rsid w:val="008C74E4"/>
    <w:rsid w:val="008D1D1D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6D8"/>
    <w:rsid w:val="008F4BDC"/>
    <w:rsid w:val="008F5EDE"/>
    <w:rsid w:val="008F6691"/>
    <w:rsid w:val="008F704B"/>
    <w:rsid w:val="00900BB2"/>
    <w:rsid w:val="009029F9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078"/>
    <w:rsid w:val="00920A3F"/>
    <w:rsid w:val="00920C6A"/>
    <w:rsid w:val="00922FFB"/>
    <w:rsid w:val="00924BEC"/>
    <w:rsid w:val="00930BD6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3EF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D74C6"/>
    <w:rsid w:val="009E0110"/>
    <w:rsid w:val="009E4096"/>
    <w:rsid w:val="009E71D3"/>
    <w:rsid w:val="009E7B7C"/>
    <w:rsid w:val="009F2119"/>
    <w:rsid w:val="009F2DEE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27199"/>
    <w:rsid w:val="00A30AF8"/>
    <w:rsid w:val="00A410BC"/>
    <w:rsid w:val="00A42EA1"/>
    <w:rsid w:val="00A4368B"/>
    <w:rsid w:val="00A44722"/>
    <w:rsid w:val="00A4649B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3742"/>
    <w:rsid w:val="00A74EDC"/>
    <w:rsid w:val="00A760CF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0FF2"/>
    <w:rsid w:val="00B62170"/>
    <w:rsid w:val="00B64953"/>
    <w:rsid w:val="00B6557D"/>
    <w:rsid w:val="00B65803"/>
    <w:rsid w:val="00B715B7"/>
    <w:rsid w:val="00B72D99"/>
    <w:rsid w:val="00B730F0"/>
    <w:rsid w:val="00B73F6F"/>
    <w:rsid w:val="00B76770"/>
    <w:rsid w:val="00B82632"/>
    <w:rsid w:val="00B8369F"/>
    <w:rsid w:val="00B8484E"/>
    <w:rsid w:val="00B84D0D"/>
    <w:rsid w:val="00B94CFA"/>
    <w:rsid w:val="00B95647"/>
    <w:rsid w:val="00BA012C"/>
    <w:rsid w:val="00BA0D74"/>
    <w:rsid w:val="00BA6845"/>
    <w:rsid w:val="00BA6A09"/>
    <w:rsid w:val="00BB0255"/>
    <w:rsid w:val="00BB2936"/>
    <w:rsid w:val="00BB2D3F"/>
    <w:rsid w:val="00BC21F5"/>
    <w:rsid w:val="00BC2809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14D7"/>
    <w:rsid w:val="00BE236A"/>
    <w:rsid w:val="00BE2A85"/>
    <w:rsid w:val="00BE778D"/>
    <w:rsid w:val="00BF06EC"/>
    <w:rsid w:val="00BF0AF7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B093E"/>
    <w:rsid w:val="00CB2EA4"/>
    <w:rsid w:val="00CB3EB8"/>
    <w:rsid w:val="00CB3FC0"/>
    <w:rsid w:val="00CB422F"/>
    <w:rsid w:val="00CB7C95"/>
    <w:rsid w:val="00CC11C3"/>
    <w:rsid w:val="00CC2F76"/>
    <w:rsid w:val="00CC5A36"/>
    <w:rsid w:val="00CC6ED4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0D6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3561E"/>
    <w:rsid w:val="00D420EC"/>
    <w:rsid w:val="00D45740"/>
    <w:rsid w:val="00D459B8"/>
    <w:rsid w:val="00D50260"/>
    <w:rsid w:val="00D548E6"/>
    <w:rsid w:val="00D575E1"/>
    <w:rsid w:val="00D57A44"/>
    <w:rsid w:val="00D613BD"/>
    <w:rsid w:val="00D614E1"/>
    <w:rsid w:val="00D66F9E"/>
    <w:rsid w:val="00D7156C"/>
    <w:rsid w:val="00D7293F"/>
    <w:rsid w:val="00D7418A"/>
    <w:rsid w:val="00D777B7"/>
    <w:rsid w:val="00D77B6C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2317"/>
    <w:rsid w:val="00DC5D08"/>
    <w:rsid w:val="00DC7341"/>
    <w:rsid w:val="00DC7D65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DB8"/>
    <w:rsid w:val="00EB3D65"/>
    <w:rsid w:val="00EB67D5"/>
    <w:rsid w:val="00EC29AD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65C1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316"/>
    <w:rsid w:val="00F256D5"/>
    <w:rsid w:val="00F27466"/>
    <w:rsid w:val="00F27656"/>
    <w:rsid w:val="00F32232"/>
    <w:rsid w:val="00F323A8"/>
    <w:rsid w:val="00F37741"/>
    <w:rsid w:val="00F4122A"/>
    <w:rsid w:val="00F418D9"/>
    <w:rsid w:val="00F41B85"/>
    <w:rsid w:val="00F41C3D"/>
    <w:rsid w:val="00F4301C"/>
    <w:rsid w:val="00F500EB"/>
    <w:rsid w:val="00F50CEA"/>
    <w:rsid w:val="00F5144C"/>
    <w:rsid w:val="00F52B5A"/>
    <w:rsid w:val="00F52CD4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A22"/>
    <w:rsid w:val="00F97CD6"/>
    <w:rsid w:val="00FA196E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E720E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5175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,Bullet 1,Use Case List Paragraph,Bullet List,FooterText,numbered,List Paragraph1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,Bullet 1 Знак,Use Case List Paragraph Знак,Bullet List Знак,FooterText Знак,numbered Знак,List Paragraph1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0078"/>
    <w:rPr>
      <w:color w:val="0000FF" w:themeColor="hyperlink"/>
      <w:u w:val="single"/>
    </w:rPr>
  </w:style>
  <w:style w:type="paragraph" w:customStyle="1" w:styleId="Default">
    <w:name w:val="Default"/>
    <w:rsid w:val="00A46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3</cp:revision>
  <cp:lastPrinted>2023-09-27T11:38:00Z</cp:lastPrinted>
  <dcterms:created xsi:type="dcterms:W3CDTF">2023-09-28T12:10:00Z</dcterms:created>
  <dcterms:modified xsi:type="dcterms:W3CDTF">2023-09-28T12:10:00Z</dcterms:modified>
</cp:coreProperties>
</file>