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0E0F72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F72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0E0F72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0E0F72">
        <w:rPr>
          <w:rFonts w:ascii="Times New Roman" w:hAnsi="Times New Roman" w:cs="Times New Roman"/>
          <w:b/>
          <w:sz w:val="26"/>
          <w:szCs w:val="26"/>
        </w:rPr>
        <w:t xml:space="preserve">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0E4F0A">
        <w:rPr>
          <w:rFonts w:ascii="Times New Roman" w:hAnsi="Times New Roman" w:cs="Times New Roman"/>
          <w:b/>
          <w:sz w:val="26"/>
          <w:szCs w:val="26"/>
        </w:rPr>
        <w:t>й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365C15">
        <w:rPr>
          <w:rFonts w:ascii="Times New Roman" w:hAnsi="Times New Roman" w:cs="Times New Roman"/>
          <w:b/>
          <w:sz w:val="26"/>
          <w:szCs w:val="26"/>
        </w:rPr>
        <w:t>08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</w:t>
      </w:r>
      <w:r w:rsidR="00CE615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№2908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CE6158" w:rsidRPr="00885DFB" w:rsidRDefault="00CE6158" w:rsidP="00CE6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</w:p>
    <w:p w:rsidR="000D4A29" w:rsidRPr="00BB1C83" w:rsidRDefault="00CE6158" w:rsidP="000D4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CE61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жилищно-коммунального комплекса и повышение энергетической эффективности в городе Когалыме</w:t>
      </w:r>
      <w:r w:rsidRPr="00861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="000D4A29"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5371E7" w:rsidRPr="00750C5F" w:rsidRDefault="00750C5F" w:rsidP="00750C5F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sz w:val="26"/>
          <w:szCs w:val="26"/>
        </w:rPr>
      </w:pPr>
      <w:r w:rsidRPr="00750C5F">
        <w:rPr>
          <w:rStyle w:val="FontStyle15"/>
          <w:color w:val="000000" w:themeColor="text1"/>
          <w:sz w:val="26"/>
          <w:szCs w:val="26"/>
        </w:rPr>
        <w:t xml:space="preserve"> включение мероприятия 1.2.</w:t>
      </w:r>
      <w:r>
        <w:rPr>
          <w:rStyle w:val="FontStyle15"/>
          <w:color w:val="000000" w:themeColor="text1"/>
          <w:sz w:val="26"/>
          <w:szCs w:val="26"/>
        </w:rPr>
        <w:t>1</w:t>
      </w:r>
      <w:r w:rsidRPr="00750C5F">
        <w:rPr>
          <w:rStyle w:val="FontStyle15"/>
          <w:color w:val="000000" w:themeColor="text1"/>
          <w:sz w:val="26"/>
          <w:szCs w:val="26"/>
        </w:rPr>
        <w:t>. «</w:t>
      </w:r>
      <w:r>
        <w:rPr>
          <w:rStyle w:val="FontStyle15"/>
          <w:color w:val="000000" w:themeColor="text1"/>
          <w:sz w:val="26"/>
          <w:szCs w:val="26"/>
        </w:rPr>
        <w:t>Реконструкция сетей теплоснабжения по улице Широкая в городе Когалыме</w:t>
      </w:r>
      <w:r w:rsidRPr="00750C5F">
        <w:rPr>
          <w:rStyle w:val="FontStyle15"/>
          <w:color w:val="000000" w:themeColor="text1"/>
          <w:sz w:val="26"/>
          <w:szCs w:val="26"/>
        </w:rPr>
        <w:t xml:space="preserve">» с финансированием в сумме </w:t>
      </w:r>
      <w:r>
        <w:rPr>
          <w:rStyle w:val="FontStyle15"/>
          <w:color w:val="000000" w:themeColor="text1"/>
          <w:sz w:val="26"/>
          <w:szCs w:val="26"/>
        </w:rPr>
        <w:t>2 786,90</w:t>
      </w:r>
      <w:r w:rsidRPr="00750C5F">
        <w:rPr>
          <w:rStyle w:val="FontStyle15"/>
          <w:color w:val="000000" w:themeColor="text1"/>
          <w:sz w:val="26"/>
          <w:szCs w:val="26"/>
        </w:rPr>
        <w:t xml:space="preserve"> тыс. рублей (средства бюджета города </w:t>
      </w:r>
      <w:r>
        <w:rPr>
          <w:rStyle w:val="FontStyle15"/>
          <w:color w:val="000000" w:themeColor="text1"/>
          <w:sz w:val="26"/>
          <w:szCs w:val="26"/>
        </w:rPr>
        <w:t>Когалыма);</w:t>
      </w:r>
    </w:p>
    <w:p w:rsidR="00750C5F" w:rsidRPr="00750C5F" w:rsidRDefault="00750C5F" w:rsidP="00750C5F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rStyle w:val="FontStyle15"/>
          <w:sz w:val="26"/>
          <w:szCs w:val="26"/>
        </w:rPr>
      </w:pPr>
      <w:r w:rsidRPr="00750C5F">
        <w:rPr>
          <w:rStyle w:val="FontStyle15"/>
          <w:color w:val="000000" w:themeColor="text1"/>
          <w:sz w:val="26"/>
          <w:szCs w:val="26"/>
        </w:rPr>
        <w:t>включение мероприятия 1.2.</w:t>
      </w:r>
      <w:r>
        <w:rPr>
          <w:rStyle w:val="FontStyle15"/>
          <w:color w:val="000000" w:themeColor="text1"/>
          <w:sz w:val="26"/>
          <w:szCs w:val="26"/>
        </w:rPr>
        <w:t>2</w:t>
      </w:r>
      <w:r w:rsidRPr="00750C5F">
        <w:rPr>
          <w:rStyle w:val="FontStyle15"/>
          <w:color w:val="000000" w:themeColor="text1"/>
          <w:sz w:val="26"/>
          <w:szCs w:val="26"/>
        </w:rPr>
        <w:t>. «</w:t>
      </w:r>
      <w:r>
        <w:rPr>
          <w:rStyle w:val="FontStyle15"/>
          <w:color w:val="000000" w:themeColor="text1"/>
          <w:sz w:val="26"/>
          <w:szCs w:val="26"/>
        </w:rPr>
        <w:t>Строительство объекта: «Блочная котельная по улице Комсомольской»</w:t>
      </w:r>
      <w:r w:rsidRPr="00750C5F">
        <w:rPr>
          <w:rStyle w:val="FontStyle15"/>
          <w:color w:val="000000" w:themeColor="text1"/>
          <w:sz w:val="26"/>
          <w:szCs w:val="26"/>
        </w:rPr>
        <w:t xml:space="preserve">» с финансированием в сумме </w:t>
      </w:r>
      <w:r>
        <w:rPr>
          <w:rStyle w:val="FontStyle15"/>
          <w:color w:val="000000" w:themeColor="text1"/>
          <w:sz w:val="26"/>
          <w:szCs w:val="26"/>
        </w:rPr>
        <w:t xml:space="preserve">29 836,00 </w:t>
      </w:r>
      <w:r w:rsidRPr="00750C5F">
        <w:rPr>
          <w:rStyle w:val="FontStyle15"/>
          <w:color w:val="000000" w:themeColor="text1"/>
          <w:sz w:val="26"/>
          <w:szCs w:val="26"/>
        </w:rPr>
        <w:t>тыс. рублей (</w:t>
      </w:r>
      <w:r>
        <w:rPr>
          <w:rStyle w:val="FontStyle15"/>
          <w:color w:val="000000" w:themeColor="text1"/>
          <w:sz w:val="26"/>
          <w:szCs w:val="26"/>
        </w:rPr>
        <w:t xml:space="preserve">из них: 8 161,00 - </w:t>
      </w:r>
      <w:r w:rsidRPr="00750C5F">
        <w:rPr>
          <w:rStyle w:val="FontStyle15"/>
          <w:color w:val="000000" w:themeColor="text1"/>
          <w:sz w:val="26"/>
          <w:szCs w:val="26"/>
        </w:rPr>
        <w:t>средства ПАО «ЛУКОЙЛ»</w:t>
      </w:r>
      <w:r>
        <w:rPr>
          <w:rStyle w:val="FontStyle15"/>
          <w:color w:val="000000" w:themeColor="text1"/>
          <w:sz w:val="26"/>
          <w:szCs w:val="26"/>
        </w:rPr>
        <w:t xml:space="preserve">; 21 675,00 - </w:t>
      </w:r>
      <w:r w:rsidRPr="00750C5F">
        <w:rPr>
          <w:rStyle w:val="FontStyle15"/>
          <w:color w:val="000000" w:themeColor="text1"/>
          <w:sz w:val="26"/>
          <w:szCs w:val="26"/>
        </w:rPr>
        <w:t>средства ПАО «ЛУКОЙЛ»</w:t>
      </w:r>
      <w:r>
        <w:rPr>
          <w:rStyle w:val="FontStyle15"/>
          <w:color w:val="000000" w:themeColor="text1"/>
          <w:sz w:val="26"/>
          <w:szCs w:val="26"/>
        </w:rPr>
        <w:t xml:space="preserve"> (остатки, переходящие с прошлых лет));</w:t>
      </w:r>
    </w:p>
    <w:p w:rsidR="00750C5F" w:rsidRDefault="00750C5F" w:rsidP="001E7151">
      <w:pPr>
        <w:pStyle w:val="Style5"/>
        <w:widowControl/>
        <w:numPr>
          <w:ilvl w:val="0"/>
          <w:numId w:val="8"/>
        </w:numPr>
        <w:tabs>
          <w:tab w:val="left" w:pos="562"/>
        </w:tabs>
        <w:spacing w:line="240" w:lineRule="auto"/>
        <w:rPr>
          <w:sz w:val="26"/>
          <w:szCs w:val="26"/>
        </w:rPr>
      </w:pPr>
      <w:r w:rsidRPr="00750C5F">
        <w:rPr>
          <w:sz w:val="26"/>
          <w:szCs w:val="26"/>
        </w:rPr>
        <w:t>увеличение объемов финансирования</w:t>
      </w:r>
      <w:r w:rsidR="00F71493">
        <w:rPr>
          <w:sz w:val="26"/>
          <w:szCs w:val="26"/>
        </w:rPr>
        <w:t xml:space="preserve"> 2018 года</w:t>
      </w:r>
      <w:r w:rsidRPr="00750C5F">
        <w:rPr>
          <w:sz w:val="26"/>
          <w:szCs w:val="26"/>
        </w:rPr>
        <w:t xml:space="preserve"> по мероприятию </w:t>
      </w:r>
      <w:r>
        <w:rPr>
          <w:sz w:val="26"/>
          <w:szCs w:val="26"/>
        </w:rPr>
        <w:t>2.1</w:t>
      </w:r>
      <w:r w:rsidRPr="00750C5F">
        <w:rPr>
          <w:sz w:val="26"/>
          <w:szCs w:val="26"/>
        </w:rPr>
        <w:t>.1. «Покраска, отделка фасадов объектов жилищного фонда, находящихся на территории города Когалыма</w:t>
      </w:r>
      <w:r w:rsidR="00F71493">
        <w:rPr>
          <w:sz w:val="26"/>
          <w:szCs w:val="26"/>
        </w:rPr>
        <w:t>» на сумму</w:t>
      </w:r>
      <w:r w:rsidRPr="00750C5F">
        <w:rPr>
          <w:sz w:val="26"/>
          <w:szCs w:val="26"/>
        </w:rPr>
        <w:t xml:space="preserve"> </w:t>
      </w:r>
      <w:r w:rsidR="00F71493">
        <w:rPr>
          <w:sz w:val="26"/>
          <w:szCs w:val="26"/>
        </w:rPr>
        <w:t>15 000,00</w:t>
      </w:r>
      <w:r w:rsidRPr="00750C5F">
        <w:rPr>
          <w:sz w:val="26"/>
          <w:szCs w:val="26"/>
        </w:rPr>
        <w:t xml:space="preserve"> тыс. рублей</w:t>
      </w:r>
      <w:r w:rsidR="001E7151" w:rsidRPr="001E7151">
        <w:t xml:space="preserve"> </w:t>
      </w:r>
      <w:r w:rsidR="001E7151">
        <w:t>(</w:t>
      </w:r>
      <w:r w:rsidR="001E7151" w:rsidRPr="001E7151">
        <w:rPr>
          <w:sz w:val="26"/>
          <w:szCs w:val="26"/>
        </w:rPr>
        <w:t>средства ПАО «ЛУКОЙЛ»</w:t>
      </w:r>
      <w:r w:rsidR="001E7151">
        <w:rPr>
          <w:sz w:val="26"/>
          <w:szCs w:val="26"/>
        </w:rPr>
        <w:t>).</w:t>
      </w:r>
    </w:p>
    <w:p w:rsidR="000E4F0A" w:rsidRPr="00750C5F" w:rsidRDefault="000E4F0A" w:rsidP="000E4F0A">
      <w:pPr>
        <w:pStyle w:val="Style5"/>
        <w:widowControl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0E4F0A">
        <w:rPr>
          <w:sz w:val="26"/>
          <w:szCs w:val="26"/>
        </w:rPr>
        <w:t xml:space="preserve">С учетом вносимых изменений общий объем финансирования Программы увеличится на </w:t>
      </w:r>
      <w:r>
        <w:rPr>
          <w:sz w:val="26"/>
          <w:szCs w:val="26"/>
        </w:rPr>
        <w:t>47 622,90</w:t>
      </w:r>
      <w:r w:rsidRPr="000E4F0A">
        <w:rPr>
          <w:sz w:val="26"/>
          <w:szCs w:val="26"/>
        </w:rPr>
        <w:t xml:space="preserve"> тыс. рублей и составит </w:t>
      </w:r>
      <w:r>
        <w:rPr>
          <w:sz w:val="26"/>
          <w:szCs w:val="26"/>
        </w:rPr>
        <w:t>210 751,30</w:t>
      </w:r>
      <w:r w:rsidRPr="000E4F0A">
        <w:rPr>
          <w:sz w:val="26"/>
          <w:szCs w:val="26"/>
        </w:rPr>
        <w:t xml:space="preserve"> тыс. рублей.</w:t>
      </w:r>
    </w:p>
    <w:p w:rsidR="005371E7" w:rsidRDefault="005371E7" w:rsidP="0053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0E79">
        <w:rPr>
          <w:rFonts w:ascii="Times New Roman" w:hAnsi="Times New Roman" w:cs="Times New Roman"/>
          <w:sz w:val="26"/>
          <w:szCs w:val="26"/>
        </w:rPr>
        <w:t xml:space="preserve">В связи с изменением объемов финансирования Программы, </w:t>
      </w:r>
      <w:r w:rsidR="001E7151">
        <w:rPr>
          <w:rFonts w:ascii="Times New Roman" w:hAnsi="Times New Roman" w:cs="Times New Roman"/>
          <w:sz w:val="26"/>
          <w:szCs w:val="26"/>
        </w:rPr>
        <w:t xml:space="preserve">включением в Программу новых мероприятий, </w:t>
      </w:r>
      <w:r w:rsidRPr="00140E79">
        <w:rPr>
          <w:rFonts w:ascii="Times New Roman" w:hAnsi="Times New Roman" w:cs="Times New Roman"/>
          <w:sz w:val="26"/>
          <w:szCs w:val="26"/>
        </w:rPr>
        <w:t xml:space="preserve">соответствующие изменения внесены в паспорт </w:t>
      </w:r>
      <w:r w:rsidR="00FE690F">
        <w:rPr>
          <w:rFonts w:ascii="Times New Roman" w:hAnsi="Times New Roman" w:cs="Times New Roman"/>
          <w:sz w:val="26"/>
          <w:szCs w:val="26"/>
        </w:rPr>
        <w:t xml:space="preserve">и приложения </w:t>
      </w:r>
      <w:r w:rsidRPr="00140E79">
        <w:rPr>
          <w:rFonts w:ascii="Times New Roman" w:hAnsi="Times New Roman" w:cs="Times New Roman"/>
          <w:sz w:val="26"/>
          <w:szCs w:val="26"/>
        </w:rPr>
        <w:t>Программы.</w:t>
      </w:r>
    </w:p>
    <w:p w:rsidR="00FE690F" w:rsidRPr="003E1671" w:rsidRDefault="00FE690F" w:rsidP="0053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изменения вносятся в перечень целевых показателей: добавлен целевой показатель «Строительство, реконструкция объектов инженерной инфраструктуры».</w:t>
      </w:r>
    </w:p>
    <w:p w:rsidR="005371E7" w:rsidRDefault="005371E7" w:rsidP="00537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13.12.2017 №150-ГД «О бюджете города Когалыма на 2018 год и на плановый период 2019 и 2020 годов» 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21.02.2018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-ГД)</w:t>
      </w:r>
      <w:r w:rsidR="00344623" w:rsidRPr="00344623">
        <w:t xml:space="preserve"> </w:t>
      </w:r>
      <w:r w:rsidR="00344623" w:rsidRPr="003446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учетом изменений, внесенных в сводную бюджетную роспись приказами Комитета финансов Администрации города Когалыма от 12.03.2018 №8-О</w:t>
      </w: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End"/>
    </w:p>
    <w:p w:rsidR="005371E7" w:rsidRPr="003E1671" w:rsidRDefault="005371E7" w:rsidP="0053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5371E7" w:rsidRDefault="005371E7" w:rsidP="00537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lastRenderedPageBreak/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0E0F72" w:rsidRDefault="000E0F72" w:rsidP="000E0F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04CF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.03</w:t>
      </w:r>
      <w:r w:rsidRPr="009104CF">
        <w:rPr>
          <w:rFonts w:ascii="Times New Roman" w:hAnsi="Times New Roman" w:cs="Times New Roman"/>
          <w:sz w:val="26"/>
          <w:szCs w:val="26"/>
        </w:rPr>
        <w:t>.2018 №</w:t>
      </w:r>
      <w:r>
        <w:rPr>
          <w:rFonts w:ascii="Times New Roman" w:hAnsi="Times New Roman" w:cs="Times New Roman"/>
          <w:sz w:val="26"/>
          <w:szCs w:val="26"/>
        </w:rPr>
        <w:t>47</w:t>
      </w:r>
      <w:bookmarkStart w:id="0" w:name="_GoBack"/>
      <w:bookmarkEnd w:id="0"/>
      <w:r w:rsidRPr="009104CF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E0F72" w:rsidRPr="0010586D" w:rsidRDefault="000E0F72" w:rsidP="000E0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78C1" w:rsidRPr="0010586D" w:rsidRDefault="008078C1" w:rsidP="000E0F7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078C1" w:rsidRPr="0010586D" w:rsidSect="00914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4A29"/>
    <w:rsid w:val="000D587A"/>
    <w:rsid w:val="000D6CA5"/>
    <w:rsid w:val="000E0F72"/>
    <w:rsid w:val="000E13B4"/>
    <w:rsid w:val="000E4F0A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151"/>
    <w:rsid w:val="001E7B6D"/>
    <w:rsid w:val="002057AC"/>
    <w:rsid w:val="0021163E"/>
    <w:rsid w:val="00213011"/>
    <w:rsid w:val="0022267F"/>
    <w:rsid w:val="002258DA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44623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371E7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028F4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0C5F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2F9C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3486F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E6158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5DF4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493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90F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E6158"/>
    <w:pPr>
      <w:spacing w:after="0" w:line="240" w:lineRule="auto"/>
    </w:pPr>
  </w:style>
  <w:style w:type="character" w:customStyle="1" w:styleId="FontStyle15">
    <w:name w:val="Font Style15"/>
    <w:basedOn w:val="a0"/>
    <w:uiPriority w:val="99"/>
    <w:rsid w:val="000D4A2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0D4A29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29</cp:revision>
  <cp:lastPrinted>2018-03-29T10:51:00Z</cp:lastPrinted>
  <dcterms:created xsi:type="dcterms:W3CDTF">2016-07-19T11:33:00Z</dcterms:created>
  <dcterms:modified xsi:type="dcterms:W3CDTF">2018-04-02T07:04:00Z</dcterms:modified>
</cp:coreProperties>
</file>