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E75B49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5B49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E75B49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E75B49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2D3CBC">
        <w:rPr>
          <w:rFonts w:ascii="Times New Roman" w:hAnsi="Times New Roman" w:cs="Times New Roman"/>
          <w:b/>
          <w:sz w:val="26"/>
          <w:szCs w:val="26"/>
        </w:rPr>
        <w:t>02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28</w:t>
      </w:r>
      <w:r w:rsidR="002D3CBC">
        <w:rPr>
          <w:rFonts w:ascii="Times New Roman" w:hAnsi="Times New Roman" w:cs="Times New Roman"/>
          <w:b/>
          <w:sz w:val="26"/>
          <w:szCs w:val="26"/>
        </w:rPr>
        <w:t>11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79EF" w:rsidRPr="00497F38" w:rsidRDefault="004779EF" w:rsidP="00477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</w:t>
      </w:r>
      <w:r w:rsidRPr="004779E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изменения в постановление Администрации города Когалыма от 02.10.2013 №2811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7B62C0" w:rsidRPr="00885DFB" w:rsidRDefault="007B62C0" w:rsidP="007B6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</w:p>
    <w:p w:rsidR="007B62C0" w:rsidRPr="00861D9F" w:rsidRDefault="007B62C0" w:rsidP="007B6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изменений в муниципальную программу «</w:t>
      </w:r>
      <w:r w:rsidRPr="007B62C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Поддержка развития институтов гражданского общества города Когалыма</w:t>
      </w:r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 с целью уточнения срока реализации Программы, целевых показателей, мероприятий Программы и приведения объемов финансирования в соответствии с решением Думы города Когалыма от 13.12.2017 №150-ГД «О бюджете города Когалыма на 2018 год и на плановый период 2019 и 2020 годов».</w:t>
      </w:r>
    </w:p>
    <w:p w:rsidR="007B62C0" w:rsidRDefault="007B62C0" w:rsidP="007B62C0">
      <w:pPr>
        <w:pStyle w:val="a6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большим объемом вносимых изменений Программа излагается в новой редакции. </w:t>
      </w:r>
    </w:p>
    <w:p w:rsidR="007B62C0" w:rsidRPr="00312153" w:rsidRDefault="007B62C0" w:rsidP="007B62C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1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экспертизы Проекта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3121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 следующее.</w:t>
      </w:r>
    </w:p>
    <w:p w:rsidR="007B62C0" w:rsidRPr="00312153" w:rsidRDefault="007B62C0" w:rsidP="007B62C0">
      <w:pPr>
        <w:pStyle w:val="a6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1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Цели, задачи, ожидаемые результаты реализации Программы, соответствуют данным, отраженным в ее паспорте. </w:t>
      </w:r>
    </w:p>
    <w:p w:rsidR="007B62C0" w:rsidRPr="00517CC5" w:rsidRDefault="007B62C0" w:rsidP="007B6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действия Программы соответствует периоду, указанному в паспорте программы и не нарушает условия пункта 1.9. Порядка № 2514.</w:t>
      </w:r>
    </w:p>
    <w:p w:rsidR="007B62C0" w:rsidRDefault="007B62C0" w:rsidP="007B6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Программы соответствует пункту 3.2. Порядка № 2514, включает паспорт муниципальной программы и содержит все необходимые разделы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62C0" w:rsidRPr="00861D9F" w:rsidRDefault="007B62C0" w:rsidP="007B6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елевые показатели результатов реализации Программы в полной мере характеризируют достижение основных целей.</w:t>
      </w:r>
    </w:p>
    <w:p w:rsidR="007B62C0" w:rsidRDefault="007B62C0" w:rsidP="007B6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Вместе с тем установлено нарушение пункта 4.3.7. Порядка разработки, утверждения и реализации муниципальных программ в городе Когалыме, утвержденного постановлением Администрации города Когалыма от 26.08.2013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F73E27">
        <w:rPr>
          <w:rFonts w:ascii="Times New Roman" w:eastAsia="Times New Roman" w:hAnsi="Times New Roman" w:cs="Times New Roman"/>
          <w:sz w:val="26"/>
          <w:szCs w:val="26"/>
          <w:lang w:eastAsia="ru-RU"/>
        </w:rPr>
        <w:t>№ 2514 (в редакции от 16.08.2016 №2137), в части несоблюдения двухмесячного срока приведения муниципальной программы в соответствие с решением Думы города Когалыма о внесении изменений в решение Думы города Когалыма о бюджете.</w:t>
      </w:r>
    </w:p>
    <w:p w:rsidR="004779EF" w:rsidRPr="00E75B49" w:rsidRDefault="007B62C0" w:rsidP="00E75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предлагаемые изменения не противоречат нормам бюджетного законодательства. </w:t>
      </w:r>
    </w:p>
    <w:p w:rsidR="00E75B49" w:rsidRDefault="00E75B49" w:rsidP="00E7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04CF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.03</w:t>
      </w:r>
      <w:r w:rsidRPr="009104CF">
        <w:rPr>
          <w:rFonts w:ascii="Times New Roman" w:hAnsi="Times New Roman" w:cs="Times New Roman"/>
          <w:sz w:val="26"/>
          <w:szCs w:val="26"/>
        </w:rPr>
        <w:t>.2018 №</w:t>
      </w:r>
      <w:r>
        <w:rPr>
          <w:rFonts w:ascii="Times New Roman" w:hAnsi="Times New Roman" w:cs="Times New Roman"/>
          <w:sz w:val="26"/>
          <w:szCs w:val="26"/>
        </w:rPr>
        <w:t>44</w:t>
      </w:r>
      <w:r w:rsidRPr="009104CF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078C1" w:rsidRPr="005D79AE" w:rsidRDefault="008078C1" w:rsidP="00E75B4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8078C1" w:rsidRPr="005D79AE" w:rsidSect="007B62C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2B1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6C0"/>
    <w:rsid w:val="000F78C1"/>
    <w:rsid w:val="000F7B53"/>
    <w:rsid w:val="001005B2"/>
    <w:rsid w:val="001050B0"/>
    <w:rsid w:val="00111E82"/>
    <w:rsid w:val="00113DF7"/>
    <w:rsid w:val="001244D3"/>
    <w:rsid w:val="0013197F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1F3A33"/>
    <w:rsid w:val="002057AC"/>
    <w:rsid w:val="0021163E"/>
    <w:rsid w:val="00213011"/>
    <w:rsid w:val="0022267F"/>
    <w:rsid w:val="002307A0"/>
    <w:rsid w:val="00232AE8"/>
    <w:rsid w:val="00235B08"/>
    <w:rsid w:val="0024010F"/>
    <w:rsid w:val="00243F09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D3CBC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216F"/>
    <w:rsid w:val="00363A88"/>
    <w:rsid w:val="00363DE6"/>
    <w:rsid w:val="003647EE"/>
    <w:rsid w:val="003805F9"/>
    <w:rsid w:val="00383315"/>
    <w:rsid w:val="003A0B1A"/>
    <w:rsid w:val="003A3668"/>
    <w:rsid w:val="003A54F7"/>
    <w:rsid w:val="003A5F29"/>
    <w:rsid w:val="003B484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779EF"/>
    <w:rsid w:val="00480FF9"/>
    <w:rsid w:val="00484479"/>
    <w:rsid w:val="0049214A"/>
    <w:rsid w:val="00496CAA"/>
    <w:rsid w:val="004A2824"/>
    <w:rsid w:val="004A54BE"/>
    <w:rsid w:val="004A7A72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30170"/>
    <w:rsid w:val="0053524F"/>
    <w:rsid w:val="005363B0"/>
    <w:rsid w:val="00554EC8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9AE"/>
    <w:rsid w:val="005E06AD"/>
    <w:rsid w:val="005E7F4E"/>
    <w:rsid w:val="005F152C"/>
    <w:rsid w:val="00600202"/>
    <w:rsid w:val="006008EB"/>
    <w:rsid w:val="00631DFC"/>
    <w:rsid w:val="006327E4"/>
    <w:rsid w:val="0063514B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7779"/>
    <w:rsid w:val="00750B97"/>
    <w:rsid w:val="00754AB0"/>
    <w:rsid w:val="00770087"/>
    <w:rsid w:val="00771C08"/>
    <w:rsid w:val="00772020"/>
    <w:rsid w:val="007729B8"/>
    <w:rsid w:val="0078445A"/>
    <w:rsid w:val="00795975"/>
    <w:rsid w:val="007A0803"/>
    <w:rsid w:val="007A3B1C"/>
    <w:rsid w:val="007B62C0"/>
    <w:rsid w:val="007B6AFD"/>
    <w:rsid w:val="007B70FA"/>
    <w:rsid w:val="007C0DE8"/>
    <w:rsid w:val="007C394C"/>
    <w:rsid w:val="007C75C5"/>
    <w:rsid w:val="007D3295"/>
    <w:rsid w:val="007E1503"/>
    <w:rsid w:val="007E5FEB"/>
    <w:rsid w:val="007F013A"/>
    <w:rsid w:val="007F0CC3"/>
    <w:rsid w:val="007F4975"/>
    <w:rsid w:val="008001EC"/>
    <w:rsid w:val="00806D69"/>
    <w:rsid w:val="008078C1"/>
    <w:rsid w:val="00816F2D"/>
    <w:rsid w:val="00826DD9"/>
    <w:rsid w:val="008310F0"/>
    <w:rsid w:val="008371A0"/>
    <w:rsid w:val="00844CF4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5AC1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1D90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939A5"/>
    <w:rsid w:val="00CA13EF"/>
    <w:rsid w:val="00CA64F5"/>
    <w:rsid w:val="00CB0F1A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26D7"/>
    <w:rsid w:val="00D33B84"/>
    <w:rsid w:val="00D348CB"/>
    <w:rsid w:val="00D575E1"/>
    <w:rsid w:val="00D614E1"/>
    <w:rsid w:val="00D7156C"/>
    <w:rsid w:val="00D73B13"/>
    <w:rsid w:val="00D81B5F"/>
    <w:rsid w:val="00D85C28"/>
    <w:rsid w:val="00D903DE"/>
    <w:rsid w:val="00D9212A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75B49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3C87"/>
    <w:rsid w:val="00EF45C9"/>
    <w:rsid w:val="00EF71C3"/>
    <w:rsid w:val="00F05A35"/>
    <w:rsid w:val="00F10BB4"/>
    <w:rsid w:val="00F14159"/>
    <w:rsid w:val="00F14259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B62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B62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23</cp:revision>
  <cp:lastPrinted>2018-03-26T06:17:00Z</cp:lastPrinted>
  <dcterms:created xsi:type="dcterms:W3CDTF">2016-07-19T11:33:00Z</dcterms:created>
  <dcterms:modified xsi:type="dcterms:W3CDTF">2018-04-02T06:59:00Z</dcterms:modified>
</cp:coreProperties>
</file>