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5" w:rsidRPr="009B1605" w:rsidRDefault="009B1605" w:rsidP="009B16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1605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9B1605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9B1605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«О внесении изменений в постановление Администрации города Когалыма от 15.10.2</w:t>
      </w:r>
      <w:r>
        <w:rPr>
          <w:rFonts w:ascii="Times New Roman" w:eastAsia="Calibri" w:hAnsi="Times New Roman" w:cs="Times New Roman"/>
          <w:b/>
          <w:sz w:val="26"/>
          <w:szCs w:val="26"/>
        </w:rPr>
        <w:t>013 №2934</w:t>
      </w:r>
      <w:r w:rsidRPr="009B1605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DE4798" w:rsidRDefault="00DE4798" w:rsidP="00DE47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4798" w:rsidRDefault="00DE4798" w:rsidP="00DE4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№2906»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DE4798" w:rsidRDefault="00DE4798" w:rsidP="00DE479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DE4798" w:rsidRDefault="00DE4798" w:rsidP="00DE4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следующие изменения объема финансирования:</w:t>
      </w:r>
    </w:p>
    <w:p w:rsidR="00DE4798" w:rsidRDefault="00DE4798" w:rsidP="00DE4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DE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финансирования мероприятия </w:t>
      </w:r>
      <w:r w:rsidR="002F6FE2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Pr="00DE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риобретение автотранспортных средств,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на условиях лизинга для  выполнения муниципальной  работы «</w:t>
      </w:r>
      <w:r w:rsidR="002F6FE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 и осуществление транспортного обслуживания должностных лиц, государственных органов и государственных учреждений</w:t>
      </w:r>
      <w:r w:rsidR="002F6F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5 051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4798" w:rsidRDefault="00DE4798" w:rsidP="00DE4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Увеличение объемов финансирования мероприятия программы «Реконструкция и ремонт, в том числе капитальный, объектов муниципальной собственности города Когалыма» на сумму 27 146,19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4798" w:rsidRDefault="00DE4798" w:rsidP="00DE4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Увеличение объемов финансирования мероприятия программы «Организация обеспечения формирования состава и структуры муниципального имущества города Когалыма» на сумму 969,0 тыс. рублей.</w:t>
      </w:r>
    </w:p>
    <w:p w:rsidR="00DE4798" w:rsidRDefault="00DE4798" w:rsidP="00CB3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F6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объемов финансирования мероприятия программы «</w:t>
      </w:r>
      <w:r w:rsidR="00CB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на обеспечение хозяйственной деятельности муниципального казенного учреждения «Обеспечение эксплуатационно-хозяйственной деятельности» на сумму 57,49 </w:t>
      </w:r>
      <w:proofErr w:type="spellStart"/>
      <w:r w:rsidR="00CB36EC">
        <w:rPr>
          <w:rFonts w:ascii="Times New Roman" w:eastAsia="Times New Roman" w:hAnsi="Times New Roman" w:cs="Times New Roman"/>
          <w:sz w:val="26"/>
          <w:szCs w:val="26"/>
          <w:lang w:eastAsia="ru-RU"/>
        </w:rPr>
        <w:t>ты</w:t>
      </w:r>
      <w:proofErr w:type="gramStart"/>
      <w:r w:rsidR="00CB36EC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CB36EC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CB36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4798" w:rsidRDefault="00DE4798" w:rsidP="00DE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етствуют решению Думы города Когалыма от </w:t>
      </w:r>
      <w:r w:rsidR="002F6FE2">
        <w:rPr>
          <w:rFonts w:ascii="Times New Roman" w:hAnsi="Times New Roman" w:cs="Times New Roman"/>
          <w:sz w:val="26"/>
          <w:szCs w:val="26"/>
        </w:rPr>
        <w:t xml:space="preserve"> 27.11.2019 №362</w:t>
      </w:r>
      <w:r w:rsidR="00CB36EC">
        <w:rPr>
          <w:rFonts w:ascii="Times New Roman" w:hAnsi="Times New Roman" w:cs="Times New Roman"/>
          <w:sz w:val="26"/>
          <w:szCs w:val="26"/>
        </w:rPr>
        <w:t>-ГД «</w:t>
      </w:r>
      <w:r w:rsidR="002F6FE2">
        <w:rPr>
          <w:rFonts w:ascii="Times New Roman" w:hAnsi="Times New Roman" w:cs="Times New Roman"/>
          <w:sz w:val="26"/>
          <w:szCs w:val="26"/>
        </w:rPr>
        <w:t>О бюджете города Когалыма на 2020 и плановый период 2021 и 2022 годов» (в ред. от 19.02.2020 №385-ГД)</w:t>
      </w:r>
    </w:p>
    <w:p w:rsidR="00DE4798" w:rsidRDefault="00DE4798" w:rsidP="00DE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2F6FE2" w:rsidRDefault="00DE4798" w:rsidP="00DE479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</w:p>
    <w:p w:rsidR="00DE4798" w:rsidRDefault="00DE4798" w:rsidP="00DE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9B1605" w:rsidRDefault="009B1605" w:rsidP="009B1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1605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07.04</w:t>
      </w:r>
      <w:r w:rsidRPr="009B1605">
        <w:rPr>
          <w:rFonts w:ascii="Times New Roman" w:eastAsia="Calibri" w:hAnsi="Times New Roman" w:cs="Times New Roman"/>
          <w:sz w:val="26"/>
          <w:szCs w:val="26"/>
        </w:rPr>
        <w:t>.2020 №</w:t>
      </w:r>
      <w:r>
        <w:rPr>
          <w:rFonts w:ascii="Times New Roman" w:eastAsia="Calibri" w:hAnsi="Times New Roman" w:cs="Times New Roman"/>
          <w:sz w:val="26"/>
          <w:szCs w:val="26"/>
        </w:rPr>
        <w:t>38</w:t>
      </w:r>
      <w:r w:rsidRPr="009B1605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F50021" w:rsidRDefault="009B1605"/>
    <w:sectPr w:rsidR="00F50021" w:rsidSect="009B1605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762"/>
    <w:multiLevelType w:val="hybridMultilevel"/>
    <w:tmpl w:val="4F328C30"/>
    <w:lvl w:ilvl="0" w:tplc="06900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9A"/>
    <w:rsid w:val="002F6FE2"/>
    <w:rsid w:val="005410A9"/>
    <w:rsid w:val="006D659A"/>
    <w:rsid w:val="009B1605"/>
    <w:rsid w:val="00CB36EC"/>
    <w:rsid w:val="00CF3E98"/>
    <w:rsid w:val="00DA10E5"/>
    <w:rsid w:val="00D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Проценко</dc:creator>
  <cp:keywords/>
  <dc:description/>
  <cp:lastModifiedBy>Никозова Виктория Владимировна</cp:lastModifiedBy>
  <cp:revision>5</cp:revision>
  <dcterms:created xsi:type="dcterms:W3CDTF">2020-04-07T09:49:00Z</dcterms:created>
  <dcterms:modified xsi:type="dcterms:W3CDTF">2020-05-15T10:35:00Z</dcterms:modified>
</cp:coreProperties>
</file>