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B9208D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</w:t>
      </w:r>
      <w:r w:rsidR="00A02D6F">
        <w:rPr>
          <w:rFonts w:ascii="Times New Roman" w:hAnsi="Times New Roman" w:cs="Times New Roman"/>
          <w:b/>
          <w:sz w:val="26"/>
          <w:szCs w:val="26"/>
        </w:rPr>
        <w:t>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A02D6F">
        <w:rPr>
          <w:rFonts w:ascii="Times New Roman" w:hAnsi="Times New Roman" w:cs="Times New Roman"/>
          <w:b/>
          <w:sz w:val="26"/>
          <w:szCs w:val="26"/>
        </w:rPr>
        <w:t>9</w:t>
      </w:r>
      <w:r w:rsidR="006F2C55" w:rsidRPr="006F2C55">
        <w:rPr>
          <w:rFonts w:ascii="Times New Roman" w:hAnsi="Times New Roman" w:cs="Times New Roman"/>
          <w:b/>
          <w:sz w:val="26"/>
          <w:szCs w:val="26"/>
        </w:rPr>
        <w:t>27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Pr="006F2C55" w:rsidRDefault="0084527E" w:rsidP="00A04C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82216" w:rsidRPr="00497F38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2C55" w:rsidRPr="006F2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6F2C55" w:rsidRPr="006F2C5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</w:t>
      </w:r>
      <w:r w:rsidR="002478F6">
        <w:rPr>
          <w:rFonts w:ascii="Times New Roman" w:eastAsia="Times New Roman" w:hAnsi="Times New Roman" w:cs="Times New Roman"/>
          <w:sz w:val="26"/>
          <w:szCs w:val="26"/>
          <w:lang w:eastAsia="ru-RU"/>
        </w:rPr>
        <w:t>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C533E9" w:rsidRPr="00885DFB" w:rsidRDefault="00C533E9" w:rsidP="00C5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177D7C" w:rsidRPr="009A1F7A" w:rsidRDefault="00C533E9" w:rsidP="0017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1F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="006F2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Профилактика экстремизма и терроризма</w:t>
      </w:r>
      <w:r w:rsidR="00727DF8" w:rsidRPr="009A1F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A1F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городе Когалыме» (далее - Программа) </w:t>
      </w:r>
      <w:r w:rsidR="00177D7C" w:rsidRPr="009A1F7A">
        <w:rPr>
          <w:rFonts w:ascii="Times New Roman" w:hAnsi="Times New Roman" w:cs="Times New Roman"/>
          <w:color w:val="000000" w:themeColor="text1"/>
          <w:sz w:val="26"/>
          <w:szCs w:val="26"/>
        </w:rPr>
        <w:t>с целью уточнения объема финансирования программы.</w:t>
      </w:r>
    </w:p>
    <w:p w:rsidR="0084117B" w:rsidRDefault="0084117B" w:rsidP="0084117B">
      <w:pPr>
        <w:pStyle w:val="Style4"/>
        <w:widowControl/>
        <w:spacing w:line="298" w:lineRule="exact"/>
        <w:ind w:firstLine="686"/>
        <w:rPr>
          <w:rStyle w:val="FontStyle15"/>
        </w:rPr>
      </w:pPr>
      <w:r w:rsidRPr="0084117B">
        <w:rPr>
          <w:rStyle w:val="FontStyle15"/>
        </w:rPr>
        <w:t>В представленном на рассмотрение проекте Постановления вносятся следующие изменения</w:t>
      </w:r>
      <w:r>
        <w:rPr>
          <w:rStyle w:val="FontStyle15"/>
        </w:rPr>
        <w:t>.</w:t>
      </w:r>
    </w:p>
    <w:p w:rsidR="006F2C55" w:rsidRPr="006F2C55" w:rsidRDefault="006F2C55" w:rsidP="006F2C55">
      <w:pPr>
        <w:pStyle w:val="Style3"/>
        <w:widowControl/>
        <w:ind w:firstLine="709"/>
        <w:jc w:val="both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В</w:t>
      </w:r>
      <w:r w:rsidRPr="006F2C55">
        <w:rPr>
          <w:rStyle w:val="FontStyle12"/>
          <w:b w:val="0"/>
          <w:i w:val="0"/>
        </w:rPr>
        <w:t>ыделение дополнительны</w:t>
      </w:r>
      <w:r>
        <w:rPr>
          <w:rStyle w:val="FontStyle12"/>
          <w:b w:val="0"/>
          <w:i w:val="0"/>
        </w:rPr>
        <w:t>х</w:t>
      </w:r>
      <w:r w:rsidRPr="006F2C55">
        <w:rPr>
          <w:rStyle w:val="FontStyle12"/>
          <w:b w:val="0"/>
          <w:i w:val="0"/>
        </w:rPr>
        <w:t xml:space="preserve"> бюджетных ассигнований в сумме 5 550,4 тыс. рублей по пункту 1.3.2 на выполнение мероприятий по укреплению антитеррористической защищенности образовательных организаций (установка турникетов СКУД).</w:t>
      </w:r>
    </w:p>
    <w:p w:rsidR="0084117B" w:rsidRPr="00596D96" w:rsidRDefault="0084117B" w:rsidP="0084117B">
      <w:pPr>
        <w:pStyle w:val="Style1"/>
        <w:widowControl/>
        <w:spacing w:line="298" w:lineRule="exact"/>
        <w:ind w:firstLine="701"/>
        <w:rPr>
          <w:rStyle w:val="FontStyle12"/>
          <w:b w:val="0"/>
          <w:i w:val="0"/>
          <w:color w:val="000000" w:themeColor="text1"/>
        </w:rPr>
      </w:pPr>
      <w:r w:rsidRPr="00596D96">
        <w:rPr>
          <w:rStyle w:val="FontStyle12"/>
          <w:b w:val="0"/>
          <w:i w:val="0"/>
          <w:color w:val="000000" w:themeColor="text1"/>
        </w:rPr>
        <w:t xml:space="preserve">С учетом внесенных изменений объем финансирования Программы в целом увеличится и составит </w:t>
      </w:r>
      <w:r w:rsidR="006F2C55">
        <w:rPr>
          <w:rStyle w:val="FontStyle12"/>
          <w:b w:val="0"/>
          <w:i w:val="0"/>
          <w:color w:val="000000" w:themeColor="text1"/>
        </w:rPr>
        <w:t>7 466,60</w:t>
      </w:r>
      <w:r w:rsidRPr="00596D96">
        <w:rPr>
          <w:rStyle w:val="FontStyle12"/>
          <w:b w:val="0"/>
          <w:i w:val="0"/>
          <w:color w:val="000000" w:themeColor="text1"/>
        </w:rPr>
        <w:t xml:space="preserve"> тыс. рублей.</w:t>
      </w:r>
    </w:p>
    <w:p w:rsidR="00596D96" w:rsidRPr="00596D96" w:rsidRDefault="00596D96" w:rsidP="00596D96">
      <w:pPr>
        <w:pStyle w:val="Style4"/>
        <w:widowControl/>
        <w:spacing w:line="341" w:lineRule="exact"/>
        <w:ind w:firstLine="709"/>
        <w:rPr>
          <w:color w:val="000000" w:themeColor="text1"/>
          <w:sz w:val="26"/>
          <w:szCs w:val="26"/>
        </w:rPr>
      </w:pPr>
      <w:r w:rsidRPr="00596D96">
        <w:rPr>
          <w:rStyle w:val="FontStyle11"/>
          <w:color w:val="000000" w:themeColor="text1"/>
          <w:sz w:val="26"/>
          <w:szCs w:val="26"/>
        </w:rPr>
        <w:t>Источниками финансового обеспечения мероприятий Программы являются средства бюджета города Когалыма</w:t>
      </w:r>
      <w:r w:rsidR="006F2C55">
        <w:rPr>
          <w:rStyle w:val="FontStyle11"/>
          <w:color w:val="000000" w:themeColor="text1"/>
          <w:sz w:val="26"/>
          <w:szCs w:val="26"/>
        </w:rPr>
        <w:t>.</w:t>
      </w:r>
    </w:p>
    <w:p w:rsidR="00596D96" w:rsidRPr="00596D96" w:rsidRDefault="00596D96" w:rsidP="00596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6D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20.06.2018 №198-ГД).</w:t>
      </w:r>
    </w:p>
    <w:p w:rsidR="00596D96" w:rsidRPr="00596D96" w:rsidRDefault="00596D96" w:rsidP="00596D9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6D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ходе экспертизы Проекта постановления установлено следующее.</w:t>
      </w:r>
    </w:p>
    <w:p w:rsidR="00596D96" w:rsidRPr="00596D96" w:rsidRDefault="00596D96" w:rsidP="00596D96">
      <w:pPr>
        <w:spacing w:after="0" w:line="240" w:lineRule="auto"/>
        <w:ind w:firstLine="709"/>
        <w:jc w:val="both"/>
        <w:rPr>
          <w:rStyle w:val="FontStyle12"/>
          <w:rFonts w:eastAsia="Times New Roman"/>
          <w:b w:val="0"/>
          <w:bCs w:val="0"/>
          <w:i w:val="0"/>
          <w:iCs w:val="0"/>
          <w:color w:val="000000" w:themeColor="text1"/>
          <w:lang w:eastAsia="ru-RU"/>
        </w:rPr>
      </w:pPr>
      <w:r w:rsidRPr="00596D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D5D91" w:rsidRDefault="00C533E9" w:rsidP="006F2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6D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B9208D" w:rsidRPr="005D79AE" w:rsidRDefault="00B9208D" w:rsidP="00B9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A25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81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B9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CD5D9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22CA"/>
    <w:lvl w:ilvl="0">
      <w:numFmt w:val="bullet"/>
      <w:lvlText w:val="*"/>
      <w:lvlJc w:val="left"/>
    </w:lvl>
  </w:abstractNum>
  <w:abstractNum w:abstractNumId="1">
    <w:nsid w:val="077B22AA"/>
    <w:multiLevelType w:val="singleLevel"/>
    <w:tmpl w:val="F740DF90"/>
    <w:lvl w:ilvl="0">
      <w:start w:val="2019"/>
      <w:numFmt w:val="decimal"/>
      <w:lvlText w:val="%1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5839D3"/>
    <w:multiLevelType w:val="singleLevel"/>
    <w:tmpl w:val="052A6C42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77599E"/>
    <w:multiLevelType w:val="singleLevel"/>
    <w:tmpl w:val="BAA8681C"/>
    <w:lvl w:ilvl="0">
      <w:start w:val="2020"/>
      <w:numFmt w:val="decimal"/>
      <w:lvlText w:val="%1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552C46"/>
    <w:multiLevelType w:val="singleLevel"/>
    <w:tmpl w:val="66B244D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73060E93"/>
    <w:multiLevelType w:val="singleLevel"/>
    <w:tmpl w:val="946A437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4A73"/>
    <w:rsid w:val="000B5AF5"/>
    <w:rsid w:val="000B5D33"/>
    <w:rsid w:val="000B7DEB"/>
    <w:rsid w:val="000D0D6D"/>
    <w:rsid w:val="000D1B42"/>
    <w:rsid w:val="000D1C23"/>
    <w:rsid w:val="000D1E95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25DCA"/>
    <w:rsid w:val="0013708A"/>
    <w:rsid w:val="001371A9"/>
    <w:rsid w:val="00140755"/>
    <w:rsid w:val="00145D64"/>
    <w:rsid w:val="001531FA"/>
    <w:rsid w:val="00160D74"/>
    <w:rsid w:val="00162460"/>
    <w:rsid w:val="0017155B"/>
    <w:rsid w:val="00171A10"/>
    <w:rsid w:val="00175C56"/>
    <w:rsid w:val="00176446"/>
    <w:rsid w:val="00177D7C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6BC7"/>
    <w:rsid w:val="001D7CE9"/>
    <w:rsid w:val="001E2963"/>
    <w:rsid w:val="001E3BDF"/>
    <w:rsid w:val="001E6EF6"/>
    <w:rsid w:val="001E7B6D"/>
    <w:rsid w:val="002057AC"/>
    <w:rsid w:val="0021163E"/>
    <w:rsid w:val="00213011"/>
    <w:rsid w:val="0021685C"/>
    <w:rsid w:val="0022267F"/>
    <w:rsid w:val="00225D0C"/>
    <w:rsid w:val="002307A0"/>
    <w:rsid w:val="00232AE8"/>
    <w:rsid w:val="00235B08"/>
    <w:rsid w:val="0024010F"/>
    <w:rsid w:val="00245694"/>
    <w:rsid w:val="002478F6"/>
    <w:rsid w:val="002656B6"/>
    <w:rsid w:val="00275328"/>
    <w:rsid w:val="002814D0"/>
    <w:rsid w:val="002831E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145E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1EF2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45353"/>
    <w:rsid w:val="0046097E"/>
    <w:rsid w:val="004614D9"/>
    <w:rsid w:val="00463197"/>
    <w:rsid w:val="0046537A"/>
    <w:rsid w:val="00472B6D"/>
    <w:rsid w:val="0047329C"/>
    <w:rsid w:val="0047329D"/>
    <w:rsid w:val="00480FF9"/>
    <w:rsid w:val="00484479"/>
    <w:rsid w:val="004912B1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1529"/>
    <w:rsid w:val="0053524F"/>
    <w:rsid w:val="005363B0"/>
    <w:rsid w:val="005539B6"/>
    <w:rsid w:val="005554FE"/>
    <w:rsid w:val="00560EC9"/>
    <w:rsid w:val="005665D2"/>
    <w:rsid w:val="00566EC9"/>
    <w:rsid w:val="00570201"/>
    <w:rsid w:val="005722F3"/>
    <w:rsid w:val="00574AAF"/>
    <w:rsid w:val="00577D82"/>
    <w:rsid w:val="005843A8"/>
    <w:rsid w:val="00586AEB"/>
    <w:rsid w:val="00596D96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36223"/>
    <w:rsid w:val="00645736"/>
    <w:rsid w:val="00657ABC"/>
    <w:rsid w:val="00660A81"/>
    <w:rsid w:val="006649DA"/>
    <w:rsid w:val="0066525C"/>
    <w:rsid w:val="006714F6"/>
    <w:rsid w:val="00673815"/>
    <w:rsid w:val="006924D0"/>
    <w:rsid w:val="00694B63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1942"/>
    <w:rsid w:val="006F2C55"/>
    <w:rsid w:val="006F6976"/>
    <w:rsid w:val="007105BF"/>
    <w:rsid w:val="00715C67"/>
    <w:rsid w:val="00720A51"/>
    <w:rsid w:val="0072373A"/>
    <w:rsid w:val="00724EEF"/>
    <w:rsid w:val="00727DF8"/>
    <w:rsid w:val="00727F95"/>
    <w:rsid w:val="00737B89"/>
    <w:rsid w:val="00741198"/>
    <w:rsid w:val="00747779"/>
    <w:rsid w:val="00750B97"/>
    <w:rsid w:val="00754AB0"/>
    <w:rsid w:val="00770087"/>
    <w:rsid w:val="0077067D"/>
    <w:rsid w:val="0077112E"/>
    <w:rsid w:val="007713FF"/>
    <w:rsid w:val="00771C08"/>
    <w:rsid w:val="00772020"/>
    <w:rsid w:val="007729B8"/>
    <w:rsid w:val="007756AF"/>
    <w:rsid w:val="0078445A"/>
    <w:rsid w:val="00790CA7"/>
    <w:rsid w:val="0079254D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1502"/>
    <w:rsid w:val="00806D69"/>
    <w:rsid w:val="008078C1"/>
    <w:rsid w:val="00826DD9"/>
    <w:rsid w:val="008310F0"/>
    <w:rsid w:val="008371A0"/>
    <w:rsid w:val="0084117B"/>
    <w:rsid w:val="00844CF4"/>
    <w:rsid w:val="0084527E"/>
    <w:rsid w:val="0084655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088C"/>
    <w:rsid w:val="00922FFB"/>
    <w:rsid w:val="00934AF1"/>
    <w:rsid w:val="00945C2B"/>
    <w:rsid w:val="00950F5E"/>
    <w:rsid w:val="00955071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1F7A"/>
    <w:rsid w:val="009A3757"/>
    <w:rsid w:val="009A582B"/>
    <w:rsid w:val="009A6077"/>
    <w:rsid w:val="009B2D52"/>
    <w:rsid w:val="009B5265"/>
    <w:rsid w:val="009B6FC2"/>
    <w:rsid w:val="009C0D95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3754"/>
    <w:rsid w:val="009E5A87"/>
    <w:rsid w:val="009E7B7C"/>
    <w:rsid w:val="009F2119"/>
    <w:rsid w:val="009F32B0"/>
    <w:rsid w:val="00A01F64"/>
    <w:rsid w:val="00A02D6F"/>
    <w:rsid w:val="00A04C01"/>
    <w:rsid w:val="00A04C95"/>
    <w:rsid w:val="00A22D48"/>
    <w:rsid w:val="00A24BF2"/>
    <w:rsid w:val="00A2648C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2216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5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138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208D"/>
    <w:rsid w:val="00B9537F"/>
    <w:rsid w:val="00BA352D"/>
    <w:rsid w:val="00BB2D3F"/>
    <w:rsid w:val="00BC20AB"/>
    <w:rsid w:val="00BC495A"/>
    <w:rsid w:val="00BC7914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33E9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5D91"/>
    <w:rsid w:val="00CD7DF3"/>
    <w:rsid w:val="00CE1D3E"/>
    <w:rsid w:val="00CF7A5B"/>
    <w:rsid w:val="00D00338"/>
    <w:rsid w:val="00D02907"/>
    <w:rsid w:val="00D0481C"/>
    <w:rsid w:val="00D0584B"/>
    <w:rsid w:val="00D131DC"/>
    <w:rsid w:val="00D1495A"/>
    <w:rsid w:val="00D17AB3"/>
    <w:rsid w:val="00D203D6"/>
    <w:rsid w:val="00D218EF"/>
    <w:rsid w:val="00D21F9F"/>
    <w:rsid w:val="00D22260"/>
    <w:rsid w:val="00D256DC"/>
    <w:rsid w:val="00D31DB3"/>
    <w:rsid w:val="00D32140"/>
    <w:rsid w:val="00D33B84"/>
    <w:rsid w:val="00D348CB"/>
    <w:rsid w:val="00D37BD0"/>
    <w:rsid w:val="00D50FC0"/>
    <w:rsid w:val="00D575E1"/>
    <w:rsid w:val="00D614E1"/>
    <w:rsid w:val="00D7156C"/>
    <w:rsid w:val="00D72F61"/>
    <w:rsid w:val="00D73B13"/>
    <w:rsid w:val="00D81B5F"/>
    <w:rsid w:val="00D85C28"/>
    <w:rsid w:val="00D903DE"/>
    <w:rsid w:val="00D91FF6"/>
    <w:rsid w:val="00DB38FD"/>
    <w:rsid w:val="00DB5127"/>
    <w:rsid w:val="00DB606A"/>
    <w:rsid w:val="00DC06D4"/>
    <w:rsid w:val="00DC1AB5"/>
    <w:rsid w:val="00DC4C6D"/>
    <w:rsid w:val="00DC7341"/>
    <w:rsid w:val="00DC7371"/>
    <w:rsid w:val="00DF61EA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3AC1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B6536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177D7C"/>
    <w:pPr>
      <w:widowControl w:val="0"/>
      <w:autoSpaceDE w:val="0"/>
      <w:autoSpaceDN w:val="0"/>
      <w:adjustRightInd w:val="0"/>
      <w:spacing w:after="0" w:line="345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77D7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117B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411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8411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8411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84117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4117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4117B"/>
    <w:pPr>
      <w:widowControl w:val="0"/>
      <w:autoSpaceDE w:val="0"/>
      <w:autoSpaceDN w:val="0"/>
      <w:adjustRightInd w:val="0"/>
      <w:spacing w:after="0" w:line="298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41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117B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35</cp:revision>
  <cp:lastPrinted>2018-08-16T07:24:00Z</cp:lastPrinted>
  <dcterms:created xsi:type="dcterms:W3CDTF">2017-05-22T10:17:00Z</dcterms:created>
  <dcterms:modified xsi:type="dcterms:W3CDTF">2018-09-06T05:25:00Z</dcterms:modified>
</cp:coreProperties>
</file>