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4F7951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951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4F7951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4F7951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EC2905">
        <w:rPr>
          <w:rFonts w:ascii="Times New Roman" w:hAnsi="Times New Roman" w:cs="Times New Roman"/>
          <w:b/>
          <w:sz w:val="26"/>
          <w:szCs w:val="26"/>
        </w:rPr>
        <w:t>899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403A9F" w:rsidRPr="00A04C95" w:rsidRDefault="00403A9F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274C20" w:rsidRPr="00885DFB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B42E93" w:rsidRDefault="00274C20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274C2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93"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изменений</w:t>
      </w:r>
      <w:r w:rsidR="00B42E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82754" w:rsidRDefault="00B82754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объёмов финансирования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ям: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5CF0" w:rsidRDefault="00B82754" w:rsidP="00B82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</w:t>
      </w:r>
      <w:r w:rsidR="00FD5CF0" w:rsidRPr="00FD5CF0">
        <w:t xml:space="preserve"> </w:t>
      </w:r>
      <w:r w:rsidR="00FD5CF0">
        <w:t>«</w:t>
      </w:r>
      <w:r w:rsidR="00FD5CF0" w:rsidRP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доступного дополнительного образования в соответствии с индивидуальными запросами населения, оснащение материально-технической базы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2 457,80</w:t>
      </w:r>
      <w:r w:rsidR="00FD5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22FB"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(из них: 522,00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– средства 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 1 935,80 тыс. рублей –</w:t>
      </w:r>
      <w:r w:rsidRPr="00B82754">
        <w:t xml:space="preserve"> </w:t>
      </w:r>
      <w:r w:rsidRPr="00B82754">
        <w:rPr>
          <w:rFonts w:ascii="Times New Roman" w:hAnsi="Times New Roman" w:cs="Times New Roman"/>
          <w:sz w:val="26"/>
          <w:szCs w:val="26"/>
        </w:rPr>
        <w:t xml:space="preserve">средства 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82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622FB" w:rsidRDefault="00BF0298" w:rsidP="00BF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- 1.3.1.</w:t>
      </w:r>
      <w:r w:rsidR="000622FB" w:rsidRP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«Обеспечение доступности качественного общего образования в соответствии с современными требованиями, оснащение материально-технической б</w:t>
      </w:r>
      <w:r w:rsidR="000622FB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 образовательных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F0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22 592,30</w:t>
      </w:r>
      <w:r w:rsidRPr="00BF0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5 931,00</w:t>
      </w:r>
      <w:r w:rsidRPr="00BF0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бюджета города Когалыма; </w:t>
      </w:r>
      <w:r w:rsidR="00655FC5">
        <w:rPr>
          <w:rFonts w:ascii="Times New Roman" w:eastAsia="Times New Roman" w:hAnsi="Times New Roman" w:cs="Times New Roman"/>
          <w:sz w:val="26"/>
          <w:szCs w:val="26"/>
          <w:lang w:eastAsia="ru-RU"/>
        </w:rPr>
        <w:t>16 661,30</w:t>
      </w:r>
      <w:r w:rsidRPr="00BF02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бюджета автономного округа);</w:t>
      </w:r>
    </w:p>
    <w:p w:rsidR="00BF0298" w:rsidRDefault="00655FC5" w:rsidP="00BF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- 2.1.1. </w:t>
      </w:r>
      <w:r w:rsidRPr="00655FC5">
        <w:rPr>
          <w:rFonts w:ascii="Times New Roman" w:eastAsia="Times New Roman" w:hAnsi="Times New Roman" w:cs="Times New Roman"/>
          <w:sz w:val="26"/>
          <w:szCs w:val="26"/>
          <w:lang w:eastAsia="ru-RU"/>
        </w:rPr>
        <w:t>«Финансовое и организационно-методическое сопровождение по исполнению  МАУ "Межшкольный методический центр города Когалыма" муниципального задания на оказание муниципальных услуг (выполнение работ), оснащени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материально-технической базы </w:t>
      </w:r>
      <w:r w:rsidRPr="00655FC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организации»</w:t>
      </w:r>
      <w:r w:rsidRPr="00655FC5">
        <w:t xml:space="preserve"> </w:t>
      </w:r>
      <w:r w:rsidRPr="00655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174,00</w:t>
      </w:r>
      <w:r w:rsidRPr="00655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655FC5" w:rsidRDefault="00EE21E7" w:rsidP="00BF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E21E7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«Финансовое и организационно-методическое сопровождение по исполнению МБУ "МКЦ "Феникс" муниципального задания на оказание муниципальных услуг, укрепление материально-технической базы учреждения»</w:t>
      </w:r>
      <w:r w:rsidRPr="00EE21E7">
        <w:t xml:space="preserve"> </w:t>
      </w:r>
      <w:r w:rsidRPr="00EE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299,10</w:t>
      </w:r>
      <w:r w:rsidRPr="00EE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403A9F" w:rsidRDefault="00EE21E7" w:rsidP="00403A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- 4.2.2. «</w:t>
      </w:r>
      <w:r w:rsidRPr="00EE21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системных механизмов сохранения и укрепления здоровья детей в образовательных организациях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E21E7">
        <w:t xml:space="preserve"> </w:t>
      </w:r>
      <w:r w:rsidR="00403A9F" w:rsidRPr="00403A9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2 700,00</w:t>
      </w:r>
      <w:r w:rsidRPr="00EE21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BF0298" w:rsidRDefault="00403A9F" w:rsidP="00BF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объёмов финансирования 2018 года по мероприятиям:</w:t>
      </w:r>
    </w:p>
    <w:p w:rsidR="00BF0298" w:rsidRDefault="00403A9F" w:rsidP="00BF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- 1.4.1. «</w:t>
      </w: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деятельности лагерей с дневным пребыванием детей, лагерей труда и отдыха на базах муниципальных учреждений и организаций. </w:t>
      </w: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отдыха и оздоровления детей в санаторно-оздоровительных учреждениях. Организация отдыха и оздоровления детей в загородных стационарных детских оздоровительных лагерях. Организация пеших походов и экспедиций. Участие в практических обучающих семинарах по подготовке и повышению квалификации педагогических кадров»</w:t>
      </w:r>
      <w:r w:rsidRPr="00403A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2 828,50 </w:t>
      </w:r>
      <w:r w:rsidRPr="00403A9F">
        <w:rPr>
          <w:rFonts w:ascii="Times New Roman" w:hAnsi="Times New Roman" w:cs="Times New Roman"/>
          <w:sz w:val="26"/>
          <w:szCs w:val="26"/>
        </w:rPr>
        <w:t>тыс. рублей (</w:t>
      </w: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них: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1 162,40</w:t>
      </w: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бюджета города Когалыма;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1 666,10</w:t>
      </w:r>
      <w:r w:rsidRPr="00403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– средства бюджета автономного округа);</w:t>
      </w:r>
    </w:p>
    <w:p w:rsidR="00BF0298" w:rsidRDefault="007367AA" w:rsidP="00BF02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- 4.3.1.2. «</w:t>
      </w:r>
      <w:r w:rsidRPr="007367A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Магистральные инженерные сети к средней общеобразовательной школе по ул. Сибирской в городе Когалыме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367AA">
        <w:t xml:space="preserve"> </w:t>
      </w:r>
      <w:r w:rsidRPr="00736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4 508,70</w:t>
      </w:r>
      <w:r w:rsidRPr="007367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Когалыма).</w:t>
      </w:r>
    </w:p>
    <w:p w:rsidR="00B42E93" w:rsidRPr="00750C5F" w:rsidRDefault="00B42E93" w:rsidP="00B42E93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</w:t>
      </w:r>
      <w:r w:rsidR="00F301FC" w:rsidRPr="00F301FC">
        <w:rPr>
          <w:sz w:val="26"/>
          <w:szCs w:val="26"/>
        </w:rPr>
        <w:t>увеличится</w:t>
      </w:r>
      <w:r w:rsidR="007367AA">
        <w:rPr>
          <w:sz w:val="26"/>
          <w:szCs w:val="26"/>
        </w:rPr>
        <w:t xml:space="preserve"> на 20 886,00</w:t>
      </w:r>
      <w:r w:rsidR="007367AA" w:rsidRPr="007367AA">
        <w:t xml:space="preserve"> </w:t>
      </w:r>
      <w:r w:rsidR="007367AA" w:rsidRPr="007367AA">
        <w:rPr>
          <w:sz w:val="26"/>
          <w:szCs w:val="26"/>
        </w:rPr>
        <w:t>тыс. рублей</w:t>
      </w:r>
      <w:r w:rsidR="00F301FC" w:rsidRPr="00F301FC">
        <w:rPr>
          <w:sz w:val="26"/>
          <w:szCs w:val="26"/>
        </w:rPr>
        <w:t xml:space="preserve"> и </w:t>
      </w:r>
      <w:r w:rsidRPr="000E4F0A">
        <w:rPr>
          <w:sz w:val="26"/>
          <w:szCs w:val="26"/>
        </w:rPr>
        <w:t xml:space="preserve">составит </w:t>
      </w:r>
      <w:r w:rsidR="009C6D31">
        <w:rPr>
          <w:sz w:val="26"/>
          <w:szCs w:val="26"/>
        </w:rPr>
        <w:t>25 863 376,20</w:t>
      </w:r>
      <w:r w:rsidRPr="000E4F0A">
        <w:rPr>
          <w:sz w:val="26"/>
          <w:szCs w:val="26"/>
        </w:rPr>
        <w:t xml:space="preserve"> тыс. рублей.</w:t>
      </w:r>
    </w:p>
    <w:p w:rsidR="00B42E93" w:rsidRDefault="00B42E93" w:rsidP="00B4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редакции от 24.09.2018 №211-ГД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F301FC" w:rsidRPr="00F301FC">
        <w:t xml:space="preserve"> </w:t>
      </w:r>
      <w:r w:rsidR="00F301FC"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учетом изменений, внесенных в сводную бюджетную роспись приказами Комитета финансов Администрации города Когалыма 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28.09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47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-О, от 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22.10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49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-О, от 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25.10</w:t>
      </w:r>
      <w:r w:rsid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.2018 №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51-О, 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.10.2018 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53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301FC" w:rsidRDefault="00F301FC" w:rsidP="00B42E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30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</w:t>
      </w:r>
      <w:r w:rsid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9C6D31" w:rsidRPr="009C6D31">
        <w:t xml:space="preserve"> </w:t>
      </w:r>
      <w:r w:rsidR="009C6D31" w:rsidRPr="009C6D3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целевые показатели Программы не изменились.</w:t>
      </w:r>
    </w:p>
    <w:p w:rsidR="00B42E93" w:rsidRPr="003E1671" w:rsidRDefault="00B42E93" w:rsidP="00B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B42E93" w:rsidRDefault="00B42E93" w:rsidP="00B4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4F7951" w:rsidRDefault="004F7951" w:rsidP="004F7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22.11.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121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10586D" w:rsidRDefault="008078C1" w:rsidP="00274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8078C1" w:rsidRPr="0010586D" w:rsidSect="00403A9F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22FB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61A"/>
    <w:rsid w:val="0022267F"/>
    <w:rsid w:val="002258DA"/>
    <w:rsid w:val="002307A0"/>
    <w:rsid w:val="00232AE8"/>
    <w:rsid w:val="00235B08"/>
    <w:rsid w:val="0024010F"/>
    <w:rsid w:val="00245694"/>
    <w:rsid w:val="002656B6"/>
    <w:rsid w:val="00274C20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3A9F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4F7951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5FC5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45B3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67AA"/>
    <w:rsid w:val="00737B89"/>
    <w:rsid w:val="00741198"/>
    <w:rsid w:val="00747779"/>
    <w:rsid w:val="00750B97"/>
    <w:rsid w:val="00754AB0"/>
    <w:rsid w:val="007649A6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204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C6D31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1C2A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2E93"/>
    <w:rsid w:val="00B44F23"/>
    <w:rsid w:val="00B4528C"/>
    <w:rsid w:val="00B45596"/>
    <w:rsid w:val="00B513B4"/>
    <w:rsid w:val="00B55D41"/>
    <w:rsid w:val="00B56C75"/>
    <w:rsid w:val="00B768BA"/>
    <w:rsid w:val="00B80719"/>
    <w:rsid w:val="00B82632"/>
    <w:rsid w:val="00B82754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0298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2905"/>
    <w:rsid w:val="00EC43F2"/>
    <w:rsid w:val="00EC790D"/>
    <w:rsid w:val="00ED0850"/>
    <w:rsid w:val="00ED5812"/>
    <w:rsid w:val="00ED5D89"/>
    <w:rsid w:val="00EE16C1"/>
    <w:rsid w:val="00EE21E7"/>
    <w:rsid w:val="00EE37E8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01F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5CF0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B42E93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74C20"/>
    <w:pPr>
      <w:spacing w:after="0" w:line="240" w:lineRule="auto"/>
    </w:pPr>
  </w:style>
  <w:style w:type="paragraph" w:customStyle="1" w:styleId="Style5">
    <w:name w:val="Style5"/>
    <w:basedOn w:val="a"/>
    <w:uiPriority w:val="99"/>
    <w:rsid w:val="00B42E93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10EE-7418-4DDF-A9A2-A9C5CF8C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34</cp:revision>
  <cp:lastPrinted>2018-11-22T11:52:00Z</cp:lastPrinted>
  <dcterms:created xsi:type="dcterms:W3CDTF">2016-07-19T11:33:00Z</dcterms:created>
  <dcterms:modified xsi:type="dcterms:W3CDTF">2018-12-18T04:33:00Z</dcterms:modified>
</cp:coreProperties>
</file>