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B3E0C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365C15">
        <w:rPr>
          <w:rFonts w:ascii="Times New Roman" w:hAnsi="Times New Roman" w:cs="Times New Roman"/>
          <w:b/>
          <w:sz w:val="26"/>
          <w:szCs w:val="26"/>
        </w:rPr>
        <w:t>43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365C15">
        <w:rPr>
          <w:rFonts w:ascii="Times New Roman" w:hAnsi="Times New Roman" w:cs="Times New Roman"/>
          <w:b/>
          <w:sz w:val="26"/>
          <w:szCs w:val="26"/>
        </w:rPr>
        <w:t>08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F14EA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65C1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мая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A87" w:rsidRPr="00A04C95" w:rsidRDefault="007E150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365C1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4B3E0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365C15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D50FC0" w:rsidRDefault="00F74FB4" w:rsidP="002D4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365C15" w:rsidRPr="00365C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комплекса и повышение энергетической эффективности в городе Когалыме</w:t>
      </w:r>
      <w:r w:rsidR="006E53F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741198" w:rsidRPr="002D4206" w:rsidRDefault="00741198" w:rsidP="002D4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5C15" w:rsidRPr="00FF3325" w:rsidRDefault="00BA352D" w:rsidP="002E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365C15" w:rsidRPr="002E41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продление срока реализации</w:t>
      </w:r>
      <w:r w:rsidR="002E4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 до 2021 года</w:t>
      </w:r>
      <w:r w:rsidR="005554F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1143C" w:rsidRDefault="00FF3325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инансирования </w:t>
      </w:r>
      <w:r w:rsidR="00BA352D" w:rsidRPr="00BA3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BA352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мероприятию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D4206" w:rsidRP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объекта: "Блочная котельная по улице Комсомольской"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77112E">
        <w:rPr>
          <w:rFonts w:ascii="Times New Roman" w:eastAsia="Times New Roman" w:hAnsi="Times New Roman" w:cs="Times New Roman"/>
          <w:sz w:val="26"/>
          <w:szCs w:val="26"/>
          <w:lang w:eastAsia="ru-RU"/>
        </w:rPr>
        <w:t>21 675,00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</w:t>
      </w:r>
      <w:r w:rsidR="0077112E" w:rsidRPr="00771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 "ЛУКОЙЛ"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E01AA" w:rsidRPr="00A04C95" w:rsidRDefault="00FF3325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</w:t>
      </w:r>
      <w:r w:rsidRP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2D4206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112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D4206" w:rsidRP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Покраска, отделка фасадов объектов жилищного фонда, находящихся на территории города Когалыма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77112E">
        <w:rPr>
          <w:rFonts w:ascii="Times New Roman" w:eastAsia="Times New Roman" w:hAnsi="Times New Roman" w:cs="Times New Roman"/>
          <w:sz w:val="26"/>
          <w:szCs w:val="26"/>
          <w:lang w:eastAsia="ru-RU"/>
        </w:rPr>
        <w:t>40 000,00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</w:t>
      </w:r>
      <w:r w:rsidRP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</w:t>
      </w:r>
      <w:r w:rsidR="0077112E" w:rsidRPr="00771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 "ЛУКОЙЛ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F3325" w:rsidRDefault="00FF3325" w:rsidP="00553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553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</w:t>
      </w:r>
      <w:r w:rsidR="00553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3.3. </w:t>
      </w:r>
      <w:proofErr w:type="gramStart"/>
      <w:r w:rsidR="005539B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539B6" w:rsidRPr="005539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субсидии концессионеру на создание, реконструкцию, модернизацию объектов коммунальной инфраструктуры, в том числе на возмещение понесенных затрат концессионера при выполнении мероприятий, предусмотренных концессионным соглашением</w:t>
      </w:r>
      <w:r w:rsidR="005539B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3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финансированием </w:t>
      </w:r>
      <w:r w:rsidR="00790C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</w:t>
      </w:r>
      <w:r w:rsidRPr="00FF3325">
        <w:t xml:space="preserve"> </w:t>
      </w:r>
      <w:r w:rsidRP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553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 в 2017-2021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годах в равных долях в сумме 35 498,50</w:t>
      </w:r>
      <w:r w:rsidR="00553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01C1" w:rsidRP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общий объем финансирования 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 w:rsid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0201C1" w:rsidRP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177 492,50</w:t>
      </w:r>
      <w:r w:rsidR="000201C1" w:rsidRPr="000201C1">
        <w:t xml:space="preserve"> </w:t>
      </w:r>
      <w:r w:rsidR="000201C1" w:rsidRP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D50FC0" w:rsidRDefault="000201C1" w:rsidP="002D4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увеличение объемов финансирования </w:t>
      </w:r>
      <w:r w:rsidR="002D4206" w:rsidRPr="004A642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D4206" w:rsidRPr="004A642E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D4206" w:rsidRPr="004A6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="002D4206" w:rsidRP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мероприятию</w:t>
      </w:r>
      <w:r w:rsidRP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D4206" w:rsidRP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отдела развития жилищно-коммунального хозяйства</w:t>
      </w:r>
      <w:r w:rsidRPr="004A642E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</w:t>
      </w:r>
      <w:r w:rsidR="004A6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</w:t>
      </w:r>
      <w:r w:rsidR="003B7F1E" w:rsidRPr="004A6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9 513,80 </w:t>
      </w:r>
      <w:r w:rsidRPr="004A6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за счет средств </w:t>
      </w:r>
      <w:r w:rsidR="004A642E" w:rsidRPr="004A642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города Когалыма</w:t>
      </w:r>
      <w:r w:rsidRPr="004A64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1198" w:rsidRDefault="00741198" w:rsidP="002D4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206" w:rsidRDefault="00741198" w:rsidP="002D4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19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и включением в Программу новых мероприятий, соответствующие изменения внесены также в целевые показатели Программы.</w:t>
      </w:r>
    </w:p>
    <w:p w:rsidR="00741198" w:rsidRPr="002D4206" w:rsidRDefault="00741198" w:rsidP="002D4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FC0" w:rsidRDefault="006E53FD" w:rsidP="00D50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финансирования Программы</w:t>
      </w:r>
      <w:r w:rsidR="00D5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2016-2021 годы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CFB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</w:t>
      </w:r>
      <w:r w:rsidR="004A642E">
        <w:rPr>
          <w:rFonts w:ascii="Times New Roman" w:eastAsia="Times New Roman" w:hAnsi="Times New Roman" w:cs="Times New Roman"/>
          <w:sz w:val="26"/>
          <w:szCs w:val="26"/>
          <w:lang w:eastAsia="ru-RU"/>
        </w:rPr>
        <w:t>248 681,30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4A642E">
        <w:rPr>
          <w:rFonts w:ascii="Times New Roman" w:eastAsia="Times New Roman" w:hAnsi="Times New Roman" w:cs="Times New Roman"/>
          <w:sz w:val="26"/>
          <w:szCs w:val="26"/>
          <w:lang w:eastAsia="ru-RU"/>
        </w:rPr>
        <w:t>442 097,56</w:t>
      </w:r>
      <w:r w:rsidR="007105BF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50FC0" w:rsidRPr="00D5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554FE" w:rsidRDefault="005554FE" w:rsidP="00D50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D79AE" w:rsidRPr="00A04C95" w:rsidRDefault="00645736" w:rsidP="002D4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Объемы бюджетных ассигнований направляемых на р</w:t>
      </w:r>
      <w:r w:rsidR="00D348CB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еализацию мероприятий Программы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2017-2019 годах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решению Думы города Когалыма от 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14.12.2016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</w:t>
      </w:r>
      <w:r w:rsidR="0059713F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города Когалыма на 2017 год и на плановый период 2018 и 2019 годов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(в редакции от </w:t>
      </w:r>
      <w:r w:rsidR="00790CA7">
        <w:rPr>
          <w:rFonts w:ascii="Times New Roman" w:eastAsia="Times New Roman" w:hAnsi="Times New Roman" w:cs="Times New Roman"/>
          <w:sz w:val="26"/>
          <w:szCs w:val="26"/>
          <w:lang w:eastAsia="ru-RU"/>
        </w:rPr>
        <w:t>26.04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="00D348CB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90CA7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5D79A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5736" w:rsidRPr="00A04C95" w:rsidRDefault="00645736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A04C95" w:rsidRDefault="00A04C95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47329D" w:rsidRPr="00A04C95" w:rsidRDefault="00790CA7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председателя</w:t>
            </w:r>
          </w:p>
          <w:p w:rsidR="0047329D" w:rsidRPr="00A04C95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</w:p>
          <w:p w:rsidR="005D79AE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790CA7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Э.С.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Иноземцева</w:t>
            </w:r>
            <w:proofErr w:type="spellEnd"/>
          </w:p>
        </w:tc>
      </w:tr>
    </w:tbl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CA7" w:rsidRPr="005D79AE" w:rsidRDefault="00790CA7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</w:p>
    <w:p w:rsidR="0084527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 w:rsidR="00FF33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5D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18</cp:revision>
  <cp:lastPrinted>2017-05-12T10:13:00Z</cp:lastPrinted>
  <dcterms:created xsi:type="dcterms:W3CDTF">2016-07-19T11:33:00Z</dcterms:created>
  <dcterms:modified xsi:type="dcterms:W3CDTF">2017-05-12T10:14:00Z</dcterms:modified>
</cp:coreProperties>
</file>