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71"/>
        <w:tblW w:w="0" w:type="auto"/>
        <w:tblLook w:val="01E0" w:firstRow="1" w:lastRow="1" w:firstColumn="1" w:lastColumn="1" w:noHBand="0" w:noVBand="0"/>
      </w:tblPr>
      <w:tblGrid>
        <w:gridCol w:w="9003"/>
      </w:tblGrid>
      <w:tr w:rsidR="004A018E" w:rsidRPr="00633A1D" w:rsidTr="004A018E">
        <w:trPr>
          <w:trHeight w:val="437"/>
        </w:trPr>
        <w:tc>
          <w:tcPr>
            <w:tcW w:w="9003" w:type="dxa"/>
            <w:shd w:val="clear" w:color="auto" w:fill="auto"/>
          </w:tcPr>
          <w:p w:rsidR="004A018E" w:rsidRPr="00633A1D" w:rsidRDefault="004A018E" w:rsidP="004A018E">
            <w:pPr>
              <w:ind w:right="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Информация от 14.05.2024 №</w:t>
            </w:r>
            <w:r>
              <w:t xml:space="preserve"> </w:t>
            </w:r>
            <w:r w:rsidRPr="004A018E">
              <w:rPr>
                <w:b/>
                <w:color w:val="000000"/>
                <w:sz w:val="26"/>
                <w:szCs w:val="26"/>
              </w:rPr>
              <w:t>28-ЗКЛ-КСП-МП-4</w:t>
            </w:r>
          </w:p>
          <w:p w:rsidR="004A018E" w:rsidRPr="00633A1D" w:rsidRDefault="004A018E" w:rsidP="004A01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33A1D">
              <w:rPr>
                <w:b/>
                <w:bCs/>
                <w:iCs/>
                <w:sz w:val="26"/>
                <w:szCs w:val="26"/>
              </w:rPr>
              <w:t xml:space="preserve">по результатам экспертизы </w:t>
            </w:r>
            <w:r w:rsidRPr="00633A1D">
              <w:rPr>
                <w:b/>
                <w:sz w:val="26"/>
                <w:szCs w:val="26"/>
              </w:rPr>
              <w:t>проекта постановления Администрации города Когалыма «О внесении изменений в постановление Администрации города Когалыма от 11.10.2013 №2899»</w:t>
            </w:r>
          </w:p>
          <w:p w:rsidR="004A018E" w:rsidRPr="00633A1D" w:rsidRDefault="004A018E" w:rsidP="004A018E">
            <w:pPr>
              <w:jc w:val="center"/>
              <w:rPr>
                <w:sz w:val="12"/>
                <w:szCs w:val="26"/>
              </w:rPr>
            </w:pPr>
          </w:p>
          <w:p w:rsidR="004A018E" w:rsidRPr="00633A1D" w:rsidRDefault="004A018E" w:rsidP="004A01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633A1D">
        <w:rPr>
          <w:sz w:val="26"/>
          <w:szCs w:val="26"/>
          <w:lang w:eastAsia="ru-RU"/>
        </w:rPr>
        <w:t>пр</w:t>
      </w:r>
      <w:proofErr w:type="spellEnd"/>
      <w:r w:rsidRPr="00633A1D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8C7D2A" w:rsidRPr="00633A1D">
        <w:rPr>
          <w:sz w:val="26"/>
          <w:szCs w:val="26"/>
          <w:lang w:eastAsia="ru-RU"/>
        </w:rPr>
        <w:t>11.10.2013</w:t>
      </w:r>
      <w:r w:rsidRPr="00633A1D">
        <w:rPr>
          <w:sz w:val="26"/>
          <w:szCs w:val="26"/>
          <w:lang w:eastAsia="ru-RU"/>
        </w:rPr>
        <w:t xml:space="preserve"> №</w:t>
      </w:r>
      <w:r w:rsidR="002B52F0" w:rsidRPr="00633A1D">
        <w:rPr>
          <w:sz w:val="26"/>
          <w:szCs w:val="26"/>
          <w:lang w:eastAsia="ru-RU"/>
        </w:rPr>
        <w:t>2</w:t>
      </w:r>
      <w:r w:rsidR="008C7D2A" w:rsidRPr="00633A1D">
        <w:rPr>
          <w:sz w:val="26"/>
          <w:szCs w:val="26"/>
          <w:lang w:eastAsia="ru-RU"/>
        </w:rPr>
        <w:t>899</w:t>
      </w:r>
      <w:r w:rsidRPr="00633A1D">
        <w:rPr>
          <w:sz w:val="26"/>
          <w:szCs w:val="26"/>
          <w:lang w:eastAsia="ru-RU"/>
        </w:rPr>
        <w:t>» (далее – Проект постановления)</w:t>
      </w:r>
      <w:r w:rsidR="008C7D2A" w:rsidRPr="00633A1D">
        <w:rPr>
          <w:sz w:val="26"/>
          <w:szCs w:val="26"/>
          <w:lang w:eastAsia="ru-RU"/>
        </w:rPr>
        <w:t>, предоставленного Управлением образования Администрации города Когалыма</w:t>
      </w:r>
      <w:r w:rsidRPr="00633A1D">
        <w:rPr>
          <w:sz w:val="26"/>
          <w:szCs w:val="26"/>
          <w:lang w:eastAsia="ru-RU"/>
        </w:rPr>
        <w:t xml:space="preserve"> от </w:t>
      </w:r>
      <w:r w:rsidR="008C7D2A" w:rsidRPr="00633A1D">
        <w:rPr>
          <w:sz w:val="26"/>
          <w:szCs w:val="26"/>
          <w:lang w:eastAsia="ru-RU"/>
        </w:rPr>
        <w:t>13.05</w:t>
      </w:r>
      <w:r w:rsidRPr="00633A1D">
        <w:rPr>
          <w:sz w:val="26"/>
          <w:szCs w:val="26"/>
          <w:lang w:eastAsia="ru-RU"/>
        </w:rPr>
        <w:t>.2024 №</w:t>
      </w:r>
      <w:r w:rsidR="008C7D2A" w:rsidRPr="00633A1D">
        <w:rPr>
          <w:sz w:val="26"/>
          <w:szCs w:val="26"/>
          <w:lang w:eastAsia="ru-RU"/>
        </w:rPr>
        <w:t>11-Вн-512</w:t>
      </w:r>
      <w:r w:rsidRPr="00633A1D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633A1D">
        <w:rPr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487821" w:rsidRPr="00633A1D">
        <w:rPr>
          <w:sz w:val="26"/>
          <w:szCs w:val="26"/>
        </w:rPr>
        <w:t>Развитие образования в городе Когалыме</w:t>
      </w:r>
      <w:r w:rsidRPr="00633A1D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87821" w:rsidRPr="00633A1D">
        <w:rPr>
          <w:sz w:val="26"/>
          <w:szCs w:val="26"/>
          <w:lang w:eastAsia="ru-RU"/>
        </w:rPr>
        <w:t>11.10.2013</w:t>
      </w:r>
      <w:r w:rsidR="00C810E9" w:rsidRPr="00633A1D">
        <w:rPr>
          <w:sz w:val="26"/>
          <w:szCs w:val="26"/>
          <w:lang w:eastAsia="ru-RU"/>
        </w:rPr>
        <w:t xml:space="preserve"> №2</w:t>
      </w:r>
      <w:r w:rsidR="00487821" w:rsidRPr="00633A1D">
        <w:rPr>
          <w:sz w:val="26"/>
          <w:szCs w:val="26"/>
          <w:lang w:eastAsia="ru-RU"/>
        </w:rPr>
        <w:t>899</w:t>
      </w:r>
      <w:r w:rsidRPr="00633A1D">
        <w:rPr>
          <w:sz w:val="26"/>
          <w:szCs w:val="26"/>
          <w:lang w:eastAsia="ru-RU"/>
        </w:rPr>
        <w:t xml:space="preserve"> (далее - Программа) изменений в целях:</w:t>
      </w:r>
    </w:p>
    <w:p w:rsidR="00487821" w:rsidRPr="00633A1D" w:rsidRDefault="00487821" w:rsidP="00487821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 xml:space="preserve">- перераспределения бюджетных ассигнований за счет средств местного бюджета с мероприятия </w:t>
      </w:r>
      <w:proofErr w:type="spellStart"/>
      <w:r w:rsidRPr="00633A1D">
        <w:rPr>
          <w:sz w:val="26"/>
          <w:szCs w:val="26"/>
          <w:lang w:eastAsia="ru-RU"/>
        </w:rPr>
        <w:t>п.п</w:t>
      </w:r>
      <w:proofErr w:type="spellEnd"/>
      <w:r w:rsidRPr="00633A1D">
        <w:rPr>
          <w:sz w:val="26"/>
          <w:szCs w:val="26"/>
          <w:lang w:eastAsia="ru-RU"/>
        </w:rPr>
        <w:t xml:space="preserve">. 3.3.1. «Финансовое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учреждения» на мероприятие </w:t>
      </w:r>
      <w:proofErr w:type="spellStart"/>
      <w:r w:rsidRPr="00633A1D">
        <w:rPr>
          <w:sz w:val="26"/>
          <w:szCs w:val="26"/>
          <w:lang w:eastAsia="ru-RU"/>
        </w:rPr>
        <w:t>п.п</w:t>
      </w:r>
      <w:proofErr w:type="spellEnd"/>
      <w:r w:rsidRPr="00633A1D">
        <w:rPr>
          <w:sz w:val="26"/>
          <w:szCs w:val="26"/>
          <w:lang w:eastAsia="ru-RU"/>
        </w:rPr>
        <w:t xml:space="preserve">. </w:t>
      </w:r>
      <w:r w:rsidR="00544C73" w:rsidRPr="00633A1D">
        <w:rPr>
          <w:sz w:val="26"/>
          <w:szCs w:val="26"/>
          <w:lang w:eastAsia="ru-RU"/>
        </w:rPr>
        <w:t>3.2.1.</w:t>
      </w:r>
      <w:r w:rsidRPr="00633A1D">
        <w:rPr>
          <w:sz w:val="26"/>
          <w:szCs w:val="26"/>
          <w:lang w:eastAsia="ru-RU"/>
        </w:rPr>
        <w:t xml:space="preserve"> «</w:t>
      </w:r>
      <w:r w:rsidR="00544C73" w:rsidRPr="00633A1D">
        <w:rPr>
          <w:sz w:val="26"/>
          <w:szCs w:val="26"/>
          <w:lang w:eastAsia="ru-RU"/>
        </w:rPr>
        <w:t>Организация мероприятий, проектов по повышению уровня потенциала и вовлечению молодежи в творческую деятельность</w:t>
      </w:r>
      <w:r w:rsidRPr="00633A1D">
        <w:rPr>
          <w:sz w:val="26"/>
          <w:szCs w:val="26"/>
          <w:lang w:eastAsia="ru-RU"/>
        </w:rPr>
        <w:t xml:space="preserve">» в размере </w:t>
      </w:r>
      <w:r w:rsidR="00544C73" w:rsidRPr="00633A1D">
        <w:rPr>
          <w:sz w:val="26"/>
          <w:szCs w:val="26"/>
          <w:lang w:eastAsia="ru-RU"/>
        </w:rPr>
        <w:t>657</w:t>
      </w:r>
      <w:r w:rsidRPr="00633A1D">
        <w:rPr>
          <w:sz w:val="26"/>
          <w:szCs w:val="26"/>
          <w:lang w:eastAsia="ru-RU"/>
        </w:rPr>
        <w:t>,</w:t>
      </w:r>
      <w:r w:rsidR="00544C73" w:rsidRPr="00633A1D">
        <w:rPr>
          <w:sz w:val="26"/>
          <w:szCs w:val="26"/>
          <w:lang w:eastAsia="ru-RU"/>
        </w:rPr>
        <w:t>7</w:t>
      </w:r>
      <w:r w:rsidRPr="00633A1D">
        <w:rPr>
          <w:sz w:val="26"/>
          <w:szCs w:val="26"/>
          <w:lang w:eastAsia="ru-RU"/>
        </w:rPr>
        <w:t xml:space="preserve"> тыс. рублей;</w:t>
      </w:r>
    </w:p>
    <w:p w:rsidR="00FF4E26" w:rsidRPr="00633A1D" w:rsidRDefault="00FF4E26" w:rsidP="00FF4E26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 xml:space="preserve">- перераспределения бюджетных ассигнований с мероприятия </w:t>
      </w:r>
      <w:proofErr w:type="spellStart"/>
      <w:r w:rsidRPr="00633A1D">
        <w:rPr>
          <w:sz w:val="26"/>
          <w:szCs w:val="26"/>
          <w:lang w:eastAsia="ru-RU"/>
        </w:rPr>
        <w:t>п.п</w:t>
      </w:r>
      <w:proofErr w:type="spellEnd"/>
      <w:r w:rsidRPr="00633A1D">
        <w:rPr>
          <w:sz w:val="26"/>
          <w:szCs w:val="26"/>
          <w:lang w:eastAsia="ru-RU"/>
        </w:rPr>
        <w:t xml:space="preserve">. </w:t>
      </w:r>
      <w:r w:rsidR="001E2569" w:rsidRPr="00633A1D">
        <w:rPr>
          <w:sz w:val="26"/>
          <w:szCs w:val="26"/>
          <w:lang w:eastAsia="ru-RU"/>
        </w:rPr>
        <w:t>1.3.1</w:t>
      </w:r>
      <w:r w:rsidRPr="00633A1D">
        <w:rPr>
          <w:sz w:val="26"/>
          <w:szCs w:val="26"/>
          <w:lang w:eastAsia="ru-RU"/>
        </w:rPr>
        <w:t>. «</w:t>
      </w:r>
      <w:r w:rsidR="001E2569" w:rsidRPr="00633A1D">
        <w:rPr>
          <w:sz w:val="26"/>
          <w:szCs w:val="26"/>
          <w:lang w:eastAsia="ru-RU"/>
        </w:rPr>
        <w:t xml:space="preserve">Обеспечение доступности качественного общего образования в соответствии с современными требованиями, оснащение МТБ образовательных организаций» </w:t>
      </w:r>
      <w:r w:rsidRPr="00633A1D">
        <w:rPr>
          <w:sz w:val="26"/>
          <w:szCs w:val="26"/>
          <w:lang w:eastAsia="ru-RU"/>
        </w:rPr>
        <w:t xml:space="preserve">на мероприятие </w:t>
      </w:r>
      <w:r w:rsidR="001E2569" w:rsidRPr="00633A1D">
        <w:rPr>
          <w:sz w:val="26"/>
          <w:szCs w:val="26"/>
          <w:lang w:eastAsia="ru-RU"/>
        </w:rPr>
        <w:t>ПК</w:t>
      </w:r>
      <w:r w:rsidRPr="00633A1D">
        <w:rPr>
          <w:sz w:val="26"/>
          <w:szCs w:val="26"/>
          <w:lang w:eastAsia="ru-RU"/>
        </w:rPr>
        <w:t xml:space="preserve"> </w:t>
      </w:r>
      <w:r w:rsidR="001E2569" w:rsidRPr="00633A1D">
        <w:rPr>
          <w:sz w:val="26"/>
          <w:szCs w:val="26"/>
          <w:lang w:eastAsia="ru-RU"/>
        </w:rPr>
        <w:t>1</w:t>
      </w:r>
      <w:r w:rsidRPr="00633A1D">
        <w:rPr>
          <w:sz w:val="26"/>
          <w:szCs w:val="26"/>
          <w:lang w:eastAsia="ru-RU"/>
        </w:rPr>
        <w:t>.1. «</w:t>
      </w:r>
      <w:r w:rsidR="005257DE" w:rsidRPr="00633A1D">
        <w:rPr>
          <w:sz w:val="26"/>
          <w:szCs w:val="26"/>
          <w:lang w:eastAsia="ru-RU"/>
        </w:rPr>
        <w:t>Реализация Проекта «Здравствуй, Музей»</w:t>
      </w:r>
      <w:r w:rsidRPr="00633A1D">
        <w:rPr>
          <w:sz w:val="26"/>
          <w:szCs w:val="26"/>
          <w:lang w:eastAsia="ru-RU"/>
        </w:rPr>
        <w:t xml:space="preserve">» в размере </w:t>
      </w:r>
      <w:r w:rsidR="005257DE" w:rsidRPr="00633A1D">
        <w:rPr>
          <w:sz w:val="26"/>
          <w:szCs w:val="26"/>
          <w:lang w:eastAsia="ru-RU"/>
        </w:rPr>
        <w:t>242,4</w:t>
      </w:r>
      <w:r w:rsidRPr="00633A1D">
        <w:rPr>
          <w:sz w:val="26"/>
          <w:szCs w:val="26"/>
          <w:lang w:eastAsia="ru-RU"/>
        </w:rPr>
        <w:t xml:space="preserve"> тыс. рублей;</w:t>
      </w:r>
    </w:p>
    <w:p w:rsidR="00356B50" w:rsidRDefault="00881672" w:rsidP="00B72857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>- </w:t>
      </w:r>
      <w:r w:rsidR="005257DE" w:rsidRPr="00633A1D">
        <w:rPr>
          <w:sz w:val="26"/>
          <w:szCs w:val="26"/>
          <w:lang w:eastAsia="ru-RU"/>
        </w:rPr>
        <w:t>увеличения</w:t>
      </w:r>
      <w:r w:rsidR="00356B50" w:rsidRPr="00633A1D">
        <w:rPr>
          <w:sz w:val="26"/>
          <w:szCs w:val="26"/>
          <w:lang w:eastAsia="ru-RU"/>
        </w:rPr>
        <w:t xml:space="preserve"> бюджетных ассигнований</w:t>
      </w:r>
      <w:r w:rsidR="006A6E98" w:rsidRPr="00633A1D">
        <w:rPr>
          <w:sz w:val="26"/>
          <w:szCs w:val="26"/>
          <w:lang w:eastAsia="ru-RU"/>
        </w:rPr>
        <w:t xml:space="preserve"> за счет средств бюджета автономного округа</w:t>
      </w:r>
      <w:r w:rsidR="00356B50" w:rsidRPr="00633A1D">
        <w:rPr>
          <w:sz w:val="26"/>
          <w:szCs w:val="26"/>
          <w:lang w:eastAsia="ru-RU"/>
        </w:rPr>
        <w:t xml:space="preserve"> </w:t>
      </w:r>
      <w:r w:rsidR="005257DE" w:rsidRPr="00633A1D">
        <w:rPr>
          <w:sz w:val="26"/>
          <w:szCs w:val="26"/>
          <w:lang w:eastAsia="ru-RU"/>
        </w:rPr>
        <w:t xml:space="preserve">в 2024 году </w:t>
      </w:r>
      <w:r w:rsidR="00356B50" w:rsidRPr="00633A1D">
        <w:rPr>
          <w:sz w:val="26"/>
          <w:szCs w:val="26"/>
          <w:lang w:eastAsia="ru-RU"/>
        </w:rPr>
        <w:t>по мероприятию П.</w:t>
      </w:r>
      <w:r w:rsidR="005257DE" w:rsidRPr="00633A1D">
        <w:rPr>
          <w:sz w:val="26"/>
          <w:szCs w:val="26"/>
          <w:lang w:eastAsia="ru-RU"/>
        </w:rPr>
        <w:t>4.1.1.</w:t>
      </w:r>
      <w:r w:rsidR="00356B50" w:rsidRPr="00633A1D">
        <w:rPr>
          <w:sz w:val="26"/>
          <w:szCs w:val="26"/>
          <w:lang w:eastAsia="ru-RU"/>
        </w:rPr>
        <w:t xml:space="preserve"> «</w:t>
      </w:r>
      <w:r w:rsidR="005257DE" w:rsidRPr="00633A1D">
        <w:rPr>
          <w:sz w:val="26"/>
          <w:szCs w:val="26"/>
          <w:lang w:eastAsia="ru-RU"/>
        </w:rPr>
        <w:t xml:space="preserve">Средняя общеобразовательная школа в г. Когалыме (Общеобразовательная организация с универсальной </w:t>
      </w:r>
      <w:proofErr w:type="spellStart"/>
      <w:r w:rsidR="005257DE" w:rsidRPr="00633A1D">
        <w:rPr>
          <w:sz w:val="26"/>
          <w:szCs w:val="26"/>
          <w:lang w:eastAsia="ru-RU"/>
        </w:rPr>
        <w:t>безбарьерной</w:t>
      </w:r>
      <w:proofErr w:type="spellEnd"/>
      <w:r w:rsidR="005257DE" w:rsidRPr="00633A1D">
        <w:rPr>
          <w:sz w:val="26"/>
          <w:szCs w:val="26"/>
          <w:lang w:eastAsia="ru-RU"/>
        </w:rPr>
        <w:t xml:space="preserve"> средой)» (корректировка, привязка проекта «Средняя общеобразовательная школа в микрорайоне 32 г. Сургута» шифр 1541-ПИ.00.32)</w:t>
      </w:r>
      <w:r w:rsidR="00356B50" w:rsidRPr="00633A1D">
        <w:rPr>
          <w:sz w:val="26"/>
          <w:szCs w:val="26"/>
          <w:lang w:eastAsia="ru-RU"/>
        </w:rPr>
        <w:t xml:space="preserve">» </w:t>
      </w:r>
      <w:r w:rsidR="006A6E98" w:rsidRPr="00633A1D">
        <w:rPr>
          <w:sz w:val="26"/>
          <w:szCs w:val="26"/>
          <w:lang w:eastAsia="ru-RU"/>
        </w:rPr>
        <w:t xml:space="preserve">в размере </w:t>
      </w:r>
      <w:r w:rsidR="006B2D7B">
        <w:rPr>
          <w:sz w:val="26"/>
          <w:szCs w:val="26"/>
          <w:lang w:eastAsia="ru-RU"/>
        </w:rPr>
        <w:t>429 820,1 тыс. рублей;</w:t>
      </w:r>
    </w:p>
    <w:p w:rsidR="006B2D7B" w:rsidRPr="00633A1D" w:rsidRDefault="006B2D7B" w:rsidP="006B2D7B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DD3639">
        <w:rPr>
          <w:sz w:val="26"/>
          <w:szCs w:val="26"/>
          <w:lang w:eastAsia="ru-RU"/>
        </w:rPr>
        <w:t xml:space="preserve">корректировки </w:t>
      </w:r>
      <w:r>
        <w:rPr>
          <w:sz w:val="26"/>
          <w:szCs w:val="26"/>
          <w:lang w:eastAsia="ru-RU"/>
        </w:rPr>
        <w:t xml:space="preserve">наименований и </w:t>
      </w:r>
      <w:r w:rsidRPr="00DD3639">
        <w:rPr>
          <w:sz w:val="26"/>
          <w:szCs w:val="26"/>
          <w:lang w:eastAsia="ru-RU"/>
        </w:rPr>
        <w:t>значени</w:t>
      </w:r>
      <w:r>
        <w:rPr>
          <w:sz w:val="26"/>
          <w:szCs w:val="26"/>
          <w:lang w:eastAsia="ru-RU"/>
        </w:rPr>
        <w:t>й</w:t>
      </w:r>
      <w:r w:rsidR="00F64148">
        <w:rPr>
          <w:sz w:val="26"/>
          <w:szCs w:val="26"/>
          <w:lang w:eastAsia="ru-RU"/>
        </w:rPr>
        <w:t xml:space="preserve"> </w:t>
      </w:r>
      <w:r w:rsidRPr="00DD3639">
        <w:rPr>
          <w:sz w:val="26"/>
          <w:szCs w:val="26"/>
          <w:lang w:eastAsia="ru-RU"/>
        </w:rPr>
        <w:t>целевых показателей.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</w:t>
      </w:r>
      <w:r w:rsidR="00611587" w:rsidRPr="00633A1D">
        <w:rPr>
          <w:sz w:val="26"/>
          <w:szCs w:val="26"/>
          <w:lang w:eastAsia="ru-RU"/>
        </w:rPr>
        <w:t>28</w:t>
      </w:r>
      <w:r w:rsidRPr="00633A1D">
        <w:rPr>
          <w:sz w:val="26"/>
          <w:szCs w:val="26"/>
          <w:lang w:eastAsia="ru-RU"/>
        </w:rPr>
        <w:t xml:space="preserve"> гг. составил </w:t>
      </w:r>
      <w:r w:rsidR="00E20BD8" w:rsidRPr="00633A1D">
        <w:rPr>
          <w:sz w:val="26"/>
          <w:szCs w:val="26"/>
          <w:lang w:eastAsia="ru-RU"/>
        </w:rPr>
        <w:t>17 631 284,3</w:t>
      </w:r>
      <w:r w:rsidRPr="00633A1D">
        <w:rPr>
          <w:sz w:val="26"/>
          <w:szCs w:val="26"/>
          <w:lang w:eastAsia="ru-RU"/>
        </w:rPr>
        <w:t xml:space="preserve"> тыс. рублей</w:t>
      </w:r>
      <w:r w:rsidRPr="00633A1D">
        <w:rPr>
          <w:sz w:val="26"/>
          <w:szCs w:val="26"/>
        </w:rPr>
        <w:t>.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17.01.2024 №362-ГД), с </w:t>
      </w:r>
      <w:r w:rsidRPr="00633A1D">
        <w:rPr>
          <w:sz w:val="26"/>
          <w:szCs w:val="26"/>
          <w:lang w:eastAsia="ru-RU"/>
        </w:rPr>
        <w:lastRenderedPageBreak/>
        <w:t>учетом приказ</w:t>
      </w:r>
      <w:r w:rsidR="002306D3" w:rsidRPr="00633A1D">
        <w:rPr>
          <w:sz w:val="26"/>
          <w:szCs w:val="26"/>
          <w:lang w:eastAsia="ru-RU"/>
        </w:rPr>
        <w:t>а</w:t>
      </w:r>
      <w:r w:rsidRPr="00633A1D">
        <w:rPr>
          <w:sz w:val="26"/>
          <w:szCs w:val="26"/>
          <w:lang w:eastAsia="ru-RU"/>
        </w:rPr>
        <w:t xml:space="preserve"> Комитета финансов Администрации города Когалыма от </w:t>
      </w:r>
      <w:r w:rsidR="00FE5B99" w:rsidRPr="00633A1D">
        <w:rPr>
          <w:sz w:val="26"/>
          <w:szCs w:val="26"/>
          <w:lang w:eastAsia="ru-RU"/>
        </w:rPr>
        <w:t>1</w:t>
      </w:r>
      <w:r w:rsidR="002306D3" w:rsidRPr="00633A1D">
        <w:rPr>
          <w:sz w:val="26"/>
          <w:szCs w:val="26"/>
          <w:lang w:eastAsia="ru-RU"/>
        </w:rPr>
        <w:t>8</w:t>
      </w:r>
      <w:r w:rsidR="00FE5B99" w:rsidRPr="00633A1D">
        <w:rPr>
          <w:sz w:val="26"/>
          <w:szCs w:val="26"/>
          <w:lang w:eastAsia="ru-RU"/>
        </w:rPr>
        <w:t>.0</w:t>
      </w:r>
      <w:r w:rsidR="002306D3" w:rsidRPr="00633A1D">
        <w:rPr>
          <w:sz w:val="26"/>
          <w:szCs w:val="26"/>
          <w:lang w:eastAsia="ru-RU"/>
        </w:rPr>
        <w:t>3</w:t>
      </w:r>
      <w:r w:rsidRPr="00633A1D">
        <w:rPr>
          <w:sz w:val="26"/>
          <w:szCs w:val="26"/>
          <w:lang w:eastAsia="ru-RU"/>
        </w:rPr>
        <w:t>.2024 №</w:t>
      </w:r>
      <w:r w:rsidR="002306D3" w:rsidRPr="00633A1D">
        <w:rPr>
          <w:sz w:val="26"/>
          <w:szCs w:val="26"/>
          <w:lang w:eastAsia="ru-RU"/>
        </w:rPr>
        <w:t>22</w:t>
      </w:r>
      <w:r w:rsidRPr="00633A1D">
        <w:rPr>
          <w:sz w:val="26"/>
          <w:szCs w:val="26"/>
          <w:lang w:eastAsia="ru-RU"/>
        </w:rPr>
        <w:t xml:space="preserve">-О. Общий объем финансирования составит </w:t>
      </w:r>
      <w:r w:rsidR="00E20BD8" w:rsidRPr="00633A1D">
        <w:rPr>
          <w:sz w:val="26"/>
          <w:szCs w:val="26"/>
          <w:lang w:eastAsia="ru-RU"/>
        </w:rPr>
        <w:t>11 221 257,1</w:t>
      </w:r>
      <w:r w:rsidR="00FE5B99" w:rsidRPr="00633A1D">
        <w:rPr>
          <w:sz w:val="26"/>
          <w:szCs w:val="26"/>
          <w:lang w:eastAsia="ru-RU"/>
        </w:rPr>
        <w:t xml:space="preserve"> </w:t>
      </w:r>
      <w:r w:rsidRPr="00633A1D">
        <w:rPr>
          <w:sz w:val="26"/>
          <w:szCs w:val="26"/>
          <w:lang w:eastAsia="ru-RU"/>
        </w:rPr>
        <w:t>тыс. рублей, в том числе по годам: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 xml:space="preserve">- 2024 год – </w:t>
      </w:r>
      <w:r w:rsidR="00E20BD8" w:rsidRPr="00633A1D">
        <w:rPr>
          <w:sz w:val="26"/>
          <w:szCs w:val="26"/>
        </w:rPr>
        <w:t>4 818 947,2</w:t>
      </w:r>
      <w:r w:rsidRPr="00633A1D">
        <w:rPr>
          <w:sz w:val="26"/>
          <w:szCs w:val="26"/>
        </w:rPr>
        <w:t xml:space="preserve"> </w:t>
      </w:r>
      <w:r w:rsidRPr="00633A1D">
        <w:rPr>
          <w:sz w:val="26"/>
          <w:szCs w:val="26"/>
          <w:lang w:eastAsia="ru-RU"/>
        </w:rPr>
        <w:t>тыс. рублей;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 xml:space="preserve">- 2025 год – </w:t>
      </w:r>
      <w:r w:rsidR="00E20BD8" w:rsidRPr="00633A1D">
        <w:rPr>
          <w:sz w:val="26"/>
          <w:szCs w:val="26"/>
        </w:rPr>
        <w:t>3 197 296,3</w:t>
      </w:r>
      <w:r w:rsidRPr="00633A1D">
        <w:rPr>
          <w:sz w:val="26"/>
          <w:szCs w:val="26"/>
        </w:rPr>
        <w:t xml:space="preserve"> </w:t>
      </w:r>
      <w:r w:rsidRPr="00633A1D">
        <w:rPr>
          <w:sz w:val="26"/>
          <w:szCs w:val="26"/>
          <w:lang w:eastAsia="ru-RU"/>
        </w:rPr>
        <w:t>тыс. рублей;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 xml:space="preserve">- 2026 год – </w:t>
      </w:r>
      <w:r w:rsidR="00E20BD8" w:rsidRPr="00633A1D">
        <w:rPr>
          <w:sz w:val="26"/>
          <w:szCs w:val="26"/>
        </w:rPr>
        <w:t>3 205 013,6</w:t>
      </w:r>
      <w:r w:rsidRPr="00633A1D">
        <w:rPr>
          <w:sz w:val="26"/>
          <w:szCs w:val="26"/>
          <w:lang w:eastAsia="ru-RU"/>
        </w:rPr>
        <w:t xml:space="preserve"> тыс. рублей.</w:t>
      </w:r>
    </w:p>
    <w:p w:rsidR="00CA5F3A" w:rsidRPr="00633A1D" w:rsidRDefault="00CA5F3A" w:rsidP="00CA5F3A">
      <w:pPr>
        <w:ind w:firstLine="709"/>
        <w:jc w:val="both"/>
      </w:pPr>
      <w:r w:rsidRPr="00633A1D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633A1D">
        <w:rPr>
          <w:sz w:val="26"/>
          <w:szCs w:val="26"/>
          <w:lang w:eastAsia="ru-RU"/>
        </w:rPr>
        <w:t>, а также требованиям Порядка №2193</w:t>
      </w:r>
      <w:r w:rsidRPr="00633A1D">
        <w:rPr>
          <w:sz w:val="26"/>
          <w:szCs w:val="26"/>
        </w:rPr>
        <w:t>.</w:t>
      </w:r>
      <w:r w:rsidRPr="00633A1D">
        <w:t xml:space="preserve">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633A1D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4A018E" w:rsidRPr="00CB4A57" w:rsidRDefault="004A018E" w:rsidP="004A018E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4A018E">
        <w:rPr>
          <w:sz w:val="26"/>
          <w:szCs w:val="26"/>
        </w:rPr>
        <w:t>от 14.05.2024 № 28-ЗКЛ-КСП-МП-4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4A018E" w:rsidRDefault="004A018E" w:rsidP="004A018E">
      <w:pPr>
        <w:rPr>
          <w:sz w:val="20"/>
          <w:szCs w:val="16"/>
        </w:rPr>
      </w:pPr>
    </w:p>
    <w:p w:rsidR="004A018E" w:rsidRDefault="004A018E" w:rsidP="00CA5F3A">
      <w:pPr>
        <w:ind w:firstLine="709"/>
        <w:jc w:val="both"/>
        <w:rPr>
          <w:sz w:val="26"/>
          <w:szCs w:val="26"/>
          <w:lang w:eastAsia="ru-RU"/>
        </w:rPr>
      </w:pP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B799C"/>
    <w:rsid w:val="000F3AB9"/>
    <w:rsid w:val="0012007F"/>
    <w:rsid w:val="001A0530"/>
    <w:rsid w:val="001D7538"/>
    <w:rsid w:val="001E2569"/>
    <w:rsid w:val="001F434A"/>
    <w:rsid w:val="002306D3"/>
    <w:rsid w:val="002349B2"/>
    <w:rsid w:val="0025223C"/>
    <w:rsid w:val="002A2E88"/>
    <w:rsid w:val="002A6F78"/>
    <w:rsid w:val="002B52F0"/>
    <w:rsid w:val="002B55B1"/>
    <w:rsid w:val="002C5B3C"/>
    <w:rsid w:val="002D61F8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87821"/>
    <w:rsid w:val="00491F13"/>
    <w:rsid w:val="00493DD9"/>
    <w:rsid w:val="004A018E"/>
    <w:rsid w:val="004C65EC"/>
    <w:rsid w:val="004C7A03"/>
    <w:rsid w:val="004E242F"/>
    <w:rsid w:val="004E38F6"/>
    <w:rsid w:val="004E6D04"/>
    <w:rsid w:val="00500733"/>
    <w:rsid w:val="00510FCC"/>
    <w:rsid w:val="005257DE"/>
    <w:rsid w:val="00531078"/>
    <w:rsid w:val="00544C73"/>
    <w:rsid w:val="0055243A"/>
    <w:rsid w:val="005534B3"/>
    <w:rsid w:val="00560108"/>
    <w:rsid w:val="00595A30"/>
    <w:rsid w:val="005B3640"/>
    <w:rsid w:val="005B5C77"/>
    <w:rsid w:val="005C207B"/>
    <w:rsid w:val="00611587"/>
    <w:rsid w:val="00633A1D"/>
    <w:rsid w:val="006A6E98"/>
    <w:rsid w:val="006B2D7B"/>
    <w:rsid w:val="006B5A94"/>
    <w:rsid w:val="006D420F"/>
    <w:rsid w:val="006F3BE9"/>
    <w:rsid w:val="006F6F13"/>
    <w:rsid w:val="00726606"/>
    <w:rsid w:val="00750B94"/>
    <w:rsid w:val="00803BB4"/>
    <w:rsid w:val="008515A9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5C28"/>
    <w:rsid w:val="00997F46"/>
    <w:rsid w:val="009B4A86"/>
    <w:rsid w:val="009E24B6"/>
    <w:rsid w:val="00A078AC"/>
    <w:rsid w:val="00A11D18"/>
    <w:rsid w:val="00A8428B"/>
    <w:rsid w:val="00AC6396"/>
    <w:rsid w:val="00AD31F7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D211A"/>
    <w:rsid w:val="00C1534D"/>
    <w:rsid w:val="00C17133"/>
    <w:rsid w:val="00C810E9"/>
    <w:rsid w:val="00CA5F3A"/>
    <w:rsid w:val="00CB4A57"/>
    <w:rsid w:val="00D00CDE"/>
    <w:rsid w:val="00D42CA8"/>
    <w:rsid w:val="00D67DDF"/>
    <w:rsid w:val="00D764C1"/>
    <w:rsid w:val="00D94D96"/>
    <w:rsid w:val="00DD3B91"/>
    <w:rsid w:val="00E008F1"/>
    <w:rsid w:val="00E0350E"/>
    <w:rsid w:val="00E20BD8"/>
    <w:rsid w:val="00E817ED"/>
    <w:rsid w:val="00E85DD5"/>
    <w:rsid w:val="00ED5110"/>
    <w:rsid w:val="00EE3FF2"/>
    <w:rsid w:val="00EF2CC5"/>
    <w:rsid w:val="00F64148"/>
    <w:rsid w:val="00FB6B4D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373F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47</cp:revision>
  <dcterms:created xsi:type="dcterms:W3CDTF">2020-04-28T09:06:00Z</dcterms:created>
  <dcterms:modified xsi:type="dcterms:W3CDTF">2024-06-28T07:11:00Z</dcterms:modified>
</cp:coreProperties>
</file>