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628" w:rsidRDefault="00AD2EBD" w:rsidP="00AD2E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 26.12.2022</w:t>
      </w:r>
      <w:r w:rsidR="001D6A6E">
        <w:rPr>
          <w:rFonts w:ascii="Times New Roman" w:hAnsi="Times New Roman" w:cs="Times New Roman"/>
          <w:b/>
          <w:sz w:val="26"/>
          <w:szCs w:val="26"/>
        </w:rPr>
        <w:t xml:space="preserve"> №135</w:t>
      </w:r>
    </w:p>
    <w:p w:rsidR="00425400" w:rsidRDefault="00AD2EBD" w:rsidP="00AD2E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результатах экспертизы проекта постановления Администрации города Когалым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_GoBack"/>
      <w:bookmarkEnd w:id="0"/>
      <w:r w:rsidR="00DD652F">
        <w:rPr>
          <w:rFonts w:ascii="Times New Roman" w:hAnsi="Times New Roman" w:cs="Times New Roman"/>
          <w:b/>
          <w:sz w:val="26"/>
          <w:szCs w:val="26"/>
        </w:rPr>
        <w:t>«О внесении изменени</w:t>
      </w:r>
      <w:r w:rsidR="00671B06">
        <w:rPr>
          <w:rFonts w:ascii="Times New Roman" w:hAnsi="Times New Roman" w:cs="Times New Roman"/>
          <w:b/>
          <w:sz w:val="26"/>
          <w:szCs w:val="26"/>
        </w:rPr>
        <w:t>й</w:t>
      </w:r>
      <w:r w:rsidR="00425400">
        <w:rPr>
          <w:rFonts w:ascii="Times New Roman" w:hAnsi="Times New Roman" w:cs="Times New Roman"/>
          <w:b/>
          <w:sz w:val="26"/>
          <w:szCs w:val="26"/>
        </w:rPr>
        <w:t xml:space="preserve"> в постановление Администрации гор</w:t>
      </w:r>
      <w:r w:rsidR="001D6A6E">
        <w:rPr>
          <w:rFonts w:ascii="Times New Roman" w:hAnsi="Times New Roman" w:cs="Times New Roman"/>
          <w:b/>
          <w:sz w:val="26"/>
          <w:szCs w:val="26"/>
        </w:rPr>
        <w:t>ода Когалыма от 15.10.2013 №2928</w:t>
      </w:r>
      <w:r w:rsidR="00425400">
        <w:rPr>
          <w:rFonts w:ascii="Times New Roman" w:hAnsi="Times New Roman" w:cs="Times New Roman"/>
          <w:b/>
          <w:sz w:val="26"/>
          <w:szCs w:val="26"/>
        </w:rPr>
        <w:t>»</w:t>
      </w:r>
    </w:p>
    <w:p w:rsidR="00AB23CA" w:rsidRDefault="00AB23CA" w:rsidP="00AB23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4679" w:rsidRDefault="00AB23CA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подпунктом 7 пунктом 7.1 Положения о Контрольно-счетной палате, утвержденного решением Думы города Когалыма от 29.09.2011 №76-ГД, </w:t>
      </w:r>
      <w:r w:rsidR="00D61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№15-КСП/</w:t>
      </w:r>
      <w:proofErr w:type="spellStart"/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25400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письма </w:t>
      </w:r>
      <w:r w:rsidR="001D6A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межведомственного взаимодействия в сфере обеспечения общественного порядка и безопасности </w:t>
      </w:r>
      <w:r w:rsidR="000338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Когалыма</w:t>
      </w:r>
      <w:r w:rsidR="00425400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6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1D6A6E">
        <w:rPr>
          <w:rFonts w:ascii="Times New Roman" w:eastAsia="Times New Roman" w:hAnsi="Times New Roman" w:cs="Times New Roman"/>
          <w:sz w:val="26"/>
          <w:szCs w:val="26"/>
          <w:lang w:eastAsia="ru-RU"/>
        </w:rPr>
        <w:t>22.12.2022 №37</w:t>
      </w:r>
      <w:r w:rsidR="00506394">
        <w:rPr>
          <w:rFonts w:ascii="Times New Roman" w:eastAsia="Times New Roman" w:hAnsi="Times New Roman" w:cs="Times New Roman"/>
          <w:sz w:val="26"/>
          <w:szCs w:val="26"/>
          <w:lang w:eastAsia="ru-RU"/>
        </w:rPr>
        <w:t>-Исх-</w:t>
      </w:r>
      <w:r w:rsidR="001D6A6E">
        <w:rPr>
          <w:rFonts w:ascii="Times New Roman" w:eastAsia="Times New Roman" w:hAnsi="Times New Roman" w:cs="Times New Roman"/>
          <w:sz w:val="26"/>
          <w:szCs w:val="26"/>
          <w:lang w:eastAsia="ru-RU"/>
        </w:rPr>
        <w:t>493</w:t>
      </w:r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экспертиза проекта постановления Администрации города Когалыма «О внесении</w:t>
      </w:r>
      <w:r w:rsidR="000338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постановление Администрации гор</w:t>
      </w:r>
      <w:r w:rsidR="00B172D2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 Когалыма от 15.10.2013 №2928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1D46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23CA" w:rsidRDefault="001D4679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роекта постановления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предмет соответствия Бюджетному кодексу Российской Федерации, решению Думы города Когалыма от 15.12.2021 №43-ГД «О бюджете города Когалыма на 2022 и плановый период 2023 и 2024 годов» и постановлению Администрации города</w:t>
      </w:r>
      <w:r w:rsidR="006D0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от 28.10.2021 №2193 «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AB23CA" w:rsidRDefault="00AB23CA" w:rsidP="00AB23C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651D8A" w:rsidRPr="00354DA2" w:rsidRDefault="00AB23CA" w:rsidP="0065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="00C877E2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пояснительной записки </w:t>
      </w:r>
      <w:r w:rsidR="00061652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финансово-экономического обоснования к Проекту </w:t>
      </w:r>
      <w:r w:rsidR="00061652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2C4A5F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61652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6B20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 в муниципальную</w:t>
      </w: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программу «</w:t>
      </w:r>
      <w:r w:rsidR="00385FC2" w:rsidRPr="00385FC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Профилактика правонарушений и обеспечение отдельных прав граждан в городе Когалыме</w:t>
      </w: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61652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</w:t>
      </w:r>
      <w:r w:rsidR="00BF3946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61652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2246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вносятся в связи с корректировкой объемов финансирования мероприятий Программы</w:t>
      </w:r>
      <w:r w:rsidR="00651D8A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E772A" w:rsidRPr="00354DA2" w:rsidRDefault="00CE772A" w:rsidP="003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перераспределение пл</w:t>
      </w:r>
      <w:r w:rsidR="00B20EC4">
        <w:rPr>
          <w:rFonts w:ascii="Times New Roman" w:eastAsia="Times New Roman" w:hAnsi="Times New Roman" w:cs="Times New Roman"/>
          <w:sz w:val="26"/>
          <w:szCs w:val="26"/>
          <w:lang w:eastAsia="ru-RU"/>
        </w:rPr>
        <w:t>ановых ассигнований в размере 35,1</w:t>
      </w: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между </w:t>
      </w:r>
      <w:proofErr w:type="spellStart"/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подмероприятиями</w:t>
      </w:r>
      <w:proofErr w:type="spellEnd"/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Программы: с </w:t>
      </w:r>
      <w:proofErr w:type="spellStart"/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подмероприятия</w:t>
      </w:r>
      <w:proofErr w:type="spellEnd"/>
      <w:r w:rsidR="00352F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4.1</w:t>
      </w: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352F6F" w:rsidRPr="00B20EC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выполнения полномочий и функций отдела межведомственного взаимодействия в сфере обеспечения общественного порядка и безопасности Администрации города Когалыма</w:t>
      </w:r>
      <w:r w:rsidR="00352F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</w:t>
      </w:r>
      <w:proofErr w:type="spellStart"/>
      <w:r w:rsidR="00352F6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подмероприятие</w:t>
      </w:r>
      <w:proofErr w:type="spellEnd"/>
      <w:r w:rsidR="00352F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1.3</w:t>
      </w: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B20EC4" w:rsidRPr="00B20EC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отдельных государственных полномочий, предусмотренных Законом Ханты- Мансийского автономног</w:t>
      </w:r>
      <w:r w:rsidR="00B20E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округа - Югры от 02.03.2009 </w:t>
      </w:r>
      <w:r w:rsidR="00B20EC4" w:rsidRPr="00B20EC4">
        <w:rPr>
          <w:rFonts w:ascii="Times New Roman" w:eastAsia="Times New Roman" w:hAnsi="Times New Roman" w:cs="Times New Roman"/>
          <w:sz w:val="26"/>
          <w:szCs w:val="26"/>
          <w:lang w:eastAsia="ru-RU"/>
        </w:rPr>
        <w:t>№5-оз «Об административных комиссиях в Ханты- Мансийском автономном округе – Югре»</w:t>
      </w: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354DA2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72246" w:rsidRPr="00354DA2" w:rsidRDefault="00A72246" w:rsidP="00A72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предлагаемых изменений финансовое обеспечен</w:t>
      </w:r>
      <w:r w:rsidR="00B20EC4">
        <w:rPr>
          <w:rFonts w:ascii="Times New Roman" w:eastAsia="Times New Roman" w:hAnsi="Times New Roman" w:cs="Times New Roman"/>
          <w:sz w:val="26"/>
          <w:szCs w:val="26"/>
          <w:lang w:eastAsia="ru-RU"/>
        </w:rPr>
        <w:t>ие Программы на период 2022-2030</w:t>
      </w: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гг. не измениться и составит </w:t>
      </w:r>
      <w:r w:rsidR="00B20EC4">
        <w:rPr>
          <w:rFonts w:ascii="Times New Roman" w:eastAsia="Times New Roman" w:hAnsi="Times New Roman" w:cs="Times New Roman"/>
          <w:sz w:val="26"/>
          <w:szCs w:val="26"/>
          <w:lang w:eastAsia="ru-RU"/>
        </w:rPr>
        <w:t>204</w:t>
      </w:r>
      <w:r w:rsidR="00DD652F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B20EC4">
        <w:rPr>
          <w:rFonts w:ascii="Times New Roman" w:eastAsia="Times New Roman" w:hAnsi="Times New Roman" w:cs="Times New Roman"/>
          <w:sz w:val="26"/>
          <w:szCs w:val="26"/>
          <w:lang w:eastAsia="ru-RU"/>
        </w:rPr>
        <w:t>234</w:t>
      </w:r>
      <w:r w:rsidR="00DD652F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20EC4">
        <w:rPr>
          <w:rFonts w:ascii="Times New Roman" w:eastAsia="Times New Roman" w:hAnsi="Times New Roman" w:cs="Times New Roman"/>
          <w:sz w:val="26"/>
          <w:szCs w:val="26"/>
          <w:lang w:eastAsia="ru-RU"/>
        </w:rPr>
        <w:t>54</w:t>
      </w: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AB23CA" w:rsidRPr="00354DA2" w:rsidRDefault="006409AB" w:rsidP="007D0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финансирования Программы на 2022-2024 годы соответствует решению Думы города Когалыма от 15.12.2021 №43-ГД «О бюджете города Когалыма на 2022 год и плановый период 2023 и 2024 годов» </w:t>
      </w:r>
      <w:r w:rsidR="00354DA2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(в редакции от 14.12.2022 №17</w:t>
      </w:r>
      <w:r w:rsidR="008945B7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6518DE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-ГД)</w:t>
      </w:r>
      <w:r w:rsidR="000014B4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2246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A3687D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2246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указанный период сос</w:t>
      </w:r>
      <w:r w:rsidR="00A3687D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тавит </w:t>
      </w:r>
      <w:r w:rsidR="00B20EC4">
        <w:rPr>
          <w:rFonts w:ascii="Times New Roman" w:eastAsia="Times New Roman" w:hAnsi="Times New Roman" w:cs="Times New Roman"/>
          <w:sz w:val="26"/>
          <w:szCs w:val="26"/>
          <w:lang w:eastAsia="ru-RU"/>
        </w:rPr>
        <w:t>66</w:t>
      </w:r>
      <w:r w:rsidR="006408B9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B20EC4">
        <w:rPr>
          <w:rFonts w:ascii="Times New Roman" w:eastAsia="Times New Roman" w:hAnsi="Times New Roman" w:cs="Times New Roman"/>
          <w:sz w:val="26"/>
          <w:szCs w:val="26"/>
          <w:lang w:eastAsia="ru-RU"/>
        </w:rPr>
        <w:t>868</w:t>
      </w:r>
      <w:r w:rsidR="006408B9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20EC4">
        <w:rPr>
          <w:rFonts w:ascii="Times New Roman" w:eastAsia="Times New Roman" w:hAnsi="Times New Roman" w:cs="Times New Roman"/>
          <w:sz w:val="26"/>
          <w:szCs w:val="26"/>
          <w:lang w:eastAsia="ru-RU"/>
        </w:rPr>
        <w:t>74</w:t>
      </w:r>
      <w:r w:rsidR="006408B9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A3687D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по годам:</w:t>
      </w:r>
    </w:p>
    <w:p w:rsidR="006408B9" w:rsidRPr="00354DA2" w:rsidRDefault="00B20EC4" w:rsidP="00640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- 2022 год – 21</w:t>
      </w:r>
      <w:r w:rsidR="006408B9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062</w:t>
      </w:r>
      <w:r w:rsidR="006408B9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6408B9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6408B9" w:rsidRPr="00354DA2" w:rsidRDefault="00B20EC4" w:rsidP="00640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- 2023 год – 22 912,3</w:t>
      </w:r>
      <w:r w:rsidR="00354DA2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6408B9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6408B9" w:rsidRPr="00354DA2" w:rsidRDefault="00B20EC4" w:rsidP="00640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- 2024 год – 22</w:t>
      </w:r>
      <w:r w:rsidR="006408B9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894</w:t>
      </w:r>
      <w:r w:rsidR="006408B9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D652F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6408B9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D84B9F" w:rsidRPr="00354DA2" w:rsidRDefault="00D84B9F" w:rsidP="00D84B9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54DA2">
        <w:rPr>
          <w:rFonts w:ascii="Times New Roman" w:hAnsi="Times New Roman" w:cs="Times New Roman"/>
          <w:sz w:val="26"/>
          <w:szCs w:val="26"/>
        </w:rPr>
        <w:t>Предлагаемые изменения не противоречат нормам бюджетного законодательства</w:t>
      </w: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 w:rsidRPr="00354DA2">
        <w:rPr>
          <w:rFonts w:ascii="Times New Roman" w:hAnsi="Times New Roman" w:cs="Times New Roman"/>
          <w:sz w:val="26"/>
          <w:szCs w:val="26"/>
        </w:rPr>
        <w:t>.</w:t>
      </w:r>
      <w:r w:rsidRPr="00354DA2">
        <w:rPr>
          <w:rFonts w:ascii="Times New Roman" w:hAnsi="Times New Roman" w:cs="Times New Roman"/>
        </w:rPr>
        <w:t xml:space="preserve"> </w:t>
      </w:r>
    </w:p>
    <w:p w:rsidR="0049739A" w:rsidRDefault="0049739A" w:rsidP="00497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AD2EBD" w:rsidRDefault="00AD2EBD" w:rsidP="00AD2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EBD">
        <w:rPr>
          <w:rFonts w:ascii="Times New Roman" w:hAnsi="Times New Roman" w:cs="Times New Roman"/>
          <w:sz w:val="26"/>
          <w:szCs w:val="26"/>
        </w:rPr>
        <w:t>Заключение от 26.12.2022 №135 по результатам проведенной экспертизы</w:t>
      </w:r>
      <w:r>
        <w:rPr>
          <w:rFonts w:ascii="Times New Roman" w:hAnsi="Times New Roman" w:cs="Times New Roman"/>
          <w:sz w:val="26"/>
          <w:szCs w:val="26"/>
        </w:rPr>
        <w:t xml:space="preserve"> направлено субъекту правотворческой инициативы.</w:t>
      </w:r>
    </w:p>
    <w:sectPr w:rsidR="00AD2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14B4"/>
    <w:rsid w:val="00006C90"/>
    <w:rsid w:val="0001452A"/>
    <w:rsid w:val="000338E3"/>
    <w:rsid w:val="00043DA0"/>
    <w:rsid w:val="00050692"/>
    <w:rsid w:val="00061652"/>
    <w:rsid w:val="00083FF5"/>
    <w:rsid w:val="000B6302"/>
    <w:rsid w:val="000B639D"/>
    <w:rsid w:val="000C7414"/>
    <w:rsid w:val="000C7697"/>
    <w:rsid w:val="000F6FEF"/>
    <w:rsid w:val="000F77D6"/>
    <w:rsid w:val="00105B0C"/>
    <w:rsid w:val="00112CE9"/>
    <w:rsid w:val="0017454B"/>
    <w:rsid w:val="00185AFC"/>
    <w:rsid w:val="001C1DBD"/>
    <w:rsid w:val="001D4679"/>
    <w:rsid w:val="001D6A6E"/>
    <w:rsid w:val="00213892"/>
    <w:rsid w:val="00216B20"/>
    <w:rsid w:val="002343A5"/>
    <w:rsid w:val="00276EF1"/>
    <w:rsid w:val="00292EE2"/>
    <w:rsid w:val="0029672C"/>
    <w:rsid w:val="00296B31"/>
    <w:rsid w:val="002A7D01"/>
    <w:rsid w:val="002B2F37"/>
    <w:rsid w:val="002C4A5F"/>
    <w:rsid w:val="00310D25"/>
    <w:rsid w:val="0032093A"/>
    <w:rsid w:val="00322652"/>
    <w:rsid w:val="00352F6F"/>
    <w:rsid w:val="00354DA2"/>
    <w:rsid w:val="00385FC2"/>
    <w:rsid w:val="003B6E90"/>
    <w:rsid w:val="003C68D0"/>
    <w:rsid w:val="003E761D"/>
    <w:rsid w:val="003F1372"/>
    <w:rsid w:val="003F1C06"/>
    <w:rsid w:val="0040623F"/>
    <w:rsid w:val="00425400"/>
    <w:rsid w:val="0043355B"/>
    <w:rsid w:val="00434471"/>
    <w:rsid w:val="00443639"/>
    <w:rsid w:val="00461896"/>
    <w:rsid w:val="00465B61"/>
    <w:rsid w:val="0046788E"/>
    <w:rsid w:val="00471CD4"/>
    <w:rsid w:val="00495589"/>
    <w:rsid w:val="0049739A"/>
    <w:rsid w:val="004D59C1"/>
    <w:rsid w:val="004F16CF"/>
    <w:rsid w:val="00506394"/>
    <w:rsid w:val="00523859"/>
    <w:rsid w:val="005A322C"/>
    <w:rsid w:val="005E0AEF"/>
    <w:rsid w:val="005F70AF"/>
    <w:rsid w:val="0060455D"/>
    <w:rsid w:val="00610118"/>
    <w:rsid w:val="006206F9"/>
    <w:rsid w:val="006408B9"/>
    <w:rsid w:val="006409AB"/>
    <w:rsid w:val="006518DE"/>
    <w:rsid w:val="00651D8A"/>
    <w:rsid w:val="00651DCB"/>
    <w:rsid w:val="00671B06"/>
    <w:rsid w:val="00693923"/>
    <w:rsid w:val="006D0A8B"/>
    <w:rsid w:val="006F6F23"/>
    <w:rsid w:val="006F75D8"/>
    <w:rsid w:val="00702045"/>
    <w:rsid w:val="00707C47"/>
    <w:rsid w:val="00715053"/>
    <w:rsid w:val="007308A5"/>
    <w:rsid w:val="007557FA"/>
    <w:rsid w:val="00774728"/>
    <w:rsid w:val="00777E38"/>
    <w:rsid w:val="00783DC2"/>
    <w:rsid w:val="00795383"/>
    <w:rsid w:val="007A20FC"/>
    <w:rsid w:val="007B3D68"/>
    <w:rsid w:val="007B4941"/>
    <w:rsid w:val="007D0203"/>
    <w:rsid w:val="007D44A1"/>
    <w:rsid w:val="007E0CE8"/>
    <w:rsid w:val="007E1BAA"/>
    <w:rsid w:val="007F75D4"/>
    <w:rsid w:val="0080341F"/>
    <w:rsid w:val="008224C2"/>
    <w:rsid w:val="00840F19"/>
    <w:rsid w:val="00866396"/>
    <w:rsid w:val="00873D16"/>
    <w:rsid w:val="008945B7"/>
    <w:rsid w:val="008E2D39"/>
    <w:rsid w:val="008F4087"/>
    <w:rsid w:val="00903794"/>
    <w:rsid w:val="009443D9"/>
    <w:rsid w:val="00954523"/>
    <w:rsid w:val="009558F1"/>
    <w:rsid w:val="009717CD"/>
    <w:rsid w:val="009951B5"/>
    <w:rsid w:val="009B6121"/>
    <w:rsid w:val="009C1A8F"/>
    <w:rsid w:val="009E3B8A"/>
    <w:rsid w:val="00A175D0"/>
    <w:rsid w:val="00A27D26"/>
    <w:rsid w:val="00A31196"/>
    <w:rsid w:val="00A31232"/>
    <w:rsid w:val="00A3687D"/>
    <w:rsid w:val="00A42B9F"/>
    <w:rsid w:val="00A60B62"/>
    <w:rsid w:val="00A61C49"/>
    <w:rsid w:val="00A71628"/>
    <w:rsid w:val="00A72246"/>
    <w:rsid w:val="00A82F19"/>
    <w:rsid w:val="00AB23CA"/>
    <w:rsid w:val="00AD2349"/>
    <w:rsid w:val="00AD2EBD"/>
    <w:rsid w:val="00AE52C3"/>
    <w:rsid w:val="00B15EC0"/>
    <w:rsid w:val="00B168DF"/>
    <w:rsid w:val="00B172D2"/>
    <w:rsid w:val="00B20EC4"/>
    <w:rsid w:val="00B260AD"/>
    <w:rsid w:val="00B62B3A"/>
    <w:rsid w:val="00B716DE"/>
    <w:rsid w:val="00B71DC8"/>
    <w:rsid w:val="00B74607"/>
    <w:rsid w:val="00B76693"/>
    <w:rsid w:val="00B928E2"/>
    <w:rsid w:val="00BA07AA"/>
    <w:rsid w:val="00BA43D8"/>
    <w:rsid w:val="00BB3030"/>
    <w:rsid w:val="00BB442F"/>
    <w:rsid w:val="00BC73C4"/>
    <w:rsid w:val="00BE3983"/>
    <w:rsid w:val="00BE7602"/>
    <w:rsid w:val="00BF3946"/>
    <w:rsid w:val="00BF4502"/>
    <w:rsid w:val="00C628F1"/>
    <w:rsid w:val="00C715FC"/>
    <w:rsid w:val="00C877E2"/>
    <w:rsid w:val="00CE772A"/>
    <w:rsid w:val="00CF57A0"/>
    <w:rsid w:val="00D27E62"/>
    <w:rsid w:val="00D479DB"/>
    <w:rsid w:val="00D56F4A"/>
    <w:rsid w:val="00D619C0"/>
    <w:rsid w:val="00D70D79"/>
    <w:rsid w:val="00D84B9F"/>
    <w:rsid w:val="00D86BF2"/>
    <w:rsid w:val="00DC1B9F"/>
    <w:rsid w:val="00DD652F"/>
    <w:rsid w:val="00DF2A76"/>
    <w:rsid w:val="00E006F2"/>
    <w:rsid w:val="00E04D7C"/>
    <w:rsid w:val="00E20EF4"/>
    <w:rsid w:val="00E55C48"/>
    <w:rsid w:val="00E70572"/>
    <w:rsid w:val="00E76F8E"/>
    <w:rsid w:val="00EA4D3B"/>
    <w:rsid w:val="00EA67B3"/>
    <w:rsid w:val="00EC45E3"/>
    <w:rsid w:val="00EE269F"/>
    <w:rsid w:val="00F00165"/>
    <w:rsid w:val="00F1582C"/>
    <w:rsid w:val="00F30EB6"/>
    <w:rsid w:val="00F31268"/>
    <w:rsid w:val="00F36091"/>
    <w:rsid w:val="00F37478"/>
    <w:rsid w:val="00F40FFA"/>
    <w:rsid w:val="00F41D15"/>
    <w:rsid w:val="00F44538"/>
    <w:rsid w:val="00F61128"/>
    <w:rsid w:val="00F81350"/>
    <w:rsid w:val="00F9306B"/>
    <w:rsid w:val="00FA28FA"/>
    <w:rsid w:val="00FA4E4D"/>
    <w:rsid w:val="00FB6D77"/>
    <w:rsid w:val="00FC14B5"/>
    <w:rsid w:val="00FC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A45FA"/>
  <w15:chartTrackingRefBased/>
  <w15:docId w15:val="{A2550369-6D69-4B02-9B70-8C22E55C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04255-F73F-4933-9C53-0728AB28B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9</cp:revision>
  <cp:lastPrinted>2022-12-26T05:52:00Z</cp:lastPrinted>
  <dcterms:created xsi:type="dcterms:W3CDTF">2022-12-26T05:23:00Z</dcterms:created>
  <dcterms:modified xsi:type="dcterms:W3CDTF">2023-03-14T10:19:00Z</dcterms:modified>
</cp:coreProperties>
</file>