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A9B" w:rsidRPr="00F46FE7" w:rsidRDefault="00F46FE7" w:rsidP="00F46F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712A9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от 11.03.2022 </w:t>
      </w:r>
      <w:r w:rsidR="00712A9B">
        <w:rPr>
          <w:rFonts w:ascii="Times New Roman" w:hAnsi="Times New Roman" w:cs="Times New Roman"/>
          <w:b/>
          <w:sz w:val="26"/>
          <w:szCs w:val="26"/>
        </w:rPr>
        <w:t>№</w:t>
      </w:r>
      <w:r w:rsidR="00AF6DE7">
        <w:rPr>
          <w:rFonts w:ascii="Times New Roman" w:hAnsi="Times New Roman" w:cs="Times New Roman"/>
          <w:b/>
          <w:sz w:val="26"/>
          <w:szCs w:val="26"/>
        </w:rPr>
        <w:t>2</w:t>
      </w:r>
      <w:r w:rsidR="006C4F23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</w:t>
      </w:r>
      <w:r w:rsidR="00712A9B">
        <w:rPr>
          <w:rFonts w:ascii="Times New Roman" w:hAnsi="Times New Roman" w:cs="Times New Roman"/>
          <w:b/>
          <w:sz w:val="26"/>
          <w:szCs w:val="26"/>
        </w:rPr>
        <w:t>проект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712A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7518">
        <w:rPr>
          <w:rFonts w:ascii="Times New Roman" w:hAnsi="Times New Roman" w:cs="Times New Roman"/>
          <w:b/>
          <w:sz w:val="26"/>
          <w:szCs w:val="26"/>
        </w:rPr>
        <w:t>постановления Администрации</w:t>
      </w:r>
      <w:r w:rsidR="00712A9B">
        <w:rPr>
          <w:rFonts w:ascii="Times New Roman" w:hAnsi="Times New Roman" w:cs="Times New Roman"/>
          <w:b/>
          <w:sz w:val="26"/>
          <w:szCs w:val="26"/>
        </w:rPr>
        <w:t xml:space="preserve">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7518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</w:t>
      </w:r>
      <w:r w:rsidR="00027518" w:rsidRPr="00027518">
        <w:rPr>
          <w:rFonts w:ascii="Times New Roman" w:hAnsi="Times New Roman" w:cs="Times New Roman"/>
          <w:b/>
          <w:sz w:val="26"/>
          <w:szCs w:val="26"/>
        </w:rPr>
        <w:t>постановление Администрации города Когалыма от 11.10.2013 №2920</w:t>
      </w:r>
      <w:r w:rsidR="00712A9B">
        <w:rPr>
          <w:rFonts w:ascii="Times New Roman" w:hAnsi="Times New Roman" w:cs="Times New Roman"/>
          <w:b/>
          <w:sz w:val="26"/>
          <w:szCs w:val="26"/>
        </w:rPr>
        <w:t>»</w:t>
      </w:r>
      <w:r w:rsidR="00712A9B">
        <w:t xml:space="preserve"> </w:t>
      </w:r>
      <w:bookmarkStart w:id="0" w:name="_GoBack"/>
      <w:bookmarkEnd w:id="0"/>
      <w:r w:rsidR="00712A9B" w:rsidRPr="006C4F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</w:p>
    <w:p w:rsidR="00712A9B" w:rsidRDefault="00712A9B" w:rsidP="00712A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6DE7" w:rsidRPr="00AF6DE7" w:rsidRDefault="00AF6DE7" w:rsidP="00AF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DE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r w:rsidRPr="00AF6D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AF6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11.10.2013 №2920» (далее – Проект) 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F6DE7" w:rsidRPr="00AF6DE7" w:rsidRDefault="00AF6DE7" w:rsidP="00AF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представленной информации и документов. </w:t>
      </w:r>
    </w:p>
    <w:p w:rsidR="00AF6DE7" w:rsidRPr="00AF6DE7" w:rsidRDefault="00AF6DE7" w:rsidP="00AF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увеличение плановых ассигнований муниципальной программы «Развитие физической культуры и спорта в городе Когалыме» (далее - Программа)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19 627,2</w:t>
      </w:r>
      <w:r w:rsidRPr="00AF6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F6DE7" w:rsidRPr="00AF6DE7" w:rsidRDefault="00AF6DE7" w:rsidP="00AF6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6DE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финансирования муниципальной программы на 2022-2024 годы соответствует решению Думы города Когалыма от 15.12.2021 №43-ГД «О бюджете города Когалыма на 2022 и плановый период 2023 и 2024 годов»</w:t>
      </w:r>
      <w:r w:rsidRPr="00AF6D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F6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от 02.02.2022 №60-ГД). </w:t>
      </w:r>
    </w:p>
    <w:p w:rsidR="00AF6DE7" w:rsidRPr="00AF6DE7" w:rsidRDefault="00AF6DE7" w:rsidP="00AF6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6DE7">
        <w:rPr>
          <w:rFonts w:ascii="Times New Roman" w:eastAsia="Calibri" w:hAnsi="Times New Roman" w:cs="Times New Roman"/>
          <w:sz w:val="26"/>
          <w:szCs w:val="26"/>
        </w:rPr>
        <w:t xml:space="preserve">Общий объем финансирования Программы в 2022-2026 годах составит </w:t>
      </w:r>
      <w:r>
        <w:rPr>
          <w:rFonts w:ascii="Times New Roman" w:eastAsia="Calibri" w:hAnsi="Times New Roman" w:cs="Times New Roman"/>
          <w:sz w:val="26"/>
          <w:szCs w:val="26"/>
        </w:rPr>
        <w:t xml:space="preserve">1 531 195,3 </w:t>
      </w:r>
      <w:r w:rsidRPr="00AF6DE7">
        <w:rPr>
          <w:rFonts w:ascii="Times New Roman" w:eastAsia="Calibri" w:hAnsi="Times New Roman" w:cs="Times New Roman"/>
          <w:sz w:val="26"/>
          <w:szCs w:val="26"/>
        </w:rPr>
        <w:t>тыс. рублей,</w:t>
      </w:r>
      <w:r w:rsidRPr="00AF6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</w:t>
      </w:r>
      <w:r w:rsidRPr="00AF6DE7">
        <w:rPr>
          <w:rFonts w:ascii="Times New Roman" w:eastAsia="Calibri" w:hAnsi="Times New Roman" w:cs="Times New Roman"/>
          <w:sz w:val="26"/>
          <w:szCs w:val="26"/>
        </w:rPr>
        <w:t>:</w:t>
      </w:r>
    </w:p>
    <w:p w:rsidR="00AF6DE7" w:rsidRPr="00AF6DE7" w:rsidRDefault="00AF6DE7" w:rsidP="00AF6DE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6DE7">
        <w:rPr>
          <w:rFonts w:ascii="Times New Roman" w:eastAsia="Calibri" w:hAnsi="Times New Roman" w:cs="Times New Roman"/>
          <w:sz w:val="26"/>
          <w:szCs w:val="26"/>
        </w:rPr>
        <w:t xml:space="preserve">2022 год – </w:t>
      </w:r>
      <w:r w:rsidR="00D42A5E">
        <w:rPr>
          <w:rFonts w:ascii="Times New Roman" w:eastAsia="Calibri" w:hAnsi="Times New Roman" w:cs="Times New Roman"/>
          <w:sz w:val="26"/>
          <w:szCs w:val="26"/>
        </w:rPr>
        <w:t>310 160,</w:t>
      </w:r>
      <w:r w:rsidRPr="00AF6DE7">
        <w:rPr>
          <w:rFonts w:ascii="Times New Roman" w:eastAsia="Calibri" w:hAnsi="Times New Roman" w:cs="Times New Roman"/>
          <w:sz w:val="26"/>
          <w:szCs w:val="26"/>
        </w:rPr>
        <w:t xml:space="preserve">6 рублей; </w:t>
      </w:r>
    </w:p>
    <w:p w:rsidR="00AF6DE7" w:rsidRPr="00AF6DE7" w:rsidRDefault="00AF6DE7" w:rsidP="00AF6DE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6DE7">
        <w:rPr>
          <w:rFonts w:ascii="Times New Roman" w:eastAsia="Calibri" w:hAnsi="Times New Roman" w:cs="Times New Roman"/>
          <w:sz w:val="26"/>
          <w:szCs w:val="26"/>
        </w:rPr>
        <w:t xml:space="preserve">2023 год – </w:t>
      </w:r>
      <w:r w:rsidR="00D42A5E">
        <w:rPr>
          <w:rFonts w:ascii="Times New Roman" w:eastAsia="Calibri" w:hAnsi="Times New Roman" w:cs="Times New Roman"/>
          <w:sz w:val="26"/>
          <w:szCs w:val="26"/>
        </w:rPr>
        <w:t>305 559,7</w:t>
      </w:r>
      <w:r w:rsidRPr="00AF6DE7">
        <w:rPr>
          <w:rFonts w:ascii="Times New Roman" w:eastAsia="Calibri" w:hAnsi="Times New Roman" w:cs="Times New Roman"/>
          <w:sz w:val="26"/>
          <w:szCs w:val="26"/>
        </w:rPr>
        <w:t xml:space="preserve"> рублей;</w:t>
      </w:r>
    </w:p>
    <w:p w:rsidR="00AF6DE7" w:rsidRPr="00AF6DE7" w:rsidRDefault="00AF6DE7" w:rsidP="00AF6DE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6DE7">
        <w:rPr>
          <w:rFonts w:ascii="Times New Roman" w:eastAsia="Calibri" w:hAnsi="Times New Roman" w:cs="Times New Roman"/>
          <w:sz w:val="26"/>
          <w:szCs w:val="26"/>
        </w:rPr>
        <w:t xml:space="preserve">2024 год – </w:t>
      </w:r>
      <w:r w:rsidR="00D42A5E">
        <w:rPr>
          <w:rFonts w:ascii="Times New Roman" w:eastAsia="Calibri" w:hAnsi="Times New Roman" w:cs="Times New Roman"/>
          <w:sz w:val="26"/>
          <w:szCs w:val="26"/>
        </w:rPr>
        <w:t>307 939,4</w:t>
      </w:r>
      <w:r w:rsidRPr="00AF6DE7">
        <w:rPr>
          <w:rFonts w:ascii="Times New Roman" w:eastAsia="Calibri" w:hAnsi="Times New Roman" w:cs="Times New Roman"/>
          <w:sz w:val="26"/>
          <w:szCs w:val="26"/>
        </w:rPr>
        <w:t xml:space="preserve"> рублей.</w:t>
      </w:r>
    </w:p>
    <w:p w:rsidR="00AF6DE7" w:rsidRPr="00AF6DE7" w:rsidRDefault="00AF6DE7" w:rsidP="00AF6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6DE7">
        <w:rPr>
          <w:rFonts w:ascii="Times New Roman" w:eastAsia="Calibri" w:hAnsi="Times New Roman" w:cs="Times New Roman"/>
          <w:sz w:val="26"/>
          <w:szCs w:val="26"/>
        </w:rPr>
        <w:t xml:space="preserve">Требования пункта 2.18. Порядка №2193, о сроках приведения муниципальной программы в соответствие с решением Думы города Когалыма о бюджете, соблюдены. </w:t>
      </w:r>
    </w:p>
    <w:p w:rsidR="00AF6DE7" w:rsidRPr="00AF6DE7" w:rsidRDefault="00AF6DE7" w:rsidP="00AF6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6DE7">
        <w:rPr>
          <w:rFonts w:ascii="Times New Roman" w:eastAsia="Calibri" w:hAnsi="Times New Roman" w:cs="Times New Roman"/>
          <w:sz w:val="26"/>
          <w:szCs w:val="26"/>
        </w:rPr>
        <w:t xml:space="preserve">В целом предлагаемые изменения не противоречат нормам бюджетного законодательства, а также требованиям Порядка №2193. </w:t>
      </w:r>
    </w:p>
    <w:p w:rsidR="00AF6DE7" w:rsidRPr="00AF6DE7" w:rsidRDefault="00AF6DE7" w:rsidP="00AF6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6DE7">
        <w:rPr>
          <w:rFonts w:ascii="Times New Roman" w:eastAsia="Calibri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712A9B" w:rsidRDefault="00F46FE7" w:rsidP="00F4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FE7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F46FE7">
        <w:rPr>
          <w:rFonts w:ascii="Times New Roman" w:hAnsi="Times New Roman" w:cs="Times New Roman"/>
          <w:sz w:val="26"/>
          <w:szCs w:val="26"/>
        </w:rPr>
        <w:t xml:space="preserve">.03.2022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46FE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F46FE7">
        <w:rPr>
          <w:rFonts w:ascii="Times New Roman" w:hAnsi="Times New Roman" w:cs="Times New Roman"/>
          <w:sz w:val="26"/>
          <w:szCs w:val="26"/>
        </w:rPr>
        <w:t xml:space="preserve"> по рез</w:t>
      </w:r>
      <w:r>
        <w:rPr>
          <w:rFonts w:ascii="Times New Roman" w:hAnsi="Times New Roman" w:cs="Times New Roman"/>
          <w:sz w:val="26"/>
          <w:szCs w:val="26"/>
        </w:rPr>
        <w:t xml:space="preserve">ультатам проведенной экспертизы </w:t>
      </w:r>
      <w:r w:rsidRPr="00F46FE7">
        <w:rPr>
          <w:rFonts w:ascii="Times New Roman" w:hAnsi="Times New Roman" w:cs="Times New Roman"/>
          <w:sz w:val="26"/>
          <w:szCs w:val="26"/>
        </w:rPr>
        <w:t>направлено субъекту правотворческой инициативы.</w:t>
      </w:r>
    </w:p>
    <w:p w:rsidR="00845B28" w:rsidRDefault="00845B28" w:rsidP="00712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5495" w:rsidRDefault="00545495" w:rsidP="00D42A5E"/>
    <w:sectPr w:rsidR="00545495" w:rsidSect="00D42A5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30"/>
    <w:rsid w:val="00027518"/>
    <w:rsid w:val="001723F7"/>
    <w:rsid w:val="00443D30"/>
    <w:rsid w:val="00545495"/>
    <w:rsid w:val="00676125"/>
    <w:rsid w:val="006C4F23"/>
    <w:rsid w:val="00712A9B"/>
    <w:rsid w:val="00845B28"/>
    <w:rsid w:val="00AF6DE7"/>
    <w:rsid w:val="00D42A5E"/>
    <w:rsid w:val="00DC0064"/>
    <w:rsid w:val="00F4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5ED6B-0F6D-4C29-AAF9-B78C4731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A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Иноземцева Элла Сергеевна</cp:lastModifiedBy>
  <cp:revision>6</cp:revision>
  <cp:lastPrinted>2022-03-11T10:26:00Z</cp:lastPrinted>
  <dcterms:created xsi:type="dcterms:W3CDTF">2022-01-19T09:10:00Z</dcterms:created>
  <dcterms:modified xsi:type="dcterms:W3CDTF">2022-06-21T12:03:00Z</dcterms:modified>
</cp:coreProperties>
</file>