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950" w:rsidRDefault="00D414BC" w:rsidP="00AD19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от 11.04.2022</w:t>
      </w:r>
      <w:r w:rsidR="00AD1950">
        <w:rPr>
          <w:rFonts w:ascii="Times New Roman" w:hAnsi="Times New Roman" w:cs="Times New Roman"/>
          <w:sz w:val="26"/>
          <w:szCs w:val="26"/>
        </w:rPr>
        <w:t xml:space="preserve"> №</w:t>
      </w:r>
      <w:r w:rsidR="00FB7632">
        <w:rPr>
          <w:rFonts w:ascii="Times New Roman" w:hAnsi="Times New Roman" w:cs="Times New Roman"/>
          <w:sz w:val="26"/>
          <w:szCs w:val="26"/>
        </w:rPr>
        <w:t>39</w:t>
      </w:r>
    </w:p>
    <w:p w:rsidR="00AD1950" w:rsidRDefault="00D414BC" w:rsidP="00AD19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результатах экспертизы </w:t>
      </w:r>
      <w:r w:rsidR="00AD1950">
        <w:rPr>
          <w:rFonts w:ascii="Times New Roman" w:hAnsi="Times New Roman" w:cs="Times New Roman"/>
          <w:sz w:val="26"/>
          <w:szCs w:val="26"/>
        </w:rPr>
        <w:t>проект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AD1950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города Когалыма</w:t>
      </w:r>
    </w:p>
    <w:p w:rsidR="00AD1950" w:rsidRDefault="00AD1950" w:rsidP="00843BA0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eastAsia="Calibri" w:hAnsi="Times New Roman" w:cs="Times New Roman"/>
          <w:sz w:val="26"/>
          <w:szCs w:val="26"/>
        </w:rPr>
        <w:t>О внесении изменений в постановление Администрации города Когалыма от 11.10.2013 №</w:t>
      </w:r>
      <w:bookmarkStart w:id="0" w:name="YANDEX_2"/>
      <w:bookmarkEnd w:id="0"/>
      <w:r>
        <w:rPr>
          <w:rFonts w:ascii="Times New Roman" w:eastAsia="Calibri" w:hAnsi="Times New Roman" w:cs="Times New Roman"/>
          <w:sz w:val="26"/>
          <w:szCs w:val="26"/>
        </w:rPr>
        <w:t>2899»</w:t>
      </w:r>
    </w:p>
    <w:p w:rsidR="00AD1950" w:rsidRDefault="00AD1950" w:rsidP="00AD19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7F4B" w:rsidRPr="000B7F4B" w:rsidRDefault="000B7F4B" w:rsidP="000B7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F4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r w:rsidRPr="000B7F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Pr="000B7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от 11.10.2013 №2899» (далее – Проект) на предмет соответствия Бюджетному кодексу Российской Федерации, решению Думы города Когалыма от 15.12.2021 №43-ГД «О бюджете города Когалыма на 2022 и плановый период 2023 и 2024 годов» и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0B7F4B" w:rsidRPr="000B7F4B" w:rsidRDefault="000B7F4B" w:rsidP="000B7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Выводы по результатам настоящей экспертизы сформированы на основании представленной информации и документов. </w:t>
      </w:r>
    </w:p>
    <w:p w:rsidR="000B7F4B" w:rsidRPr="000B7F4B" w:rsidRDefault="000B7F4B" w:rsidP="000B7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</w:t>
      </w:r>
      <w:r w:rsidR="00FB763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перераспределение</w:t>
      </w:r>
      <w:r w:rsidRPr="000B7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плановых ассигнований муниципальной программы «Развитие образования в городе Когалыме» (далее - Программа) </w:t>
      </w:r>
      <w:r w:rsidR="00FB763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сумме</w:t>
      </w:r>
      <w:r w:rsidRPr="000B7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7632">
        <w:rPr>
          <w:rFonts w:ascii="Times New Roman" w:eastAsia="Times New Roman" w:hAnsi="Times New Roman" w:cs="Times New Roman"/>
          <w:sz w:val="26"/>
          <w:szCs w:val="26"/>
          <w:lang w:eastAsia="ru-RU"/>
        </w:rPr>
        <w:t>91,4</w:t>
      </w:r>
      <w:r w:rsidR="00462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FB7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B7632" w:rsidRPr="00FB7632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изменения общего финансирования</w:t>
      </w:r>
      <w:r w:rsidRPr="000B7F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D1950" w:rsidRDefault="000B7F4B" w:rsidP="00462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F4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финансирования муниципальной программы на 2022-2024 годы соответствует решению Думы города Когалыма от 15.12.2021 №43-ГД «О бюджете города Когалыма на 2022 и плановый период 2023 и 2024 годов»</w:t>
      </w:r>
      <w:r w:rsidRPr="000B7F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B7F4B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от 02.02.2022 №60-ГД</w:t>
      </w:r>
      <w:r w:rsidR="004627C3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="00AD1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</w:t>
      </w:r>
      <w:r w:rsidR="00AD1950">
        <w:rPr>
          <w:rFonts w:ascii="Times New Roman" w:hAnsi="Times New Roman" w:cs="Times New Roman"/>
          <w:sz w:val="26"/>
          <w:szCs w:val="26"/>
        </w:rPr>
        <w:t>:</w:t>
      </w:r>
    </w:p>
    <w:p w:rsidR="00AD1950" w:rsidRDefault="00AD1950" w:rsidP="00AD19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2022 год – </w:t>
      </w:r>
      <w:r w:rsidR="004627C3">
        <w:rPr>
          <w:rFonts w:ascii="Times New Roman" w:hAnsi="Times New Roman" w:cs="Times New Roman"/>
          <w:sz w:val="26"/>
          <w:szCs w:val="26"/>
        </w:rPr>
        <w:t>3 076 579,9</w:t>
      </w:r>
      <w:r>
        <w:rPr>
          <w:rFonts w:ascii="Times New Roman" w:hAnsi="Times New Roman" w:cs="Times New Roman"/>
          <w:sz w:val="26"/>
          <w:szCs w:val="26"/>
        </w:rPr>
        <w:t xml:space="preserve"> рублей; </w:t>
      </w:r>
    </w:p>
    <w:p w:rsidR="00AD1950" w:rsidRDefault="00AD1950" w:rsidP="00AD19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2023 год – </w:t>
      </w:r>
      <w:r w:rsidR="004627C3">
        <w:rPr>
          <w:rFonts w:ascii="Times New Roman" w:hAnsi="Times New Roman" w:cs="Times New Roman"/>
          <w:sz w:val="26"/>
          <w:szCs w:val="26"/>
        </w:rPr>
        <w:t>3 285 463,8</w:t>
      </w:r>
      <w:r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AD1950" w:rsidRDefault="00AD1950" w:rsidP="00AD19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2024 год – </w:t>
      </w:r>
      <w:r w:rsidR="004627C3">
        <w:rPr>
          <w:rFonts w:ascii="Times New Roman" w:hAnsi="Times New Roman" w:cs="Times New Roman"/>
          <w:sz w:val="26"/>
          <w:szCs w:val="26"/>
        </w:rPr>
        <w:t>3 306 284,8</w:t>
      </w:r>
      <w:r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4627C3" w:rsidRDefault="004627C3" w:rsidP="00462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7C3">
        <w:rPr>
          <w:rFonts w:ascii="Times New Roman" w:hAnsi="Times New Roman" w:cs="Times New Roman"/>
          <w:sz w:val="26"/>
          <w:szCs w:val="26"/>
        </w:rPr>
        <w:t>Общий объем финансирования Программы в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627C3">
        <w:rPr>
          <w:rFonts w:ascii="Times New Roman" w:hAnsi="Times New Roman" w:cs="Times New Roman"/>
          <w:sz w:val="26"/>
          <w:szCs w:val="26"/>
        </w:rPr>
        <w:t>-20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4627C3">
        <w:rPr>
          <w:rFonts w:ascii="Times New Roman" w:hAnsi="Times New Roman" w:cs="Times New Roman"/>
          <w:sz w:val="26"/>
          <w:szCs w:val="26"/>
        </w:rPr>
        <w:t xml:space="preserve"> годах составит </w:t>
      </w:r>
      <w:r>
        <w:rPr>
          <w:rFonts w:ascii="Times New Roman" w:hAnsi="Times New Roman" w:cs="Times New Roman"/>
          <w:sz w:val="26"/>
          <w:szCs w:val="26"/>
        </w:rPr>
        <w:t>15 064 567,1</w:t>
      </w:r>
      <w:r w:rsidRPr="004627C3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843BA0" w:rsidRDefault="00843BA0" w:rsidP="00843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Требования пункта 2.18. Порядка №2193, о сроках приведения муниципальной программы в соответствие с решением Думы города Когалыма о бюджете, соблюдены. </w:t>
      </w:r>
    </w:p>
    <w:p w:rsidR="00843BA0" w:rsidRPr="003278B1" w:rsidRDefault="00843BA0" w:rsidP="00843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3960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 w:rsidRPr="00393960">
        <w:rPr>
          <w:rFonts w:ascii="Times New Roman" w:eastAsia="Times New Roman" w:hAnsi="Times New Roman" w:cs="Times New Roman"/>
          <w:sz w:val="26"/>
          <w:szCs w:val="26"/>
          <w:lang w:eastAsia="ru-RU"/>
        </w:rPr>
        <w:t>,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требованиям Порядка №2193</w:t>
      </w:r>
      <w:r w:rsidRPr="0039396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3BA0" w:rsidRDefault="00843BA0" w:rsidP="00843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Замечания и предложения по представленному Проекту постановления отсутствуют.</w:t>
      </w:r>
    </w:p>
    <w:p w:rsidR="00D414BC" w:rsidRDefault="00D414BC" w:rsidP="00843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4BC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D414B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D414BC">
        <w:rPr>
          <w:rFonts w:ascii="Times New Roman" w:hAnsi="Times New Roman" w:cs="Times New Roman"/>
          <w:sz w:val="26"/>
          <w:szCs w:val="26"/>
        </w:rPr>
        <w:t>.2022 №</w:t>
      </w:r>
      <w:r>
        <w:rPr>
          <w:rFonts w:ascii="Times New Roman" w:hAnsi="Times New Roman" w:cs="Times New Roman"/>
          <w:sz w:val="26"/>
          <w:szCs w:val="26"/>
        </w:rPr>
        <w:t>39</w:t>
      </w:r>
      <w:r w:rsidRPr="00D414BC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843BA0" w:rsidRDefault="00843BA0" w:rsidP="00843B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001F" w:rsidRDefault="0010001F" w:rsidP="00712D38">
      <w:bookmarkStart w:id="1" w:name="_GoBack"/>
      <w:bookmarkEnd w:id="1"/>
    </w:p>
    <w:sectPr w:rsidR="0010001F" w:rsidSect="004627C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92"/>
    <w:rsid w:val="00094821"/>
    <w:rsid w:val="000B7F4B"/>
    <w:rsid w:val="0010001F"/>
    <w:rsid w:val="004627C3"/>
    <w:rsid w:val="00712D38"/>
    <w:rsid w:val="00843BA0"/>
    <w:rsid w:val="008D1E1C"/>
    <w:rsid w:val="00A93E92"/>
    <w:rsid w:val="00AD1950"/>
    <w:rsid w:val="00D414BC"/>
    <w:rsid w:val="00FB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49FD6-99BD-423D-98EC-CFA2E8B9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9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1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Иноземцева Элла Сергеевна</cp:lastModifiedBy>
  <cp:revision>7</cp:revision>
  <cp:lastPrinted>2022-04-11T10:09:00Z</cp:lastPrinted>
  <dcterms:created xsi:type="dcterms:W3CDTF">2022-01-19T06:52:00Z</dcterms:created>
  <dcterms:modified xsi:type="dcterms:W3CDTF">2022-06-23T05:37:00Z</dcterms:modified>
</cp:coreProperties>
</file>