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D9" w:rsidRDefault="007161D9" w:rsidP="007161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25.05.2022 №43</w:t>
      </w:r>
    </w:p>
    <w:p w:rsidR="00AB23CA" w:rsidRDefault="007161D9" w:rsidP="007161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</w:t>
      </w:r>
      <w:r w:rsidR="0024700C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 w:rsidR="00AB23CA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r w:rsidR="0024700C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AB23CA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</w:t>
      </w:r>
      <w:r w:rsidR="006F6F23">
        <w:rPr>
          <w:rFonts w:ascii="Times New Roman" w:hAnsi="Times New Roman" w:cs="Times New Roman"/>
          <w:b/>
          <w:sz w:val="26"/>
          <w:szCs w:val="26"/>
        </w:rPr>
        <w:t>ода Когалыма от 15.10.2013 №2934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23CA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6F6F23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КУМИ Администрации </w:t>
      </w:r>
      <w:proofErr w:type="spellStart"/>
      <w:r w:rsidR="006F6F23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г.Когалыма</w:t>
      </w:r>
      <w:proofErr w:type="spellEnd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0E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24.05.2022 №2</w:t>
      </w:r>
      <w:r w:rsidR="006F6F23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-Исх-1319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6F6F2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15.10.2013 №2934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175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 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AB23CA" w:rsidRPr="002C4A5F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записки, з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и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46788E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 имуществом города Когалыма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в связи с </w:t>
      </w:r>
      <w:r w:rsidR="009B6121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увеличением объемов 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FB6D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связанных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121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выделением средств </w:t>
      </w:r>
      <w:r w:rsidR="002C4A5F" w:rsidRPr="002C4A5F">
        <w:rPr>
          <w:rFonts w:ascii="Times New Roman" w:hAnsi="Times New Roman"/>
          <w:sz w:val="26"/>
          <w:szCs w:val="26"/>
        </w:rPr>
        <w:t>ПАО «</w:t>
      </w:r>
      <w:r w:rsidR="002C4A5F">
        <w:rPr>
          <w:rFonts w:ascii="Times New Roman" w:hAnsi="Times New Roman"/>
          <w:sz w:val="26"/>
          <w:szCs w:val="26"/>
        </w:rPr>
        <w:t>ЛУКОЙЛ</w:t>
      </w:r>
      <w:r w:rsidR="002C4A5F" w:rsidRPr="002C4A5F">
        <w:rPr>
          <w:rFonts w:ascii="Times New Roman" w:hAnsi="Times New Roman"/>
          <w:sz w:val="26"/>
          <w:szCs w:val="26"/>
        </w:rPr>
        <w:t xml:space="preserve">» </w:t>
      </w:r>
      <w:r w:rsidR="009B6121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уточнением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основных мероприятий П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</w:t>
      </w:r>
      <w:r w:rsidR="005F70A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6D77" w:rsidRDefault="009443D9" w:rsidP="002C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</w:t>
      </w:r>
      <w:r w:rsidR="00A60B6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редусматривает </w:t>
      </w:r>
      <w:r w:rsidR="00FB6D7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в Программу следующих изменений:</w:t>
      </w:r>
    </w:p>
    <w:p w:rsidR="00B71DC8" w:rsidRPr="002C4A5F" w:rsidRDefault="00FB6D77" w:rsidP="002C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60B6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</w:t>
      </w:r>
      <w:r w:rsidR="009443D9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плановых ассигнований в размере </w:t>
      </w:r>
      <w:r w:rsidR="002C4A5F" w:rsidRPr="002C4A5F">
        <w:rPr>
          <w:rFonts w:ascii="Times New Roman" w:hAnsi="Times New Roman" w:cs="Times New Roman"/>
          <w:sz w:val="26"/>
          <w:szCs w:val="26"/>
        </w:rPr>
        <w:t xml:space="preserve">1 633,1 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между мероприятиями Программы:</w:t>
      </w:r>
      <w:r w:rsidR="009443D9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B71DC8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652" w:rsidRPr="002C4A5F">
        <w:rPr>
          <w:rFonts w:ascii="Times New Roman" w:hAnsi="Times New Roman" w:cs="Times New Roman"/>
          <w:sz w:val="26"/>
          <w:szCs w:val="26"/>
        </w:rPr>
        <w:t>«</w:t>
      </w:r>
      <w:r w:rsidR="002C4A5F" w:rsidRPr="002C4A5F">
        <w:rPr>
          <w:rFonts w:ascii="Times New Roman" w:hAnsi="Times New Roman"/>
          <w:sz w:val="26"/>
          <w:szCs w:val="26"/>
        </w:rPr>
        <w:t>Организация обеспечения формирования состава и структуры муниципального имущества города Когалыма</w:t>
      </w:r>
      <w:r w:rsidR="00061652" w:rsidRPr="002C4A5F">
        <w:rPr>
          <w:rFonts w:ascii="Times New Roman" w:hAnsi="Times New Roman" w:cs="Times New Roman"/>
          <w:sz w:val="26"/>
          <w:szCs w:val="26"/>
        </w:rPr>
        <w:t xml:space="preserve">» </w:t>
      </w:r>
      <w:r w:rsidR="0060455D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мероприятие</w:t>
      </w:r>
      <w:r w:rsidR="00707C47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C4A5F" w:rsidRPr="002C4A5F">
        <w:rPr>
          <w:rFonts w:ascii="Times New Roman" w:hAnsi="Times New Roman"/>
          <w:sz w:val="26"/>
          <w:szCs w:val="26"/>
        </w:rPr>
        <w:t>Реконструкция и ремонт, в том числе капитальный, объектов муниципальной собственности города Когалыма</w:t>
      </w:r>
      <w:r w:rsidR="00707C47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4A5F" w:rsidRPr="00FB6D77" w:rsidRDefault="00FB6D77" w:rsidP="0000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40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объемов финансирования мероприятия </w:t>
      </w:r>
      <w:r w:rsidR="006409AB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09AB" w:rsidRPr="002C4A5F">
        <w:rPr>
          <w:rFonts w:ascii="Times New Roman" w:hAnsi="Times New Roman"/>
          <w:sz w:val="26"/>
          <w:szCs w:val="26"/>
        </w:rPr>
        <w:t>Реконструкция и ремонт, в том числе капитальный, объектов муниципальной собственности города Когалыма</w:t>
      </w:r>
      <w:r w:rsidR="006409AB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B6D77">
        <w:rPr>
          <w:rFonts w:ascii="Times New Roman" w:hAnsi="Times New Roman"/>
          <w:sz w:val="26"/>
          <w:szCs w:val="26"/>
        </w:rPr>
        <w:t xml:space="preserve"> в размере</w:t>
      </w:r>
      <w:r w:rsidR="002C4A5F" w:rsidRPr="00FB6D77">
        <w:rPr>
          <w:rFonts w:ascii="Times New Roman" w:hAnsi="Times New Roman"/>
          <w:sz w:val="26"/>
          <w:szCs w:val="26"/>
        </w:rPr>
        <w:t xml:space="preserve"> 53 306,0 тыс. рублей, в рамках Соглашения о сотрудничестве между Правительством ХМАО-Югры и ПАО «</w:t>
      </w:r>
      <w:r w:rsidRPr="00FB6D77">
        <w:rPr>
          <w:rFonts w:ascii="Times New Roman" w:hAnsi="Times New Roman"/>
          <w:sz w:val="26"/>
          <w:szCs w:val="26"/>
        </w:rPr>
        <w:t>ЛУКОЙЛ</w:t>
      </w:r>
      <w:r w:rsidR="002C4A5F" w:rsidRPr="00FB6D77">
        <w:rPr>
          <w:rFonts w:ascii="Times New Roman" w:hAnsi="Times New Roman"/>
          <w:sz w:val="26"/>
          <w:szCs w:val="26"/>
        </w:rPr>
        <w:t>», утвержденного распоряжением Правительства ХМАО-Югры от 15.03.2022№107-рп.</w:t>
      </w:r>
    </w:p>
    <w:p w:rsidR="00B71DC8" w:rsidRPr="00006C90" w:rsidRDefault="00BA07A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внесенных изменений финансовое обеспечение Программы </w:t>
      </w:r>
      <w:r w:rsidR="00006C90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BB442F">
        <w:rPr>
          <w:rFonts w:ascii="Times New Roman" w:eastAsia="Times New Roman" w:hAnsi="Times New Roman" w:cs="Times New Roman"/>
          <w:sz w:val="26"/>
          <w:szCs w:val="26"/>
          <w:lang w:eastAsia="ru-RU"/>
        </w:rPr>
        <w:t>1 660 012,10</w:t>
      </w:r>
      <w:r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Default="006409AB" w:rsidP="004F1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</w:t>
      </w:r>
      <w:r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2022-2024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</w:t>
      </w:r>
      <w:r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>т решению Думы города Когалыма от 15.12.2021 №43-ГД «О бюджете города Когалыма на 2022 год и плановый период 2023 и 2024 годов» (в</w:t>
      </w:r>
      <w:r w:rsidR="00D70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 от 02.02.2022 №60-ГД)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приказа Комитета финансов Администрации города Когалыма от 25.03.2022 №27-О «О внесении изменений в сводную бюджетную роспись и лимиты бюджетных обязательств бюджета города Когалыма на 2022 год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на плановый период 2023 и 2024 годов»</w:t>
      </w:r>
      <w:r w:rsidR="00D70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 w:rsidR="004F16CF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="00F37478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42F">
        <w:rPr>
          <w:rFonts w:ascii="Times New Roman" w:eastAsia="Times New Roman" w:hAnsi="Times New Roman" w:cs="Times New Roman"/>
          <w:sz w:val="26"/>
          <w:szCs w:val="26"/>
          <w:lang w:eastAsia="ru-RU"/>
        </w:rPr>
        <w:t>1 025 386</w:t>
      </w:r>
      <w:r w:rsidR="00F37478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>,9</w:t>
      </w:r>
      <w:r w:rsidR="00AB23CA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FEF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5F70AF" w:rsidRDefault="00BB442F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390 264,70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Default="00BB442F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 – 317 809,60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Default="00BB442F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317 312,60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006C90" w:rsidRDefault="005F70AF" w:rsidP="0000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 w:rsidR="004F16C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ассигнований вносятся изменения в значения целевых показателей Программы.</w:t>
      </w:r>
    </w:p>
    <w:p w:rsidR="00AB23CA" w:rsidRDefault="00AB23CA" w:rsidP="00AB23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B23CA" w:rsidRDefault="00AB23CA" w:rsidP="00AB2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7161D9" w:rsidRDefault="007161D9" w:rsidP="0071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25.05.2022 №43 по результатам проведенной экспертизы направлено субъекту правотворческой инициативы.</w:t>
      </w:r>
    </w:p>
    <w:p w:rsidR="00AB23CA" w:rsidRDefault="00AB23CA" w:rsidP="007161D9">
      <w:pPr>
        <w:spacing w:after="0" w:line="240" w:lineRule="auto"/>
        <w:ind w:firstLine="709"/>
        <w:jc w:val="both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50692"/>
    <w:rsid w:val="00061652"/>
    <w:rsid w:val="000F6FEF"/>
    <w:rsid w:val="00216B20"/>
    <w:rsid w:val="0024700C"/>
    <w:rsid w:val="00276EF1"/>
    <w:rsid w:val="00292EE2"/>
    <w:rsid w:val="0029672C"/>
    <w:rsid w:val="002C4A5F"/>
    <w:rsid w:val="0040623F"/>
    <w:rsid w:val="0046788E"/>
    <w:rsid w:val="004F16CF"/>
    <w:rsid w:val="005F70AF"/>
    <w:rsid w:val="0060455D"/>
    <w:rsid w:val="006409AB"/>
    <w:rsid w:val="006D0A8B"/>
    <w:rsid w:val="006F6F23"/>
    <w:rsid w:val="00707C47"/>
    <w:rsid w:val="007161D9"/>
    <w:rsid w:val="00774728"/>
    <w:rsid w:val="007B3D68"/>
    <w:rsid w:val="009443D9"/>
    <w:rsid w:val="009717CD"/>
    <w:rsid w:val="009B6121"/>
    <w:rsid w:val="00A175D0"/>
    <w:rsid w:val="00A60B62"/>
    <w:rsid w:val="00AB23CA"/>
    <w:rsid w:val="00B71DC8"/>
    <w:rsid w:val="00B74607"/>
    <w:rsid w:val="00B76693"/>
    <w:rsid w:val="00BA07AA"/>
    <w:rsid w:val="00BB442F"/>
    <w:rsid w:val="00BF3946"/>
    <w:rsid w:val="00D70D79"/>
    <w:rsid w:val="00E20EF4"/>
    <w:rsid w:val="00F37478"/>
    <w:rsid w:val="00FB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ADE3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2DE2-F36D-4CEB-917E-9788F6CF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3</cp:revision>
  <cp:lastPrinted>2022-05-26T05:27:00Z</cp:lastPrinted>
  <dcterms:created xsi:type="dcterms:W3CDTF">2022-06-24T04:08:00Z</dcterms:created>
  <dcterms:modified xsi:type="dcterms:W3CDTF">2022-06-24T05:08:00Z</dcterms:modified>
</cp:coreProperties>
</file>