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63" w:rsidRDefault="002D7063" w:rsidP="002D7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28.12.2023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165</w:t>
      </w:r>
    </w:p>
    <w:p w:rsidR="00AB23CA" w:rsidRPr="00252C75" w:rsidRDefault="002D7063" w:rsidP="002D70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9</w:t>
      </w:r>
      <w:r w:rsidR="006022D8" w:rsidRPr="00252C75">
        <w:rPr>
          <w:rFonts w:ascii="Times New Roman" w:hAnsi="Times New Roman" w:cs="Times New Roman"/>
          <w:b/>
          <w:sz w:val="26"/>
          <w:szCs w:val="26"/>
        </w:rPr>
        <w:t>19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Pr="00252C75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9575A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022D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022D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1414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022D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575A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12CD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B8F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6022D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2669-п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252C75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252C75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CD3B49" w:rsidRPr="00252C75">
        <w:rPr>
          <w:rFonts w:ascii="Times New Roman" w:hAnsi="Times New Roman"/>
          <w:sz w:val="26"/>
          <w:szCs w:val="26"/>
        </w:rPr>
        <w:t>Социально-экономическое развитие и инвестиции муниципального образования город Когалым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3B4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919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79784D" w:rsidRPr="00252C75" w:rsidRDefault="0079784D" w:rsidP="0079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по подпрограмме 1. «Совершенствование системы муниципального стратегического управления, повышение инвестиционной привлекательности и развитие конкуренции» в 2023 году за счет средств местного бюджета в размере 7,0 тыс. рублей;</w:t>
      </w:r>
    </w:p>
    <w:p w:rsidR="0079784D" w:rsidRPr="00252C75" w:rsidRDefault="005F22C4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перераспределение бюджетных ассигнований с мероприятия п.п. 1.1.3. «Обеспечение деятельности управления экономики Администрации города Когалыма» на мероприятие п.п. 1.1.4. «Обеспечение деятельности управления инвестиционной деятельности и развития предпринимательства Администрации города Когалыма» в 2023 году за счет средств местного бюджета в размере 450,0 тыс. рублей</w:t>
      </w:r>
      <w:r w:rsidR="00A43D4F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(перераспределение обусловлено необходимостью осуществления оплаты труда и начислений на оплату труда за фактически отработанное время сотрудниками подразделений, а также наличием вакансий и больничных листов)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FBD" w:rsidRPr="00252C75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ED7785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8820B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84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343 212,2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252C75">
        <w:rPr>
          <w:rFonts w:ascii="Times New Roman" w:hAnsi="Times New Roman" w:cs="Times New Roman"/>
          <w:sz w:val="26"/>
          <w:szCs w:val="26"/>
        </w:rPr>
        <w:t>.</w:t>
      </w:r>
    </w:p>
    <w:p w:rsidR="00703986" w:rsidRPr="00252C7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</w:t>
      </w:r>
      <w:r w:rsidR="003010C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редакции от </w:t>
      </w:r>
      <w:r w:rsidR="009E42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3010C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31A8E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="003010C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727C2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176 351,0</w:t>
      </w:r>
      <w:r w:rsidR="004B3B35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252C7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7F6CFD" w:rsidRPr="00252C75">
        <w:rPr>
          <w:rFonts w:ascii="Times New Roman" w:hAnsi="Times New Roman" w:cs="Times New Roman"/>
          <w:sz w:val="26"/>
          <w:szCs w:val="26"/>
        </w:rPr>
        <w:t>65 108,2</w:t>
      </w:r>
      <w:r w:rsidR="004B3B35"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252C7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7F6CFD" w:rsidRPr="00252C75">
        <w:rPr>
          <w:rFonts w:ascii="Times New Roman" w:hAnsi="Times New Roman" w:cs="Times New Roman"/>
          <w:sz w:val="26"/>
          <w:szCs w:val="26"/>
        </w:rPr>
        <w:t xml:space="preserve">55 622,4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252C75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7F6CFD" w:rsidRPr="00252C75">
        <w:rPr>
          <w:rFonts w:ascii="Times New Roman" w:hAnsi="Times New Roman" w:cs="Times New Roman"/>
          <w:sz w:val="26"/>
          <w:szCs w:val="26"/>
        </w:rPr>
        <w:t>55 620,4</w:t>
      </w:r>
      <w:r w:rsidR="001E57BF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252C75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252C75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2D7063" w:rsidRDefault="002D7063" w:rsidP="002D7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</w:t>
      </w:r>
      <w:r w:rsidRPr="002D7063">
        <w:rPr>
          <w:rFonts w:ascii="Times New Roman" w:hAnsi="Times New Roman" w:cs="Times New Roman"/>
          <w:sz w:val="26"/>
          <w:szCs w:val="26"/>
        </w:rPr>
        <w:t>от 28.12.2023 №165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2D70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D7063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177D-4BED-48BA-9FFF-0B44D3CB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626</cp:revision>
  <cp:lastPrinted>2023-07-06T11:02:00Z</cp:lastPrinted>
  <dcterms:created xsi:type="dcterms:W3CDTF">2022-07-06T11:43:00Z</dcterms:created>
  <dcterms:modified xsi:type="dcterms:W3CDTF">2024-01-23T03:57:00Z</dcterms:modified>
</cp:coreProperties>
</file>