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93D" w:rsidRPr="00CB193D" w:rsidRDefault="00CB193D" w:rsidP="00CB19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007F">
        <w:rPr>
          <w:rFonts w:ascii="Times New Roman" w:hAnsi="Times New Roman" w:cs="Times New Roman"/>
          <w:b/>
          <w:sz w:val="26"/>
          <w:szCs w:val="26"/>
        </w:rPr>
        <w:t>Информация от 28.12.202</w:t>
      </w:r>
      <w:bookmarkStart w:id="0" w:name="_GoBack"/>
      <w:bookmarkEnd w:id="0"/>
      <w:r w:rsidRPr="005D007F">
        <w:rPr>
          <w:rFonts w:ascii="Times New Roman" w:hAnsi="Times New Roman" w:cs="Times New Roman"/>
          <w:b/>
          <w:sz w:val="26"/>
          <w:szCs w:val="26"/>
        </w:rPr>
        <w:t>3 №16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5D007F">
        <w:rPr>
          <w:rFonts w:ascii="Times New Roman" w:hAnsi="Times New Roman" w:cs="Times New Roman"/>
          <w:b/>
          <w:sz w:val="26"/>
          <w:szCs w:val="26"/>
        </w:rPr>
        <w:t xml:space="preserve"> о результатах экспертизы проекта </w:t>
      </w:r>
      <w:r w:rsidRPr="00CB193D">
        <w:rPr>
          <w:rFonts w:ascii="Times New Roman" w:hAnsi="Times New Roman" w:cs="Times New Roman"/>
          <w:b/>
          <w:sz w:val="26"/>
          <w:szCs w:val="26"/>
        </w:rPr>
        <w:t>постановления Администрации города Когалыма</w:t>
      </w:r>
    </w:p>
    <w:p w:rsidR="00CB193D" w:rsidRDefault="00CB193D" w:rsidP="00CB19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193D">
        <w:rPr>
          <w:rFonts w:ascii="Times New Roman" w:hAnsi="Times New Roman" w:cs="Times New Roman"/>
          <w:b/>
          <w:sz w:val="26"/>
          <w:szCs w:val="26"/>
        </w:rPr>
        <w:t>«О внесении изменений в постановление Администрации города Когалыма от 11.10.2013 №2920</w:t>
      </w:r>
    </w:p>
    <w:p w:rsidR="00AD385F" w:rsidRDefault="00AD385F" w:rsidP="00A716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679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</w:t>
      </w:r>
      <w:r w:rsidR="00DC685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разделом 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Контрольно-счетной палате, утвержденного решением Думы города Когалыма от 29.09.2011 №76-ГД, </w:t>
      </w:r>
      <w:r w:rsidR="00D61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="003978F6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внешнего муниципального финансового контроля «Экспертиза муниципальных программ (проектов муниципальных программ)», утвержденным приказом председателя Контрольно-счетной палаты города от 23.01.2023 №3-КСП/пр</w:t>
      </w:r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постановление Администрации гор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ода Когалыма от </w:t>
      </w:r>
      <w:r w:rsidR="00FD512F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1C2C36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FD755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предмет соответствия Бюджетному кодексу Российской Федерации, решению Думы города Когалыма от 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14.12.2022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199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города Когалыма на 2023 и плановый период 2024 и 2025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AB23CA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A155D0" w:rsidRPr="00A74B0C" w:rsidRDefault="001D2915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следующих изменений в муниципальную программу «</w:t>
      </w:r>
      <w:r w:rsidR="00FD7551" w:rsidRPr="00FD755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физической культуры и спорта в городе Когалыме</w:t>
      </w: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FD512F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1C2C36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FD755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Программа):</w:t>
      </w:r>
    </w:p>
    <w:p w:rsidR="00965FAE" w:rsidRDefault="00EE09D5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65FAE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Закрытие</w:t>
      </w:r>
      <w:r w:rsidR="006148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бюджетных ассигнований</w:t>
      </w:r>
      <w:r w:rsidR="007E0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счет средств местного бюджета</w:t>
      </w:r>
      <w:r w:rsidR="00965FAE" w:rsidRPr="0096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мероприятию </w:t>
      </w:r>
      <w:r w:rsidR="00E760B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61489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760B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148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965FAE" w:rsidRPr="00965FA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14893" w:rsidRPr="00614893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хозяйственной деятельности учреждений спорта города Когалыма</w:t>
      </w:r>
      <w:r w:rsidR="00965FAE" w:rsidRPr="0096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размере </w:t>
      </w:r>
      <w:r w:rsidR="00614893">
        <w:rPr>
          <w:rFonts w:ascii="Times New Roman" w:eastAsia="Times New Roman" w:hAnsi="Times New Roman" w:cs="Times New Roman"/>
          <w:sz w:val="26"/>
          <w:szCs w:val="26"/>
          <w:lang w:eastAsia="ru-RU"/>
        </w:rPr>
        <w:t>351,1 тыс. рублей.</w:t>
      </w:r>
    </w:p>
    <w:p w:rsidR="00614893" w:rsidRDefault="001B56CE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Выделение бюджетных ассигнований</w:t>
      </w:r>
      <w:r w:rsidR="007E0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002E" w:rsidRPr="007E002E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счет средств местного бюджета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следующим мероприятиям:</w:t>
      </w:r>
    </w:p>
    <w:p w:rsidR="001B56CE" w:rsidRDefault="001B56CE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мероприятию 1.1.2. «</w:t>
      </w:r>
      <w:r w:rsidRPr="001B56C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муниципального автономного учреждения дополнительного образования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Спортивная школа «Дворец спорта» в размере 5 164,70 тыс. рублей;</w:t>
      </w:r>
    </w:p>
    <w:p w:rsidR="001B56CE" w:rsidRDefault="001B56CE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мероприятию 3.1. «</w:t>
      </w:r>
      <w:r w:rsidRPr="001B56C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отдела физической культуры и спорта управления культуры и спорта Администрации города Когалыма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в размере 30,0 тыс. рублей.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 финансового обеспечения Программы</w:t>
      </w:r>
      <w:r w:rsidR="009A5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2062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увеличится</w:t>
      </w:r>
      <w:r w:rsidR="002201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D02062">
        <w:rPr>
          <w:rFonts w:ascii="Times New Roman" w:eastAsia="Times New Roman" w:hAnsi="Times New Roman" w:cs="Times New Roman"/>
          <w:sz w:val="26"/>
          <w:szCs w:val="26"/>
          <w:lang w:eastAsia="ru-RU"/>
        </w:rPr>
        <w:t>4 843,6 тыс. рублей</w:t>
      </w:r>
      <w:r w:rsidR="009A5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</w:t>
      </w:r>
      <w:r w:rsidR="00513EEA">
        <w:rPr>
          <w:rFonts w:ascii="Times New Roman" w:eastAsia="Times New Roman" w:hAnsi="Times New Roman" w:cs="Times New Roman"/>
          <w:sz w:val="26"/>
          <w:szCs w:val="26"/>
          <w:lang w:eastAsia="ru-RU"/>
        </w:rPr>
        <w:t>ит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2062" w:rsidRPr="00D02062">
        <w:rPr>
          <w:rFonts w:ascii="Times New Roman" w:eastAsia="Times New Roman" w:hAnsi="Times New Roman" w:cs="Times New Roman"/>
          <w:sz w:val="26"/>
          <w:szCs w:val="26"/>
          <w:lang w:eastAsia="ru-RU"/>
        </w:rPr>
        <w:t>2 024 182,6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финансирования Программы на 2023-2025 годы соответствует решению Думы города Когалыма от 14.12.2022 №199-ГД «О бюджете города Когалыма на 2023 год и плановый период 2024 и 2025 годов» (в редакции от </w:t>
      </w:r>
      <w:r w:rsidR="00554A98">
        <w:rPr>
          <w:rFonts w:ascii="Times New Roman" w:eastAsia="Times New Roman" w:hAnsi="Times New Roman" w:cs="Times New Roman"/>
          <w:sz w:val="26"/>
          <w:szCs w:val="26"/>
          <w:lang w:eastAsia="ru-RU"/>
        </w:rPr>
        <w:t>20.12</w:t>
      </w:r>
      <w:r w:rsidR="00437608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554A98">
        <w:rPr>
          <w:rFonts w:ascii="Times New Roman" w:eastAsia="Times New Roman" w:hAnsi="Times New Roman" w:cs="Times New Roman"/>
          <w:sz w:val="26"/>
          <w:szCs w:val="26"/>
          <w:lang w:eastAsia="ru-RU"/>
        </w:rPr>
        <w:t>356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-ГД), в том числе по годам: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- 2023 год – </w:t>
      </w:r>
      <w:r w:rsidR="00D020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357 170,2 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- 2024 год –</w:t>
      </w:r>
      <w:r w:rsidR="00EE09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2062" w:rsidRPr="00D02062">
        <w:rPr>
          <w:rFonts w:ascii="Times New Roman" w:eastAsia="Times New Roman" w:hAnsi="Times New Roman" w:cs="Times New Roman"/>
          <w:sz w:val="26"/>
          <w:szCs w:val="26"/>
          <w:lang w:eastAsia="ru-RU"/>
        </w:rPr>
        <w:t>323 138,</w:t>
      </w:r>
      <w:r w:rsidR="00D0206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- 2025 год – </w:t>
      </w:r>
      <w:r w:rsidR="00D02062" w:rsidRPr="00D02062">
        <w:rPr>
          <w:rFonts w:ascii="Times New Roman" w:eastAsia="Times New Roman" w:hAnsi="Times New Roman" w:cs="Times New Roman"/>
          <w:sz w:val="26"/>
          <w:szCs w:val="26"/>
          <w:lang w:eastAsia="ru-RU"/>
        </w:rPr>
        <w:t>335 968,4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Предлагаемые изменения не противоречат нормам бюджетного законодательства, а также требованиям Порядка №2193.</w:t>
      </w:r>
    </w:p>
    <w:p w:rsidR="00CB193D" w:rsidRPr="00A155D0" w:rsidRDefault="00CB193D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193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от 28.12.2023 №16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CB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субъекту правотворческой инициативы.</w:t>
      </w:r>
    </w:p>
    <w:sectPr w:rsidR="00CB193D" w:rsidRPr="00A155D0" w:rsidSect="007824F4">
      <w:pgSz w:w="11906" w:h="16838"/>
      <w:pgMar w:top="1021" w:right="851" w:bottom="102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E142C1"/>
    <w:multiLevelType w:val="hybridMultilevel"/>
    <w:tmpl w:val="B7F272BA"/>
    <w:lvl w:ilvl="0" w:tplc="4F8E5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3EA8"/>
    <w:rsid w:val="00005E3E"/>
    <w:rsid w:val="00006C90"/>
    <w:rsid w:val="0001452A"/>
    <w:rsid w:val="00017CA0"/>
    <w:rsid w:val="0003333E"/>
    <w:rsid w:val="00033453"/>
    <w:rsid w:val="00033BAE"/>
    <w:rsid w:val="0004348B"/>
    <w:rsid w:val="00043DA0"/>
    <w:rsid w:val="00050692"/>
    <w:rsid w:val="000536FC"/>
    <w:rsid w:val="0005561B"/>
    <w:rsid w:val="00061652"/>
    <w:rsid w:val="000713BE"/>
    <w:rsid w:val="00076ED2"/>
    <w:rsid w:val="00083FF5"/>
    <w:rsid w:val="000B639D"/>
    <w:rsid w:val="000B7AB3"/>
    <w:rsid w:val="000C4DDF"/>
    <w:rsid w:val="000C7414"/>
    <w:rsid w:val="000C7697"/>
    <w:rsid w:val="000D37E3"/>
    <w:rsid w:val="000E0F30"/>
    <w:rsid w:val="000F6FEF"/>
    <w:rsid w:val="000F77D6"/>
    <w:rsid w:val="00105B0C"/>
    <w:rsid w:val="00112CE9"/>
    <w:rsid w:val="00133F0F"/>
    <w:rsid w:val="00163866"/>
    <w:rsid w:val="00176752"/>
    <w:rsid w:val="0018080D"/>
    <w:rsid w:val="00185AFC"/>
    <w:rsid w:val="001B56CE"/>
    <w:rsid w:val="001C1DBD"/>
    <w:rsid w:val="001C2C36"/>
    <w:rsid w:val="001C4D29"/>
    <w:rsid w:val="001C6034"/>
    <w:rsid w:val="001D2915"/>
    <w:rsid w:val="001D4679"/>
    <w:rsid w:val="001E77F5"/>
    <w:rsid w:val="001F0301"/>
    <w:rsid w:val="00213892"/>
    <w:rsid w:val="00216B20"/>
    <w:rsid w:val="0022015E"/>
    <w:rsid w:val="00230CD9"/>
    <w:rsid w:val="002343A5"/>
    <w:rsid w:val="00242835"/>
    <w:rsid w:val="00276EF1"/>
    <w:rsid w:val="00292EE2"/>
    <w:rsid w:val="0029672C"/>
    <w:rsid w:val="00296B31"/>
    <w:rsid w:val="002A74E1"/>
    <w:rsid w:val="002A7D01"/>
    <w:rsid w:val="002C4A5F"/>
    <w:rsid w:val="002D13D2"/>
    <w:rsid w:val="002E5DE0"/>
    <w:rsid w:val="00310D25"/>
    <w:rsid w:val="0032093A"/>
    <w:rsid w:val="00322652"/>
    <w:rsid w:val="003978F6"/>
    <w:rsid w:val="003A3C3C"/>
    <w:rsid w:val="003B63B3"/>
    <w:rsid w:val="003E244C"/>
    <w:rsid w:val="003E761D"/>
    <w:rsid w:val="003F1372"/>
    <w:rsid w:val="003F1C06"/>
    <w:rsid w:val="0040623F"/>
    <w:rsid w:val="0043355B"/>
    <w:rsid w:val="00434471"/>
    <w:rsid w:val="00437608"/>
    <w:rsid w:val="00443639"/>
    <w:rsid w:val="004538B2"/>
    <w:rsid w:val="00461896"/>
    <w:rsid w:val="00465B61"/>
    <w:rsid w:val="0046788E"/>
    <w:rsid w:val="00467CAF"/>
    <w:rsid w:val="00471CD4"/>
    <w:rsid w:val="00472CF1"/>
    <w:rsid w:val="004A18D7"/>
    <w:rsid w:val="004A1F0F"/>
    <w:rsid w:val="004B22F7"/>
    <w:rsid w:val="004D59C1"/>
    <w:rsid w:val="004F16CF"/>
    <w:rsid w:val="004F31A7"/>
    <w:rsid w:val="00513EEA"/>
    <w:rsid w:val="00523859"/>
    <w:rsid w:val="00535A9F"/>
    <w:rsid w:val="00554A98"/>
    <w:rsid w:val="0055632C"/>
    <w:rsid w:val="00557E31"/>
    <w:rsid w:val="00593243"/>
    <w:rsid w:val="005A49C1"/>
    <w:rsid w:val="005A7DE3"/>
    <w:rsid w:val="005C1780"/>
    <w:rsid w:val="005D1D29"/>
    <w:rsid w:val="005E0AEF"/>
    <w:rsid w:val="005F5106"/>
    <w:rsid w:val="005F58D5"/>
    <w:rsid w:val="005F6187"/>
    <w:rsid w:val="005F70AF"/>
    <w:rsid w:val="00602BFB"/>
    <w:rsid w:val="00603228"/>
    <w:rsid w:val="0060455D"/>
    <w:rsid w:val="00610118"/>
    <w:rsid w:val="00614893"/>
    <w:rsid w:val="006206F9"/>
    <w:rsid w:val="006409AB"/>
    <w:rsid w:val="0064468A"/>
    <w:rsid w:val="00645A45"/>
    <w:rsid w:val="006518DE"/>
    <w:rsid w:val="00651D8A"/>
    <w:rsid w:val="00663984"/>
    <w:rsid w:val="00667DF5"/>
    <w:rsid w:val="00693923"/>
    <w:rsid w:val="006A6CAF"/>
    <w:rsid w:val="006B5141"/>
    <w:rsid w:val="006D0A8B"/>
    <w:rsid w:val="006F6F23"/>
    <w:rsid w:val="006F75D8"/>
    <w:rsid w:val="00702045"/>
    <w:rsid w:val="00707C47"/>
    <w:rsid w:val="00715053"/>
    <w:rsid w:val="007308A5"/>
    <w:rsid w:val="007557FA"/>
    <w:rsid w:val="00757A94"/>
    <w:rsid w:val="00762382"/>
    <w:rsid w:val="00767D3E"/>
    <w:rsid w:val="00770C1D"/>
    <w:rsid w:val="00774728"/>
    <w:rsid w:val="007762A7"/>
    <w:rsid w:val="00777E38"/>
    <w:rsid w:val="007824F4"/>
    <w:rsid w:val="007835AF"/>
    <w:rsid w:val="00794AD5"/>
    <w:rsid w:val="00795383"/>
    <w:rsid w:val="007A08A5"/>
    <w:rsid w:val="007A20FC"/>
    <w:rsid w:val="007B3D68"/>
    <w:rsid w:val="007B4941"/>
    <w:rsid w:val="007C0845"/>
    <w:rsid w:val="007D0203"/>
    <w:rsid w:val="007D0372"/>
    <w:rsid w:val="007D44A1"/>
    <w:rsid w:val="007E002E"/>
    <w:rsid w:val="007E0CE8"/>
    <w:rsid w:val="007E1BAA"/>
    <w:rsid w:val="007E7933"/>
    <w:rsid w:val="008224C2"/>
    <w:rsid w:val="008228DD"/>
    <w:rsid w:val="008346E0"/>
    <w:rsid w:val="00864D0B"/>
    <w:rsid w:val="00866396"/>
    <w:rsid w:val="00873D16"/>
    <w:rsid w:val="008E2D39"/>
    <w:rsid w:val="008F3B5B"/>
    <w:rsid w:val="008F4087"/>
    <w:rsid w:val="008F6F36"/>
    <w:rsid w:val="00903794"/>
    <w:rsid w:val="00920A7C"/>
    <w:rsid w:val="009443D9"/>
    <w:rsid w:val="00954523"/>
    <w:rsid w:val="009558F1"/>
    <w:rsid w:val="00965FAE"/>
    <w:rsid w:val="00966ED2"/>
    <w:rsid w:val="009717CD"/>
    <w:rsid w:val="009951B5"/>
    <w:rsid w:val="00996248"/>
    <w:rsid w:val="009A5D44"/>
    <w:rsid w:val="009B6121"/>
    <w:rsid w:val="009C1A8F"/>
    <w:rsid w:val="009C22A4"/>
    <w:rsid w:val="009E3B8A"/>
    <w:rsid w:val="009F4983"/>
    <w:rsid w:val="00A155D0"/>
    <w:rsid w:val="00A175D0"/>
    <w:rsid w:val="00A27D26"/>
    <w:rsid w:val="00A31196"/>
    <w:rsid w:val="00A31232"/>
    <w:rsid w:val="00A3687D"/>
    <w:rsid w:val="00A405EF"/>
    <w:rsid w:val="00A42B9F"/>
    <w:rsid w:val="00A47AE1"/>
    <w:rsid w:val="00A54A97"/>
    <w:rsid w:val="00A60B62"/>
    <w:rsid w:val="00A61C49"/>
    <w:rsid w:val="00A71628"/>
    <w:rsid w:val="00A7278E"/>
    <w:rsid w:val="00A74B0C"/>
    <w:rsid w:val="00A82F19"/>
    <w:rsid w:val="00A837C0"/>
    <w:rsid w:val="00A93373"/>
    <w:rsid w:val="00A94AC4"/>
    <w:rsid w:val="00AB23CA"/>
    <w:rsid w:val="00AD2349"/>
    <w:rsid w:val="00AD385F"/>
    <w:rsid w:val="00AF3F0B"/>
    <w:rsid w:val="00B15EC0"/>
    <w:rsid w:val="00B168DF"/>
    <w:rsid w:val="00B37A1B"/>
    <w:rsid w:val="00B71DC8"/>
    <w:rsid w:val="00B74607"/>
    <w:rsid w:val="00B7655D"/>
    <w:rsid w:val="00B76693"/>
    <w:rsid w:val="00B8096E"/>
    <w:rsid w:val="00B8706F"/>
    <w:rsid w:val="00B928E2"/>
    <w:rsid w:val="00B92F5E"/>
    <w:rsid w:val="00BA07AA"/>
    <w:rsid w:val="00BA43D8"/>
    <w:rsid w:val="00BA58E5"/>
    <w:rsid w:val="00BB3030"/>
    <w:rsid w:val="00BB442F"/>
    <w:rsid w:val="00BC73C4"/>
    <w:rsid w:val="00BD7CDB"/>
    <w:rsid w:val="00BE3983"/>
    <w:rsid w:val="00BE7602"/>
    <w:rsid w:val="00BF3946"/>
    <w:rsid w:val="00BF4502"/>
    <w:rsid w:val="00C12B32"/>
    <w:rsid w:val="00C164C1"/>
    <w:rsid w:val="00C41E76"/>
    <w:rsid w:val="00C5146C"/>
    <w:rsid w:val="00C628F1"/>
    <w:rsid w:val="00C715FC"/>
    <w:rsid w:val="00C877E2"/>
    <w:rsid w:val="00CA3A04"/>
    <w:rsid w:val="00CB193D"/>
    <w:rsid w:val="00CF57A0"/>
    <w:rsid w:val="00D02062"/>
    <w:rsid w:val="00D262F0"/>
    <w:rsid w:val="00D27E62"/>
    <w:rsid w:val="00D479DB"/>
    <w:rsid w:val="00D56F4A"/>
    <w:rsid w:val="00D619C0"/>
    <w:rsid w:val="00D678C5"/>
    <w:rsid w:val="00D70D79"/>
    <w:rsid w:val="00D84B9F"/>
    <w:rsid w:val="00DA142E"/>
    <w:rsid w:val="00DC1B9F"/>
    <w:rsid w:val="00DC2232"/>
    <w:rsid w:val="00DC6851"/>
    <w:rsid w:val="00DD4186"/>
    <w:rsid w:val="00DE4521"/>
    <w:rsid w:val="00DF2A76"/>
    <w:rsid w:val="00E006F2"/>
    <w:rsid w:val="00E04D7C"/>
    <w:rsid w:val="00E20EF4"/>
    <w:rsid w:val="00E323A8"/>
    <w:rsid w:val="00E453A4"/>
    <w:rsid w:val="00E60549"/>
    <w:rsid w:val="00E760B5"/>
    <w:rsid w:val="00E846AE"/>
    <w:rsid w:val="00EA4D3B"/>
    <w:rsid w:val="00EA67B3"/>
    <w:rsid w:val="00EC05CF"/>
    <w:rsid w:val="00ED2AB4"/>
    <w:rsid w:val="00EE09D5"/>
    <w:rsid w:val="00EE269F"/>
    <w:rsid w:val="00EE30D7"/>
    <w:rsid w:val="00F26E37"/>
    <w:rsid w:val="00F30EB6"/>
    <w:rsid w:val="00F31268"/>
    <w:rsid w:val="00F35AFF"/>
    <w:rsid w:val="00F36091"/>
    <w:rsid w:val="00F37478"/>
    <w:rsid w:val="00F41D15"/>
    <w:rsid w:val="00F44538"/>
    <w:rsid w:val="00F44FDA"/>
    <w:rsid w:val="00F53703"/>
    <w:rsid w:val="00F6014E"/>
    <w:rsid w:val="00F81350"/>
    <w:rsid w:val="00F9306B"/>
    <w:rsid w:val="00FA2C2E"/>
    <w:rsid w:val="00FA4E4D"/>
    <w:rsid w:val="00FB6D77"/>
    <w:rsid w:val="00FC14B5"/>
    <w:rsid w:val="00FC4443"/>
    <w:rsid w:val="00FD512F"/>
    <w:rsid w:val="00FD7551"/>
    <w:rsid w:val="00FE1975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508A3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39B6A-EA3D-45D7-888C-0FA86BC01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Зайцев Александр Сергеевич</cp:lastModifiedBy>
  <cp:revision>132</cp:revision>
  <cp:lastPrinted>2023-12-28T04:31:00Z</cp:lastPrinted>
  <dcterms:created xsi:type="dcterms:W3CDTF">2022-07-29T04:32:00Z</dcterms:created>
  <dcterms:modified xsi:type="dcterms:W3CDTF">2024-01-18T11:13:00Z</dcterms:modified>
</cp:coreProperties>
</file>