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BB3" w:rsidRDefault="00D9750B" w:rsidP="00CC57D8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CC57D8">
        <w:rPr>
          <w:rFonts w:ascii="Times New Roman" w:hAnsi="Times New Roman" w:cs="Times New Roman"/>
          <w:b/>
          <w:sz w:val="26"/>
          <w:szCs w:val="26"/>
        </w:rPr>
        <w:t>Основные показатели исполнения бюджета за 201</w:t>
      </w:r>
      <w:r w:rsidR="006B794D" w:rsidRPr="00CC57D8">
        <w:rPr>
          <w:rFonts w:ascii="Times New Roman" w:hAnsi="Times New Roman" w:cs="Times New Roman"/>
          <w:b/>
          <w:sz w:val="26"/>
          <w:szCs w:val="26"/>
        </w:rPr>
        <w:t>4</w:t>
      </w:r>
      <w:r w:rsidRPr="00CC57D8">
        <w:rPr>
          <w:rFonts w:ascii="Times New Roman" w:hAnsi="Times New Roman" w:cs="Times New Roman"/>
          <w:b/>
          <w:sz w:val="26"/>
          <w:szCs w:val="26"/>
        </w:rPr>
        <w:t xml:space="preserve"> год по доходам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9750B">
        <w:rPr>
          <w:rFonts w:ascii="Times New Roman" w:hAnsi="Times New Roman" w:cs="Times New Roman"/>
          <w:sz w:val="26"/>
          <w:szCs w:val="26"/>
          <w:u w:val="single"/>
        </w:rPr>
        <w:t>Приложение 1</w:t>
      </w:r>
    </w:p>
    <w:tbl>
      <w:tblPr>
        <w:tblStyle w:val="a3"/>
        <w:tblW w:w="1604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36"/>
        <w:gridCol w:w="1418"/>
        <w:gridCol w:w="1276"/>
        <w:gridCol w:w="1277"/>
        <w:gridCol w:w="1275"/>
        <w:gridCol w:w="1322"/>
        <w:gridCol w:w="1275"/>
        <w:gridCol w:w="1230"/>
        <w:gridCol w:w="1300"/>
        <w:gridCol w:w="1134"/>
      </w:tblGrid>
      <w:tr w:rsidR="00D9750B" w:rsidTr="00C56359">
        <w:trPr>
          <w:trHeight w:val="450"/>
        </w:trPr>
        <w:tc>
          <w:tcPr>
            <w:tcW w:w="4536" w:type="dxa"/>
            <w:vMerge w:val="restart"/>
          </w:tcPr>
          <w:p w:rsidR="00D9750B" w:rsidRPr="00CC57D8" w:rsidRDefault="00D9750B" w:rsidP="002C52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7D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418" w:type="dxa"/>
            <w:vMerge w:val="restart"/>
          </w:tcPr>
          <w:p w:rsidR="00D9750B" w:rsidRPr="00CC57D8" w:rsidRDefault="00D9750B" w:rsidP="002C52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7D8">
              <w:rPr>
                <w:rFonts w:ascii="Times New Roman" w:hAnsi="Times New Roman" w:cs="Times New Roman"/>
                <w:b/>
                <w:sz w:val="20"/>
                <w:szCs w:val="20"/>
              </w:rPr>
              <w:t>Уточненный план на 2014 год</w:t>
            </w:r>
          </w:p>
        </w:tc>
        <w:tc>
          <w:tcPr>
            <w:tcW w:w="3828" w:type="dxa"/>
            <w:gridSpan w:val="3"/>
          </w:tcPr>
          <w:p w:rsidR="00D9750B" w:rsidRPr="00CC57D8" w:rsidRDefault="00D9750B" w:rsidP="00D97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7D8">
              <w:rPr>
                <w:rFonts w:ascii="Times New Roman" w:hAnsi="Times New Roman" w:cs="Times New Roman"/>
                <w:b/>
                <w:sz w:val="20"/>
                <w:szCs w:val="20"/>
              </w:rPr>
              <w:t>2013 год</w:t>
            </w:r>
          </w:p>
        </w:tc>
        <w:tc>
          <w:tcPr>
            <w:tcW w:w="3827" w:type="dxa"/>
            <w:gridSpan w:val="3"/>
          </w:tcPr>
          <w:p w:rsidR="00D9750B" w:rsidRPr="00CC57D8" w:rsidRDefault="00D9750B" w:rsidP="00D975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7D8">
              <w:rPr>
                <w:rFonts w:ascii="Times New Roman" w:hAnsi="Times New Roman" w:cs="Times New Roman"/>
                <w:b/>
                <w:sz w:val="20"/>
                <w:szCs w:val="20"/>
              </w:rPr>
              <w:t>2014 год</w:t>
            </w:r>
          </w:p>
        </w:tc>
        <w:tc>
          <w:tcPr>
            <w:tcW w:w="2434" w:type="dxa"/>
            <w:gridSpan w:val="2"/>
          </w:tcPr>
          <w:p w:rsidR="00D9750B" w:rsidRPr="00CC57D8" w:rsidRDefault="00D9750B" w:rsidP="002C52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7D8"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Изменение фактического поступления доходов к 2013 году</w:t>
            </w:r>
          </w:p>
        </w:tc>
      </w:tr>
      <w:tr w:rsidR="00D9750B" w:rsidTr="00C56359">
        <w:trPr>
          <w:trHeight w:val="450"/>
        </w:trPr>
        <w:tc>
          <w:tcPr>
            <w:tcW w:w="4536" w:type="dxa"/>
            <w:vMerge/>
          </w:tcPr>
          <w:p w:rsidR="00D9750B" w:rsidRPr="00CC57D8" w:rsidRDefault="00D9750B" w:rsidP="00D975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750B" w:rsidRPr="00CC57D8" w:rsidRDefault="00D9750B" w:rsidP="00D975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9750B" w:rsidRPr="00CC57D8" w:rsidRDefault="00D9750B" w:rsidP="00D975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7D8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Исполнено, тыс. руб.</w:t>
            </w:r>
          </w:p>
        </w:tc>
        <w:tc>
          <w:tcPr>
            <w:tcW w:w="1277" w:type="dxa"/>
          </w:tcPr>
          <w:p w:rsidR="00D9750B" w:rsidRPr="00CC57D8" w:rsidRDefault="00D9750B" w:rsidP="00D975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7D8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Исполнено, %</w:t>
            </w:r>
          </w:p>
        </w:tc>
        <w:tc>
          <w:tcPr>
            <w:tcW w:w="1275" w:type="dxa"/>
          </w:tcPr>
          <w:p w:rsidR="00D9750B" w:rsidRPr="00CC57D8" w:rsidRDefault="00D9750B" w:rsidP="00D975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7D8">
              <w:rPr>
                <w:rFonts w:ascii="Times New Roman" w:hAnsi="Times New Roman" w:cs="Times New Roman"/>
                <w:b/>
                <w:sz w:val="20"/>
                <w:szCs w:val="20"/>
              </w:rPr>
              <w:t>Удел</w:t>
            </w:r>
            <w:bookmarkStart w:id="0" w:name="_GoBack"/>
            <w:bookmarkEnd w:id="0"/>
            <w:r w:rsidRPr="00CC57D8">
              <w:rPr>
                <w:rFonts w:ascii="Times New Roman" w:hAnsi="Times New Roman" w:cs="Times New Roman"/>
                <w:b/>
                <w:sz w:val="20"/>
                <w:szCs w:val="20"/>
              </w:rPr>
              <w:t>ьный вес, %</w:t>
            </w:r>
          </w:p>
        </w:tc>
        <w:tc>
          <w:tcPr>
            <w:tcW w:w="1322" w:type="dxa"/>
          </w:tcPr>
          <w:p w:rsidR="00D9750B" w:rsidRPr="00CC57D8" w:rsidRDefault="00D9750B" w:rsidP="00820A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7D8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Исполнено, тыс. руб.</w:t>
            </w:r>
          </w:p>
        </w:tc>
        <w:tc>
          <w:tcPr>
            <w:tcW w:w="1275" w:type="dxa"/>
          </w:tcPr>
          <w:p w:rsidR="00D9750B" w:rsidRPr="00CC57D8" w:rsidRDefault="00D9750B" w:rsidP="00820A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7D8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Исполнено, %</w:t>
            </w:r>
          </w:p>
        </w:tc>
        <w:tc>
          <w:tcPr>
            <w:tcW w:w="1230" w:type="dxa"/>
          </w:tcPr>
          <w:p w:rsidR="00D9750B" w:rsidRPr="00CC57D8" w:rsidRDefault="00D9750B" w:rsidP="00820A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7D8">
              <w:rPr>
                <w:rFonts w:ascii="Times New Roman" w:hAnsi="Times New Roman" w:cs="Times New Roman"/>
                <w:b/>
                <w:sz w:val="20"/>
                <w:szCs w:val="20"/>
              </w:rPr>
              <w:t>Удельный вес, %</w:t>
            </w:r>
          </w:p>
        </w:tc>
        <w:tc>
          <w:tcPr>
            <w:tcW w:w="1300" w:type="dxa"/>
          </w:tcPr>
          <w:p w:rsidR="00D9750B" w:rsidRPr="00CC57D8" w:rsidRDefault="00D9750B" w:rsidP="00D975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7D8">
              <w:rPr>
                <w:rFonts w:ascii="Times New Roman" w:hAnsi="Times New Roman" w:cs="Times New Roman"/>
                <w:b/>
                <w:sz w:val="20"/>
                <w:szCs w:val="20"/>
              </w:rPr>
              <w:t>в тыс. руб.</w:t>
            </w:r>
          </w:p>
        </w:tc>
        <w:tc>
          <w:tcPr>
            <w:tcW w:w="1134" w:type="dxa"/>
          </w:tcPr>
          <w:p w:rsidR="00D9750B" w:rsidRPr="00CC57D8" w:rsidRDefault="00D9750B" w:rsidP="00D975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7D8">
              <w:rPr>
                <w:rFonts w:ascii="Times New Roman" w:hAnsi="Times New Roman" w:cs="Times New Roman"/>
                <w:b/>
                <w:sz w:val="20"/>
                <w:szCs w:val="20"/>
              </w:rPr>
              <w:t>в %</w:t>
            </w:r>
          </w:p>
        </w:tc>
      </w:tr>
      <w:tr w:rsidR="00D9750B" w:rsidTr="00C56359">
        <w:tc>
          <w:tcPr>
            <w:tcW w:w="4536" w:type="dxa"/>
          </w:tcPr>
          <w:p w:rsidR="00D9750B" w:rsidRPr="00862FB4" w:rsidRDefault="002C52D2" w:rsidP="002C5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D9750B" w:rsidRPr="00862FB4" w:rsidRDefault="002C52D2" w:rsidP="002C5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D9750B" w:rsidRPr="00862FB4" w:rsidRDefault="002C52D2" w:rsidP="002C5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D9750B" w:rsidRPr="00862FB4" w:rsidRDefault="002C52D2" w:rsidP="002C5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D9750B" w:rsidRPr="00862FB4" w:rsidRDefault="002C52D2" w:rsidP="002C5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</w:tcPr>
          <w:p w:rsidR="00D9750B" w:rsidRPr="00862FB4" w:rsidRDefault="002C52D2" w:rsidP="002C5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D9750B" w:rsidRPr="00862FB4" w:rsidRDefault="002C52D2" w:rsidP="002C5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0" w:type="dxa"/>
          </w:tcPr>
          <w:p w:rsidR="00D9750B" w:rsidRPr="00862FB4" w:rsidRDefault="002C52D2" w:rsidP="002C5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00" w:type="dxa"/>
          </w:tcPr>
          <w:p w:rsidR="00D9750B" w:rsidRPr="00862FB4" w:rsidRDefault="002C52D2" w:rsidP="002C5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D9750B" w:rsidRPr="00862FB4" w:rsidRDefault="002C52D2" w:rsidP="002C52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доходы</w:t>
            </w:r>
          </w:p>
        </w:tc>
        <w:tc>
          <w:tcPr>
            <w:tcW w:w="1418" w:type="dxa"/>
            <w:vAlign w:val="center"/>
          </w:tcPr>
          <w:p w:rsidR="00FD1BF9" w:rsidRPr="008F5D1D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b/>
                <w:sz w:val="20"/>
                <w:szCs w:val="20"/>
              </w:rPr>
              <w:t>1 458 951,3</w:t>
            </w:r>
          </w:p>
        </w:tc>
        <w:tc>
          <w:tcPr>
            <w:tcW w:w="1276" w:type="dxa"/>
            <w:vAlign w:val="center"/>
          </w:tcPr>
          <w:p w:rsidR="00FD1BF9" w:rsidRPr="008F5D1D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b/>
                <w:sz w:val="20"/>
                <w:szCs w:val="20"/>
              </w:rPr>
              <w:t>1 599 351,7</w:t>
            </w:r>
          </w:p>
        </w:tc>
        <w:tc>
          <w:tcPr>
            <w:tcW w:w="1277" w:type="dxa"/>
            <w:vAlign w:val="center"/>
          </w:tcPr>
          <w:p w:rsidR="00FD1BF9" w:rsidRPr="008F5D1D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b/>
                <w:sz w:val="20"/>
                <w:szCs w:val="20"/>
              </w:rPr>
              <w:t>102,4</w:t>
            </w:r>
          </w:p>
        </w:tc>
        <w:tc>
          <w:tcPr>
            <w:tcW w:w="1275" w:type="dxa"/>
            <w:vAlign w:val="center"/>
          </w:tcPr>
          <w:p w:rsidR="00FD1BF9" w:rsidRPr="008F5D1D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b/>
                <w:sz w:val="20"/>
                <w:szCs w:val="20"/>
              </w:rPr>
              <w:t>37,1</w:t>
            </w:r>
          </w:p>
        </w:tc>
        <w:tc>
          <w:tcPr>
            <w:tcW w:w="1322" w:type="dxa"/>
            <w:vAlign w:val="center"/>
          </w:tcPr>
          <w:p w:rsidR="00FD1BF9" w:rsidRPr="008F5D1D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b/>
                <w:sz w:val="20"/>
                <w:szCs w:val="20"/>
              </w:rPr>
              <w:t>1 469 122,3</w:t>
            </w:r>
          </w:p>
        </w:tc>
        <w:tc>
          <w:tcPr>
            <w:tcW w:w="1275" w:type="dxa"/>
            <w:vAlign w:val="center"/>
          </w:tcPr>
          <w:p w:rsidR="00FD1BF9" w:rsidRPr="008F5D1D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b/>
                <w:sz w:val="20"/>
                <w:szCs w:val="20"/>
              </w:rPr>
              <w:t>100,7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35,6</w:t>
            </w:r>
          </w:p>
        </w:tc>
        <w:tc>
          <w:tcPr>
            <w:tcW w:w="1300" w:type="dxa"/>
            <w:vAlign w:val="center"/>
          </w:tcPr>
          <w:p w:rsidR="00FD1BF9" w:rsidRPr="00AE7378" w:rsidRDefault="00FD1BF9" w:rsidP="00FD1BF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E73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-130 229,4</w:t>
            </w:r>
          </w:p>
        </w:tc>
        <w:tc>
          <w:tcPr>
            <w:tcW w:w="1134" w:type="dxa"/>
            <w:vAlign w:val="center"/>
          </w:tcPr>
          <w:p w:rsidR="00FD1BF9" w:rsidRPr="00AE7378" w:rsidRDefault="00FD1BF9" w:rsidP="00FD1BF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E73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-8,1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1 296 400,0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1 355 570,4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1 314 319,4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-3,0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125 912,7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118 103,9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117 468,9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B66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Налог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на имущество</w:t>
            </w:r>
          </w:p>
        </w:tc>
        <w:tc>
          <w:tcPr>
            <w:tcW w:w="1418" w:type="dxa"/>
            <w:vAlign w:val="center"/>
          </w:tcPr>
          <w:p w:rsidR="00FD1BF9" w:rsidRPr="00B66571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6571">
              <w:rPr>
                <w:rFonts w:ascii="Times New Roman" w:hAnsi="Times New Roman" w:cs="Times New Roman"/>
                <w:sz w:val="20"/>
                <w:szCs w:val="20"/>
              </w:rPr>
              <w:t>17 677,8</w:t>
            </w:r>
          </w:p>
        </w:tc>
        <w:tc>
          <w:tcPr>
            <w:tcW w:w="1276" w:type="dxa"/>
            <w:vAlign w:val="center"/>
          </w:tcPr>
          <w:p w:rsidR="00FD1BF9" w:rsidRPr="00B66571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6571">
              <w:rPr>
                <w:rFonts w:ascii="Times New Roman" w:hAnsi="Times New Roman" w:cs="Times New Roman"/>
                <w:sz w:val="20"/>
                <w:szCs w:val="20"/>
              </w:rPr>
              <w:t>118 353,2</w:t>
            </w:r>
          </w:p>
        </w:tc>
        <w:tc>
          <w:tcPr>
            <w:tcW w:w="1277" w:type="dxa"/>
            <w:vAlign w:val="center"/>
          </w:tcPr>
          <w:p w:rsidR="00FD1BF9" w:rsidRPr="00B66571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6571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1275" w:type="dxa"/>
            <w:vAlign w:val="center"/>
          </w:tcPr>
          <w:p w:rsidR="00FD1BF9" w:rsidRPr="00B66571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6571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322" w:type="dxa"/>
            <w:vAlign w:val="center"/>
          </w:tcPr>
          <w:p w:rsidR="00FD1BF9" w:rsidRPr="00B66571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6571">
              <w:rPr>
                <w:rFonts w:ascii="Times New Roman" w:hAnsi="Times New Roman" w:cs="Times New Roman"/>
                <w:sz w:val="20"/>
                <w:szCs w:val="20"/>
              </w:rPr>
              <w:t>17 866,3</w:t>
            </w:r>
          </w:p>
        </w:tc>
        <w:tc>
          <w:tcPr>
            <w:tcW w:w="1275" w:type="dxa"/>
            <w:vAlign w:val="center"/>
          </w:tcPr>
          <w:p w:rsidR="00FD1BF9" w:rsidRPr="00B66571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6571"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486,9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-84,9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7 208,9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7 324,2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7 433,2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b/>
                <w:sz w:val="20"/>
                <w:szCs w:val="20"/>
              </w:rPr>
              <w:t>Неналоговые доходы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342</w:t>
            </w:r>
            <w:r w:rsidR="00303A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152,8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b/>
                <w:sz w:val="20"/>
                <w:szCs w:val="20"/>
              </w:rPr>
              <w:t>378 950,5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b/>
                <w:sz w:val="20"/>
                <w:szCs w:val="20"/>
              </w:rPr>
              <w:t>103,7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b/>
                <w:sz w:val="20"/>
                <w:szCs w:val="20"/>
              </w:rPr>
              <w:t>8,8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344 860,7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100,8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300" w:type="dxa"/>
            <w:vAlign w:val="center"/>
          </w:tcPr>
          <w:p w:rsidR="00FD1BF9" w:rsidRPr="00AE7378" w:rsidRDefault="00FD1BF9" w:rsidP="00FD1BF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E73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-34 089,8</w:t>
            </w:r>
          </w:p>
        </w:tc>
        <w:tc>
          <w:tcPr>
            <w:tcW w:w="1134" w:type="dxa"/>
            <w:vAlign w:val="center"/>
          </w:tcPr>
          <w:p w:rsidR="00FD1BF9" w:rsidRPr="00AE7378" w:rsidRDefault="00FD1BF9" w:rsidP="00FD1BF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E73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-8,9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235 342,2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280 770,0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229 536,3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233,7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-18,2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Платежи при использовании природными ресурсами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4 213,4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3 893,9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4 247,2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353,3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5 279,0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2 288,7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5 304,2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015,5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131,7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80 214,6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75 171,1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88 885,2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110,8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714,1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18,2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10 543,8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12 983,0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10 271,3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711,7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-20,8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6 559,8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3 843,8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158,3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6 510,5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69,3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2 304 469,5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b/>
                <w:sz w:val="20"/>
                <w:szCs w:val="20"/>
              </w:rPr>
              <w:t>2 327 362,5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b/>
                <w:sz w:val="20"/>
                <w:szCs w:val="20"/>
              </w:rPr>
              <w:t>101,0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b/>
                <w:sz w:val="20"/>
                <w:szCs w:val="20"/>
              </w:rPr>
              <w:t>54,1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2 304 012,9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55,9</w:t>
            </w:r>
          </w:p>
        </w:tc>
        <w:tc>
          <w:tcPr>
            <w:tcW w:w="1300" w:type="dxa"/>
            <w:vAlign w:val="center"/>
          </w:tcPr>
          <w:p w:rsidR="00FD1BF9" w:rsidRPr="00AE7378" w:rsidRDefault="00FD1BF9" w:rsidP="00FD1BF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E73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-23 349,6</w:t>
            </w:r>
          </w:p>
        </w:tc>
        <w:tc>
          <w:tcPr>
            <w:tcW w:w="1134" w:type="dxa"/>
            <w:vAlign w:val="center"/>
          </w:tcPr>
          <w:p w:rsidR="00FD1BF9" w:rsidRPr="00AE7378" w:rsidRDefault="00FD1BF9" w:rsidP="00FD1BF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E73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-1,0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Дотации бюджетам муниципальных образований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50 631,5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164 197,3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50 631,4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565,9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-69,1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образований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445 772,3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659 832,4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437 571,8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260,6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-33,6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образований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1 313 100,8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1 110 897,9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1 310 026,8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31,8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128,9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17,9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9 586,4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26 492,3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9 586,4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905,9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-63,8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499 880,9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366 667,5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514 220,9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553,4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40,2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межбюджетных трансфертов имеющих целевое назначение прошлых лет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- 14 502,4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-724,9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- 18 024,4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124,3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</w:t>
            </w:r>
          </w:p>
        </w:tc>
        <w:tc>
          <w:tcPr>
            <w:tcW w:w="1300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299,5</w:t>
            </w:r>
          </w:p>
        </w:tc>
        <w:tc>
          <w:tcPr>
            <w:tcW w:w="1134" w:type="dxa"/>
            <w:vAlign w:val="center"/>
          </w:tcPr>
          <w:p w:rsidR="00FD1BF9" w:rsidRPr="00FD1BF9" w:rsidRDefault="00FD1BF9" w:rsidP="00FD1B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51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D1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386,4</w:t>
            </w:r>
          </w:p>
        </w:tc>
      </w:tr>
      <w:tr w:rsidR="00FD1BF9" w:rsidTr="00C56359">
        <w:tc>
          <w:tcPr>
            <w:tcW w:w="4536" w:type="dxa"/>
          </w:tcPr>
          <w:p w:rsidR="00FD1BF9" w:rsidRPr="00862FB4" w:rsidRDefault="00FD1BF9" w:rsidP="00D975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FB4">
              <w:rPr>
                <w:rFonts w:ascii="Times New Roman" w:hAnsi="Times New Roman" w:cs="Times New Roman"/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418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4 105 573,6</w:t>
            </w:r>
          </w:p>
        </w:tc>
        <w:tc>
          <w:tcPr>
            <w:tcW w:w="1276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b/>
                <w:sz w:val="20"/>
                <w:szCs w:val="20"/>
              </w:rPr>
              <w:t>4 305 664,7</w:t>
            </w:r>
          </w:p>
        </w:tc>
        <w:tc>
          <w:tcPr>
            <w:tcW w:w="1277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b/>
                <w:sz w:val="20"/>
                <w:szCs w:val="20"/>
              </w:rPr>
              <w:t>101,8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2A20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322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4 117 995,9</w:t>
            </w:r>
          </w:p>
        </w:tc>
        <w:tc>
          <w:tcPr>
            <w:tcW w:w="1275" w:type="dxa"/>
            <w:vAlign w:val="center"/>
          </w:tcPr>
          <w:p w:rsidR="00FD1BF9" w:rsidRPr="00972A20" w:rsidRDefault="00FD1BF9" w:rsidP="00972A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100,3</w:t>
            </w:r>
          </w:p>
        </w:tc>
        <w:tc>
          <w:tcPr>
            <w:tcW w:w="1230" w:type="dxa"/>
            <w:vAlign w:val="center"/>
          </w:tcPr>
          <w:p w:rsidR="00FD1BF9" w:rsidRPr="008F5D1D" w:rsidRDefault="00FD1BF9" w:rsidP="008F5D1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D1D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300" w:type="dxa"/>
            <w:vAlign w:val="center"/>
          </w:tcPr>
          <w:p w:rsidR="00FD1BF9" w:rsidRPr="00AE7378" w:rsidRDefault="00FD1BF9" w:rsidP="00FD1BF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E73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-187 668,8</w:t>
            </w:r>
          </w:p>
        </w:tc>
        <w:tc>
          <w:tcPr>
            <w:tcW w:w="1134" w:type="dxa"/>
            <w:vAlign w:val="center"/>
          </w:tcPr>
          <w:p w:rsidR="00FD1BF9" w:rsidRPr="00AE7378" w:rsidRDefault="00FD1BF9" w:rsidP="00FD1BF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E73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-4,3</w:t>
            </w:r>
          </w:p>
        </w:tc>
      </w:tr>
    </w:tbl>
    <w:p w:rsidR="00D9750B" w:rsidRPr="00D9750B" w:rsidRDefault="00D9750B" w:rsidP="00972A20">
      <w:pPr>
        <w:rPr>
          <w:rFonts w:ascii="Times New Roman" w:hAnsi="Times New Roman" w:cs="Times New Roman"/>
          <w:sz w:val="26"/>
          <w:szCs w:val="26"/>
        </w:rPr>
      </w:pPr>
    </w:p>
    <w:sectPr w:rsidR="00D9750B" w:rsidRPr="00D9750B" w:rsidSect="000B4F18">
      <w:pgSz w:w="16838" w:h="11906" w:orient="landscape"/>
      <w:pgMar w:top="1021" w:right="964" w:bottom="68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112"/>
    <w:rsid w:val="00001BB3"/>
    <w:rsid w:val="000B4F18"/>
    <w:rsid w:val="000E1FA2"/>
    <w:rsid w:val="001D52B9"/>
    <w:rsid w:val="00212595"/>
    <w:rsid w:val="0023096F"/>
    <w:rsid w:val="002C52D2"/>
    <w:rsid w:val="00303AEB"/>
    <w:rsid w:val="004C7F24"/>
    <w:rsid w:val="006B794D"/>
    <w:rsid w:val="00862FB4"/>
    <w:rsid w:val="008E3112"/>
    <w:rsid w:val="008F5D1D"/>
    <w:rsid w:val="00972A20"/>
    <w:rsid w:val="00A210F0"/>
    <w:rsid w:val="00AA25E9"/>
    <w:rsid w:val="00AE7378"/>
    <w:rsid w:val="00B50362"/>
    <w:rsid w:val="00B66571"/>
    <w:rsid w:val="00C512E5"/>
    <w:rsid w:val="00C56359"/>
    <w:rsid w:val="00CC57D8"/>
    <w:rsid w:val="00D9750B"/>
    <w:rsid w:val="00E81858"/>
    <w:rsid w:val="00F203AF"/>
    <w:rsid w:val="00FD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E36F9-16FF-472D-B249-E6E2A0617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 Александр Сергеевич</dc:creator>
  <cp:keywords/>
  <dc:description/>
  <cp:lastModifiedBy>Зайцев Александр Сергеевич</cp:lastModifiedBy>
  <cp:revision>25</cp:revision>
  <dcterms:created xsi:type="dcterms:W3CDTF">2015-03-27T03:41:00Z</dcterms:created>
  <dcterms:modified xsi:type="dcterms:W3CDTF">2015-04-14T11:57:00Z</dcterms:modified>
</cp:coreProperties>
</file>