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E873C" w14:textId="6B43228C" w:rsidR="00787397" w:rsidRPr="00787397" w:rsidRDefault="00787397" w:rsidP="00787397">
      <w:pPr>
        <w:ind w:left="-426"/>
        <w:jc w:val="right"/>
        <w:rPr>
          <w:sz w:val="32"/>
          <w:szCs w:val="32"/>
        </w:rPr>
      </w:pPr>
      <w:r w:rsidRPr="00787397">
        <w:rPr>
          <w:sz w:val="32"/>
          <w:szCs w:val="32"/>
        </w:rPr>
        <w:t xml:space="preserve">Приложение </w:t>
      </w:r>
      <w:r w:rsidR="009B727A">
        <w:rPr>
          <w:sz w:val="32"/>
          <w:szCs w:val="32"/>
        </w:rPr>
        <w:t>2</w:t>
      </w:r>
    </w:p>
    <w:p w14:paraId="4956BCDF" w14:textId="77777777" w:rsidR="00787397" w:rsidRPr="00787397" w:rsidRDefault="00787397" w:rsidP="00787397">
      <w:pPr>
        <w:ind w:left="-426"/>
        <w:jc w:val="right"/>
        <w:rPr>
          <w:sz w:val="32"/>
          <w:szCs w:val="32"/>
        </w:rPr>
      </w:pPr>
      <w:r w:rsidRPr="00787397">
        <w:rPr>
          <w:sz w:val="32"/>
          <w:szCs w:val="32"/>
        </w:rPr>
        <w:t>к пункту ____ протокола заседания</w:t>
      </w:r>
    </w:p>
    <w:p w14:paraId="1F989A12" w14:textId="77777777" w:rsidR="00787397" w:rsidRPr="00787397" w:rsidRDefault="00787397" w:rsidP="00787397">
      <w:pPr>
        <w:ind w:left="-426"/>
        <w:jc w:val="right"/>
        <w:rPr>
          <w:sz w:val="32"/>
          <w:szCs w:val="32"/>
        </w:rPr>
      </w:pPr>
      <w:r w:rsidRPr="00787397">
        <w:rPr>
          <w:sz w:val="32"/>
          <w:szCs w:val="32"/>
        </w:rPr>
        <w:t>регионального оперативного штаба</w:t>
      </w:r>
    </w:p>
    <w:p w14:paraId="3C5B5CF6" w14:textId="77777777" w:rsidR="00787397" w:rsidRPr="00787397" w:rsidRDefault="00787397" w:rsidP="00787397">
      <w:pPr>
        <w:ind w:left="-426"/>
        <w:jc w:val="right"/>
        <w:rPr>
          <w:sz w:val="32"/>
          <w:szCs w:val="32"/>
        </w:rPr>
      </w:pPr>
      <w:r w:rsidRPr="00787397">
        <w:rPr>
          <w:sz w:val="32"/>
          <w:szCs w:val="32"/>
        </w:rPr>
        <w:t>по предупреждению завоза и распространения</w:t>
      </w:r>
    </w:p>
    <w:p w14:paraId="180A1A98" w14:textId="77777777" w:rsidR="00787397" w:rsidRPr="00787397" w:rsidRDefault="00787397" w:rsidP="00787397">
      <w:pPr>
        <w:ind w:left="-426"/>
        <w:jc w:val="right"/>
        <w:rPr>
          <w:sz w:val="32"/>
          <w:szCs w:val="32"/>
        </w:rPr>
      </w:pPr>
      <w:r w:rsidRPr="00787397">
        <w:rPr>
          <w:sz w:val="32"/>
          <w:szCs w:val="32"/>
        </w:rPr>
        <w:t>коронавирусной инфекции на территории</w:t>
      </w:r>
    </w:p>
    <w:p w14:paraId="56AAE8CC" w14:textId="77777777" w:rsidR="00787397" w:rsidRPr="00787397" w:rsidRDefault="00787397" w:rsidP="00787397">
      <w:pPr>
        <w:ind w:left="-426"/>
        <w:jc w:val="right"/>
        <w:rPr>
          <w:sz w:val="32"/>
          <w:szCs w:val="32"/>
        </w:rPr>
      </w:pPr>
      <w:r w:rsidRPr="00787397">
        <w:rPr>
          <w:sz w:val="32"/>
          <w:szCs w:val="32"/>
        </w:rPr>
        <w:t>Ханты-Мансийского автономного округа – Югры</w:t>
      </w:r>
    </w:p>
    <w:p w14:paraId="75B1C10F" w14:textId="77777777" w:rsidR="00787397" w:rsidRPr="00787397" w:rsidRDefault="00787397" w:rsidP="00787397">
      <w:pPr>
        <w:ind w:left="-426"/>
        <w:jc w:val="right"/>
        <w:rPr>
          <w:sz w:val="32"/>
          <w:szCs w:val="32"/>
        </w:rPr>
      </w:pPr>
      <w:r w:rsidRPr="00787397">
        <w:rPr>
          <w:sz w:val="32"/>
          <w:szCs w:val="32"/>
        </w:rPr>
        <w:t>от 27 октября 2020 года № 65</w:t>
      </w:r>
    </w:p>
    <w:p w14:paraId="3F484C51" w14:textId="77777777" w:rsidR="00787397" w:rsidRPr="00787397" w:rsidRDefault="00787397" w:rsidP="00787397">
      <w:pPr>
        <w:ind w:left="-426"/>
        <w:jc w:val="right"/>
        <w:rPr>
          <w:sz w:val="32"/>
          <w:szCs w:val="32"/>
        </w:rPr>
      </w:pPr>
    </w:p>
    <w:p w14:paraId="65CF2348" w14:textId="6E4AA958" w:rsidR="006E5365" w:rsidRPr="00787397" w:rsidRDefault="009B727A" w:rsidP="000F7C72">
      <w:pPr>
        <w:pStyle w:val="ac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</w:t>
      </w:r>
      <w:r w:rsidR="006E5365" w:rsidRPr="00787397">
        <w:rPr>
          <w:rFonts w:ascii="Times New Roman" w:hAnsi="Times New Roman"/>
          <w:b/>
          <w:sz w:val="32"/>
          <w:szCs w:val="32"/>
        </w:rPr>
        <w:t>ащитн</w:t>
      </w:r>
      <w:r>
        <w:rPr>
          <w:rFonts w:ascii="Times New Roman" w:hAnsi="Times New Roman"/>
          <w:b/>
          <w:sz w:val="32"/>
          <w:szCs w:val="32"/>
        </w:rPr>
        <w:t>ый</w:t>
      </w:r>
      <w:r w:rsidR="006E5365" w:rsidRPr="00787397">
        <w:rPr>
          <w:rFonts w:ascii="Times New Roman" w:hAnsi="Times New Roman"/>
          <w:b/>
          <w:sz w:val="32"/>
          <w:szCs w:val="32"/>
        </w:rPr>
        <w:t xml:space="preserve"> протокол</w:t>
      </w:r>
      <w:r w:rsidR="00ED2606" w:rsidRPr="00787397">
        <w:rPr>
          <w:rFonts w:ascii="Times New Roman" w:hAnsi="Times New Roman"/>
          <w:b/>
          <w:sz w:val="32"/>
          <w:szCs w:val="32"/>
        </w:rPr>
        <w:t xml:space="preserve"> </w:t>
      </w:r>
      <w:r w:rsidR="006E5365" w:rsidRPr="00787397">
        <w:rPr>
          <w:rFonts w:ascii="Times New Roman" w:hAnsi="Times New Roman"/>
          <w:b/>
          <w:sz w:val="32"/>
          <w:szCs w:val="32"/>
        </w:rPr>
        <w:t>деятельности физкультурно-спортивных организаций, организаций и предпринимателей, осуществляющих деятельность в сфере физической культуры и спорта,</w:t>
      </w:r>
      <w:r w:rsidR="00ED2606" w:rsidRPr="00787397">
        <w:rPr>
          <w:rFonts w:ascii="Times New Roman" w:hAnsi="Times New Roman"/>
          <w:b/>
          <w:sz w:val="32"/>
          <w:szCs w:val="32"/>
        </w:rPr>
        <w:t xml:space="preserve"> </w:t>
      </w:r>
      <w:r w:rsidR="006E5365" w:rsidRPr="00787397">
        <w:rPr>
          <w:rFonts w:ascii="Times New Roman" w:hAnsi="Times New Roman"/>
          <w:b/>
          <w:sz w:val="32"/>
          <w:szCs w:val="32"/>
        </w:rPr>
        <w:t>в условиях введения ограничительных мер, связанных</w:t>
      </w:r>
      <w:r w:rsidR="00ED2606" w:rsidRPr="00787397">
        <w:rPr>
          <w:rFonts w:ascii="Times New Roman" w:hAnsi="Times New Roman"/>
          <w:b/>
          <w:sz w:val="32"/>
          <w:szCs w:val="32"/>
        </w:rPr>
        <w:t xml:space="preserve"> </w:t>
      </w:r>
      <w:r w:rsidR="006E5365" w:rsidRPr="00787397">
        <w:rPr>
          <w:rFonts w:ascii="Times New Roman" w:hAnsi="Times New Roman"/>
          <w:b/>
          <w:sz w:val="32"/>
          <w:szCs w:val="32"/>
        </w:rPr>
        <w:t>с ростом острых респираторных вирусных инфекций,</w:t>
      </w:r>
      <w:r w:rsidR="00787397">
        <w:rPr>
          <w:rFonts w:ascii="Times New Roman" w:hAnsi="Times New Roman"/>
          <w:b/>
          <w:sz w:val="32"/>
          <w:szCs w:val="32"/>
        </w:rPr>
        <w:t xml:space="preserve"> </w:t>
      </w:r>
      <w:r w:rsidR="006E5365" w:rsidRPr="00787397">
        <w:rPr>
          <w:rFonts w:ascii="Times New Roman" w:hAnsi="Times New Roman"/>
          <w:b/>
          <w:sz w:val="32"/>
          <w:szCs w:val="32"/>
        </w:rPr>
        <w:t>в том числе COVID-19</w:t>
      </w:r>
    </w:p>
    <w:p w14:paraId="56897897" w14:textId="77777777" w:rsidR="006E5365" w:rsidRPr="00787397" w:rsidRDefault="006E5365" w:rsidP="000F7C72">
      <w:pPr>
        <w:pStyle w:val="ac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787397">
        <w:rPr>
          <w:rFonts w:ascii="Times New Roman" w:hAnsi="Times New Roman"/>
          <w:b/>
          <w:sz w:val="32"/>
          <w:szCs w:val="32"/>
        </w:rPr>
        <w:t>(далее – Инструкция)</w:t>
      </w:r>
    </w:p>
    <w:p w14:paraId="72E42739" w14:textId="77777777" w:rsidR="006E5365" w:rsidRPr="00787397" w:rsidRDefault="006E5365" w:rsidP="000F7C72">
      <w:pPr>
        <w:pStyle w:val="ac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35C1A4E7" w14:textId="6C4CA70F" w:rsidR="006E5365" w:rsidRPr="00787397" w:rsidRDefault="003D4F87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>1. </w:t>
      </w:r>
      <w:r w:rsidR="006E5365" w:rsidRPr="00787397">
        <w:rPr>
          <w:rFonts w:eastAsia="Tahoma"/>
          <w:kern w:val="2"/>
          <w:sz w:val="32"/>
          <w:szCs w:val="32"/>
        </w:rPr>
        <w:t xml:space="preserve">Настоящая Инструкция разработана в соответствии </w:t>
      </w:r>
      <w:r w:rsidRPr="00787397">
        <w:rPr>
          <w:rFonts w:eastAsia="Tahoma"/>
          <w:kern w:val="2"/>
          <w:sz w:val="32"/>
          <w:szCs w:val="32"/>
        </w:rPr>
        <w:br/>
      </w:r>
      <w:r w:rsidR="006E5365" w:rsidRPr="00787397">
        <w:rPr>
          <w:rFonts w:eastAsia="Tahoma"/>
          <w:kern w:val="2"/>
          <w:sz w:val="32"/>
          <w:szCs w:val="32"/>
        </w:rPr>
        <w:t xml:space="preserve">с постановлением Губернатора Ханты-Мансийского автономного </w:t>
      </w:r>
      <w:r w:rsidRPr="00787397">
        <w:rPr>
          <w:rFonts w:eastAsia="Tahoma"/>
          <w:kern w:val="2"/>
          <w:sz w:val="32"/>
          <w:szCs w:val="32"/>
        </w:rPr>
        <w:br/>
      </w:r>
      <w:r w:rsidR="006E5365" w:rsidRPr="00787397">
        <w:rPr>
          <w:rFonts w:eastAsia="Tahoma"/>
          <w:kern w:val="2"/>
          <w:sz w:val="32"/>
          <w:szCs w:val="32"/>
        </w:rPr>
        <w:t xml:space="preserve">округа – Югры </w:t>
      </w:r>
      <w:r w:rsidRPr="00787397">
        <w:rPr>
          <w:rFonts w:eastAsia="Tahoma"/>
          <w:kern w:val="2"/>
          <w:sz w:val="32"/>
          <w:szCs w:val="32"/>
        </w:rPr>
        <w:t>от 09.04.2020 № 29 «О мерах по предотвращению завоза и распространения новой коронавирусной инфекции, вызванной</w:t>
      </w:r>
      <w:r w:rsidR="00787397">
        <w:rPr>
          <w:rFonts w:eastAsia="Tahoma"/>
          <w:kern w:val="2"/>
          <w:sz w:val="32"/>
          <w:szCs w:val="32"/>
        </w:rPr>
        <w:t xml:space="preserve"> </w:t>
      </w:r>
      <w:r w:rsidRPr="00787397">
        <w:rPr>
          <w:rFonts w:eastAsia="Tahoma"/>
          <w:kern w:val="2"/>
          <w:sz w:val="32"/>
          <w:szCs w:val="32"/>
          <w:lang w:val="en-US"/>
        </w:rPr>
        <w:t>COVID</w:t>
      </w:r>
      <w:r w:rsidRPr="00787397">
        <w:rPr>
          <w:rFonts w:eastAsia="Tahoma"/>
          <w:kern w:val="2"/>
          <w:sz w:val="32"/>
          <w:szCs w:val="32"/>
        </w:rPr>
        <w:t xml:space="preserve">-19, в Ханты-Мансийском автономном </w:t>
      </w:r>
      <w:r w:rsidR="009551D2">
        <w:rPr>
          <w:rFonts w:eastAsia="Tahoma"/>
          <w:kern w:val="2"/>
          <w:sz w:val="32"/>
          <w:szCs w:val="32"/>
        </w:rPr>
        <w:br/>
      </w:r>
      <w:r w:rsidRPr="00787397">
        <w:rPr>
          <w:rFonts w:eastAsia="Tahoma"/>
          <w:kern w:val="2"/>
          <w:sz w:val="32"/>
          <w:szCs w:val="32"/>
        </w:rPr>
        <w:t xml:space="preserve">округе – Югре»; </w:t>
      </w:r>
      <w:r w:rsidR="009B727A">
        <w:rPr>
          <w:rFonts w:eastAsia="Tahoma"/>
          <w:kern w:val="2"/>
          <w:sz w:val="32"/>
          <w:szCs w:val="32"/>
        </w:rPr>
        <w:t>м</w:t>
      </w:r>
      <w:r w:rsidR="006E5365" w:rsidRPr="00787397">
        <w:rPr>
          <w:rFonts w:eastAsia="Tahoma"/>
          <w:kern w:val="2"/>
          <w:sz w:val="32"/>
          <w:szCs w:val="32"/>
        </w:rPr>
        <w:t xml:space="preserve">етодическими рекомендациями от 08.05.2020 </w:t>
      </w:r>
      <w:r w:rsidR="009551D2">
        <w:rPr>
          <w:rFonts w:eastAsia="Tahoma"/>
          <w:kern w:val="2"/>
          <w:sz w:val="32"/>
          <w:szCs w:val="32"/>
        </w:rPr>
        <w:br/>
      </w:r>
      <w:r w:rsidR="006E5365" w:rsidRPr="00787397">
        <w:rPr>
          <w:rFonts w:eastAsia="Tahoma"/>
          <w:kern w:val="2"/>
          <w:sz w:val="32"/>
          <w:szCs w:val="32"/>
        </w:rPr>
        <w:t>№ MP 3.1.0178-20</w:t>
      </w:r>
      <w:r w:rsidR="00787397">
        <w:rPr>
          <w:rFonts w:eastAsia="Tahoma"/>
          <w:kern w:val="2"/>
          <w:sz w:val="32"/>
          <w:szCs w:val="32"/>
        </w:rPr>
        <w:t xml:space="preserve"> </w:t>
      </w:r>
      <w:r w:rsidR="006E5365" w:rsidRPr="00787397">
        <w:rPr>
          <w:rFonts w:eastAsia="Tahoma"/>
          <w:kern w:val="2"/>
          <w:sz w:val="32"/>
          <w:szCs w:val="32"/>
        </w:rPr>
        <w:t xml:space="preserve">по определению комплекса мероприятий, </w:t>
      </w:r>
      <w:r w:rsidR="009551D2">
        <w:rPr>
          <w:rFonts w:eastAsia="Tahoma"/>
          <w:kern w:val="2"/>
          <w:sz w:val="32"/>
          <w:szCs w:val="32"/>
        </w:rPr>
        <w:br/>
      </w:r>
      <w:r w:rsidR="006E5365" w:rsidRPr="00787397">
        <w:rPr>
          <w:rFonts w:eastAsia="Tahoma"/>
          <w:kern w:val="2"/>
          <w:sz w:val="32"/>
          <w:szCs w:val="32"/>
        </w:rPr>
        <w:t>а также показателей, являющихся основанием для поэтапного снятия ограничительных мероприятий</w:t>
      </w:r>
      <w:r w:rsidR="00787397">
        <w:rPr>
          <w:rFonts w:eastAsia="Tahoma"/>
          <w:kern w:val="2"/>
          <w:sz w:val="32"/>
          <w:szCs w:val="32"/>
        </w:rPr>
        <w:t xml:space="preserve"> </w:t>
      </w:r>
      <w:r w:rsidR="00D67CB2" w:rsidRPr="00787397">
        <w:rPr>
          <w:rFonts w:eastAsia="Tahoma"/>
          <w:kern w:val="2"/>
          <w:sz w:val="32"/>
          <w:szCs w:val="32"/>
        </w:rPr>
        <w:t>в</w:t>
      </w:r>
      <w:r w:rsidR="006E5365" w:rsidRPr="00787397">
        <w:rPr>
          <w:rFonts w:eastAsia="Tahoma"/>
          <w:kern w:val="2"/>
          <w:sz w:val="32"/>
          <w:szCs w:val="32"/>
        </w:rPr>
        <w:t xml:space="preserve"> условиях эпидемического распространения СОVID-19; от 04.06.2020</w:t>
      </w:r>
      <w:r w:rsidR="00787397">
        <w:rPr>
          <w:rFonts w:eastAsia="Tahoma"/>
          <w:kern w:val="2"/>
          <w:sz w:val="32"/>
          <w:szCs w:val="32"/>
        </w:rPr>
        <w:t xml:space="preserve"> </w:t>
      </w:r>
      <w:r w:rsidR="006E5365" w:rsidRPr="00787397">
        <w:rPr>
          <w:rFonts w:eastAsia="Tahoma"/>
          <w:kern w:val="2"/>
          <w:sz w:val="32"/>
          <w:szCs w:val="32"/>
        </w:rPr>
        <w:t>№ МР 3.1./2.1.0192-20</w:t>
      </w:r>
      <w:r w:rsidR="003167FF" w:rsidRPr="00787397">
        <w:rPr>
          <w:rFonts w:eastAsia="Tahoma"/>
          <w:kern w:val="2"/>
          <w:sz w:val="32"/>
          <w:szCs w:val="32"/>
        </w:rPr>
        <w:t xml:space="preserve"> </w:t>
      </w:r>
      <w:r w:rsidR="006E5365" w:rsidRPr="00787397">
        <w:rPr>
          <w:rFonts w:eastAsia="Tahoma"/>
          <w:kern w:val="2"/>
          <w:sz w:val="32"/>
          <w:szCs w:val="32"/>
        </w:rPr>
        <w:t>по профилактике новой коронавирусной инфекции</w:t>
      </w:r>
      <w:r w:rsidR="003167FF" w:rsidRPr="00787397">
        <w:rPr>
          <w:rFonts w:eastAsia="Tahoma"/>
          <w:kern w:val="2"/>
          <w:sz w:val="32"/>
          <w:szCs w:val="32"/>
        </w:rPr>
        <w:t xml:space="preserve"> (</w:t>
      </w:r>
      <w:r w:rsidR="006E5365" w:rsidRPr="00787397">
        <w:rPr>
          <w:rFonts w:eastAsia="Tahoma"/>
          <w:kern w:val="2"/>
          <w:sz w:val="32"/>
          <w:szCs w:val="32"/>
        </w:rPr>
        <w:t xml:space="preserve">COVID-19) </w:t>
      </w:r>
      <w:r w:rsidR="00787397">
        <w:rPr>
          <w:rFonts w:eastAsia="Tahoma"/>
          <w:kern w:val="2"/>
          <w:sz w:val="32"/>
          <w:szCs w:val="32"/>
        </w:rPr>
        <w:br/>
      </w:r>
      <w:r w:rsidR="006E5365" w:rsidRPr="00787397">
        <w:rPr>
          <w:rFonts w:eastAsia="Tahoma"/>
          <w:kern w:val="2"/>
          <w:sz w:val="32"/>
          <w:szCs w:val="32"/>
        </w:rPr>
        <w:t>в учреждениях физической культуры и спорта (открытых</w:t>
      </w:r>
      <w:r w:rsidR="00787397">
        <w:rPr>
          <w:rFonts w:eastAsia="Tahoma"/>
          <w:kern w:val="2"/>
          <w:sz w:val="32"/>
          <w:szCs w:val="32"/>
        </w:rPr>
        <w:t xml:space="preserve"> </w:t>
      </w:r>
      <w:r w:rsidR="00787397">
        <w:rPr>
          <w:rFonts w:eastAsia="Tahoma"/>
          <w:kern w:val="2"/>
          <w:sz w:val="32"/>
          <w:szCs w:val="32"/>
        </w:rPr>
        <w:br/>
      </w:r>
      <w:r w:rsidR="006E5365" w:rsidRPr="00787397">
        <w:rPr>
          <w:rFonts w:eastAsia="Tahoma"/>
          <w:kern w:val="2"/>
          <w:sz w:val="32"/>
          <w:szCs w:val="32"/>
        </w:rPr>
        <w:t>и закрытых спортивных сооружениях, физкультурно-оздоровительных комплексах, плавательных бассейнах и фитнес-клубах); от 25.05.2020 № МР 3.1./2.1.0184-20</w:t>
      </w:r>
      <w:r w:rsidR="00ED2606" w:rsidRPr="00787397">
        <w:rPr>
          <w:rFonts w:eastAsia="Tahoma"/>
          <w:kern w:val="2"/>
          <w:sz w:val="32"/>
          <w:szCs w:val="32"/>
        </w:rPr>
        <w:t xml:space="preserve"> </w:t>
      </w:r>
      <w:r w:rsidR="006E5365" w:rsidRPr="00787397">
        <w:rPr>
          <w:rFonts w:eastAsia="Tahoma"/>
          <w:kern w:val="2"/>
          <w:sz w:val="32"/>
          <w:szCs w:val="32"/>
        </w:rPr>
        <w:t>по организации работы спортивных организаций в условиях сохранения ри</w:t>
      </w:r>
      <w:r w:rsidR="009B727A">
        <w:rPr>
          <w:rFonts w:eastAsia="Tahoma"/>
          <w:kern w:val="2"/>
          <w:sz w:val="32"/>
          <w:szCs w:val="32"/>
        </w:rPr>
        <w:t>сков распространения COVID-19; р</w:t>
      </w:r>
      <w:r w:rsidR="006E5365" w:rsidRPr="00787397">
        <w:rPr>
          <w:rFonts w:eastAsia="Tahoma"/>
          <w:kern w:val="2"/>
          <w:sz w:val="32"/>
          <w:szCs w:val="32"/>
        </w:rPr>
        <w:t xml:space="preserve">егламентом по организации </w:t>
      </w:r>
      <w:r w:rsidR="00787397">
        <w:rPr>
          <w:rFonts w:eastAsia="Tahoma"/>
          <w:kern w:val="2"/>
          <w:sz w:val="32"/>
          <w:szCs w:val="32"/>
        </w:rPr>
        <w:br/>
      </w:r>
      <w:r w:rsidR="006E5365" w:rsidRPr="00787397">
        <w:rPr>
          <w:rFonts w:eastAsia="Tahoma"/>
          <w:kern w:val="2"/>
          <w:sz w:val="32"/>
          <w:szCs w:val="32"/>
        </w:rPr>
        <w:t xml:space="preserve">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от 31.07.2020, утвержденными Федеральной службой по надзору в сфере защиты прав потребителей и благополучия человека </w:t>
      </w:r>
      <w:r w:rsidR="009551D2">
        <w:rPr>
          <w:rFonts w:eastAsia="Tahoma"/>
          <w:kern w:val="2"/>
          <w:sz w:val="32"/>
          <w:szCs w:val="32"/>
        </w:rPr>
        <w:br/>
      </w:r>
      <w:r w:rsidR="006E5365" w:rsidRPr="00787397">
        <w:rPr>
          <w:rFonts w:eastAsia="Tahoma"/>
          <w:kern w:val="2"/>
          <w:sz w:val="32"/>
          <w:szCs w:val="32"/>
        </w:rPr>
        <w:t xml:space="preserve">(далее – Роспотребнадзор); письмом Федеральной службы </w:t>
      </w:r>
      <w:r w:rsidR="009551D2">
        <w:rPr>
          <w:rFonts w:eastAsia="Tahoma"/>
          <w:kern w:val="2"/>
          <w:sz w:val="32"/>
          <w:szCs w:val="32"/>
        </w:rPr>
        <w:br/>
      </w:r>
      <w:r w:rsidR="006E5365" w:rsidRPr="00787397">
        <w:rPr>
          <w:rFonts w:eastAsia="Tahoma"/>
          <w:kern w:val="2"/>
          <w:sz w:val="32"/>
          <w:szCs w:val="32"/>
        </w:rPr>
        <w:lastRenderedPageBreak/>
        <w:t xml:space="preserve">по надзору в сфере защиты прав потребителей и благополучия человека от 10.03.2020 № 02/3853-2020-27 «О мерах </w:t>
      </w:r>
      <w:r w:rsidR="009551D2">
        <w:rPr>
          <w:rFonts w:eastAsia="Tahoma"/>
          <w:kern w:val="2"/>
          <w:sz w:val="32"/>
          <w:szCs w:val="32"/>
        </w:rPr>
        <w:br/>
      </w:r>
      <w:r w:rsidR="006E5365" w:rsidRPr="00787397">
        <w:rPr>
          <w:rFonts w:eastAsia="Tahoma"/>
          <w:kern w:val="2"/>
          <w:sz w:val="32"/>
          <w:szCs w:val="32"/>
        </w:rPr>
        <w:t xml:space="preserve">по профилактике новой коронавирусной инфекции (COVID-19)»; письма Министерства спорта Российской Федерации от 14.05.2020 № ОМ-00-07/3471 «О направлении рекомендаций субъектам Российской Федерации по поэтапному снятию ограничительных мероприятий в отрасли физической культуры и спорта в условиях эпидемического распространения </w:t>
      </w:r>
      <w:r w:rsidR="006E5365" w:rsidRPr="00787397">
        <w:rPr>
          <w:rFonts w:eastAsia="Tahoma"/>
          <w:kern w:val="2"/>
          <w:sz w:val="32"/>
          <w:szCs w:val="32"/>
          <w:lang w:val="en-US"/>
        </w:rPr>
        <w:t>COVID</w:t>
      </w:r>
      <w:r w:rsidR="006E5365" w:rsidRPr="00787397">
        <w:rPr>
          <w:rFonts w:eastAsia="Tahoma"/>
          <w:kern w:val="2"/>
          <w:sz w:val="32"/>
          <w:szCs w:val="32"/>
        </w:rPr>
        <w:t>-19</w:t>
      </w:r>
      <w:r w:rsidR="00413D8D">
        <w:rPr>
          <w:rFonts w:eastAsia="Tahoma"/>
          <w:kern w:val="2"/>
          <w:sz w:val="32"/>
          <w:szCs w:val="32"/>
        </w:rPr>
        <w:t>»</w:t>
      </w:r>
      <w:r w:rsidR="006E5365" w:rsidRPr="00787397">
        <w:rPr>
          <w:rFonts w:eastAsia="Tahoma"/>
          <w:kern w:val="2"/>
          <w:sz w:val="32"/>
          <w:szCs w:val="32"/>
        </w:rPr>
        <w:t>.</w:t>
      </w:r>
    </w:p>
    <w:p w14:paraId="60DFFAAC" w14:textId="0B8A23C2" w:rsidR="006E5365" w:rsidRPr="004A623A" w:rsidRDefault="003D4F87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>2. </w:t>
      </w:r>
      <w:r w:rsidR="006E5365" w:rsidRPr="00787397">
        <w:rPr>
          <w:rFonts w:eastAsia="Tahoma"/>
          <w:kern w:val="2"/>
          <w:sz w:val="32"/>
          <w:szCs w:val="32"/>
        </w:rPr>
        <w:t xml:space="preserve">Инструкция регламентирует действия лиц в учреждениях физической культуры и спорта: физкультурно-спортивных организациях, физкультурно-оздоровительных комплексах, фитнес-клубах, плавательных бассейнах, а также юридических лиц и индивидуальных предпринимателей, осуществляющих </w:t>
      </w:r>
      <w:r w:rsidR="006E5365" w:rsidRPr="004A623A">
        <w:rPr>
          <w:rFonts w:eastAsia="Tahoma"/>
          <w:kern w:val="2"/>
          <w:sz w:val="32"/>
          <w:szCs w:val="32"/>
        </w:rPr>
        <w:t>деятельность в сфере физической культуры и спорта, в том числе на объектах спорта (спортивных сооружениях) в условиях введения ограничительных мер, связанных с ростом острых респираторных вирусных инфекций, в том числе COVID-19.</w:t>
      </w:r>
    </w:p>
    <w:p w14:paraId="0BA080A3" w14:textId="1B12DE19" w:rsidR="006E5365" w:rsidRPr="004A623A" w:rsidRDefault="003D4F87" w:rsidP="000F7C72">
      <w:pPr>
        <w:ind w:firstLine="709"/>
        <w:jc w:val="both"/>
        <w:rPr>
          <w:sz w:val="32"/>
          <w:szCs w:val="32"/>
          <w:lang w:eastAsia="zh-CN"/>
        </w:rPr>
      </w:pPr>
      <w:r w:rsidRPr="004A623A">
        <w:rPr>
          <w:sz w:val="32"/>
          <w:szCs w:val="32"/>
          <w:lang w:eastAsia="zh-CN"/>
        </w:rPr>
        <w:t>3. </w:t>
      </w:r>
      <w:r w:rsidR="006E5365" w:rsidRPr="004A623A">
        <w:rPr>
          <w:sz w:val="32"/>
          <w:szCs w:val="32"/>
          <w:lang w:eastAsia="zh-CN"/>
        </w:rPr>
        <w:t xml:space="preserve">Инструкция разработана в целях организации </w:t>
      </w:r>
      <w:r w:rsidR="00787397" w:rsidRPr="004A623A">
        <w:rPr>
          <w:sz w:val="32"/>
          <w:szCs w:val="32"/>
          <w:lang w:eastAsia="zh-CN"/>
        </w:rPr>
        <w:br/>
      </w:r>
      <w:r w:rsidR="006E5365" w:rsidRPr="004A623A">
        <w:rPr>
          <w:sz w:val="32"/>
          <w:szCs w:val="32"/>
          <w:lang w:eastAsia="zh-CN"/>
        </w:rPr>
        <w:t xml:space="preserve">и обеспечения профилактических мер </w:t>
      </w:r>
      <w:r w:rsidR="006E5365" w:rsidRPr="004A623A">
        <w:rPr>
          <w:rFonts w:eastAsia="Tahoma"/>
          <w:kern w:val="2"/>
          <w:sz w:val="32"/>
          <w:szCs w:val="32"/>
        </w:rPr>
        <w:t>при предоставлении услуг</w:t>
      </w:r>
      <w:r w:rsidR="00787397" w:rsidRPr="004A623A">
        <w:rPr>
          <w:rFonts w:eastAsia="Tahoma"/>
          <w:kern w:val="2"/>
          <w:sz w:val="32"/>
          <w:szCs w:val="32"/>
        </w:rPr>
        <w:br/>
      </w:r>
      <w:r w:rsidR="006E5365" w:rsidRPr="004A623A">
        <w:rPr>
          <w:sz w:val="32"/>
          <w:szCs w:val="32"/>
          <w:lang w:eastAsia="zh-CN"/>
        </w:rPr>
        <w:t xml:space="preserve">в сфере физической культуры и спорта с учетом санитарно-эпидемиологической ситуации на территории </w:t>
      </w:r>
      <w:r w:rsidR="00B4752C">
        <w:rPr>
          <w:sz w:val="32"/>
          <w:szCs w:val="32"/>
          <w:lang w:eastAsia="zh-CN"/>
        </w:rPr>
        <w:br/>
      </w:r>
      <w:r w:rsidR="009551D2">
        <w:rPr>
          <w:sz w:val="32"/>
          <w:szCs w:val="32"/>
          <w:lang w:eastAsia="zh-CN"/>
        </w:rPr>
        <w:t xml:space="preserve">Ханты-Мансийского </w:t>
      </w:r>
      <w:r w:rsidR="006E5365" w:rsidRPr="004A623A">
        <w:rPr>
          <w:sz w:val="32"/>
          <w:szCs w:val="32"/>
          <w:lang w:eastAsia="zh-CN"/>
        </w:rPr>
        <w:t>автономного округа</w:t>
      </w:r>
      <w:r w:rsidR="009551D2">
        <w:rPr>
          <w:sz w:val="32"/>
          <w:szCs w:val="32"/>
          <w:lang w:eastAsia="zh-CN"/>
        </w:rPr>
        <w:t xml:space="preserve"> – Югры</w:t>
      </w:r>
      <w:r w:rsidR="006E5365" w:rsidRPr="004A623A">
        <w:rPr>
          <w:sz w:val="32"/>
          <w:szCs w:val="32"/>
          <w:lang w:eastAsia="zh-CN"/>
        </w:rPr>
        <w:t xml:space="preserve"> </w:t>
      </w:r>
      <w:r w:rsidR="00B4752C">
        <w:rPr>
          <w:sz w:val="32"/>
          <w:szCs w:val="32"/>
          <w:lang w:eastAsia="zh-CN"/>
        </w:rPr>
        <w:br/>
      </w:r>
      <w:r w:rsidR="009248EC">
        <w:rPr>
          <w:sz w:val="32"/>
          <w:szCs w:val="32"/>
          <w:lang w:eastAsia="zh-CN"/>
        </w:rPr>
        <w:t>(далее – автономный округ)</w:t>
      </w:r>
      <w:r w:rsidR="006E5365" w:rsidRPr="004A623A">
        <w:rPr>
          <w:sz w:val="32"/>
          <w:szCs w:val="32"/>
          <w:lang w:eastAsia="zh-CN"/>
        </w:rPr>
        <w:t xml:space="preserve">, связанной с </w:t>
      </w:r>
      <w:r w:rsidR="006E5365" w:rsidRPr="004A623A">
        <w:rPr>
          <w:sz w:val="32"/>
          <w:szCs w:val="32"/>
        </w:rPr>
        <w:t xml:space="preserve">ростом острых респираторных вирусных инфекций, в том числе COVID-19, </w:t>
      </w:r>
      <w:r w:rsidR="009551D2">
        <w:rPr>
          <w:sz w:val="32"/>
          <w:szCs w:val="32"/>
        </w:rPr>
        <w:br/>
      </w:r>
      <w:r w:rsidR="006E5365" w:rsidRPr="004A623A">
        <w:rPr>
          <w:sz w:val="32"/>
          <w:szCs w:val="32"/>
          <w:lang w:eastAsia="zh-CN"/>
        </w:rPr>
        <w:t>и действует до отмены режима повышенной готовности.</w:t>
      </w:r>
    </w:p>
    <w:p w14:paraId="2773B320" w14:textId="513A064B" w:rsidR="006E5365" w:rsidRPr="00787397" w:rsidRDefault="003D4F87" w:rsidP="000F7C72">
      <w:pPr>
        <w:suppressAutoHyphens/>
        <w:ind w:firstLine="709"/>
        <w:jc w:val="both"/>
        <w:rPr>
          <w:sz w:val="32"/>
          <w:szCs w:val="32"/>
          <w:lang w:eastAsia="zh-CN"/>
        </w:rPr>
      </w:pPr>
      <w:r w:rsidRPr="004A623A">
        <w:rPr>
          <w:sz w:val="32"/>
          <w:szCs w:val="32"/>
          <w:lang w:eastAsia="zh-CN"/>
        </w:rPr>
        <w:t>4. </w:t>
      </w:r>
      <w:r w:rsidR="006E5365" w:rsidRPr="004A623A">
        <w:rPr>
          <w:sz w:val="32"/>
          <w:szCs w:val="32"/>
          <w:lang w:eastAsia="zh-CN"/>
        </w:rPr>
        <w:t>Функции регионального оператора по реализации настоящей Инструкции возложены на Департамент физической культуры и спорта автономного округа.</w:t>
      </w:r>
      <w:r w:rsidR="006E5365" w:rsidRPr="00787397">
        <w:rPr>
          <w:sz w:val="32"/>
          <w:szCs w:val="32"/>
          <w:lang w:eastAsia="zh-CN"/>
        </w:rPr>
        <w:t xml:space="preserve"> </w:t>
      </w:r>
    </w:p>
    <w:p w14:paraId="1CAB9829" w14:textId="14F40AA2" w:rsidR="006E5365" w:rsidRPr="00787397" w:rsidRDefault="003D4F87" w:rsidP="000F7C72">
      <w:pPr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5. </w:t>
      </w:r>
      <w:r w:rsidR="006E5365" w:rsidRPr="00787397">
        <w:rPr>
          <w:sz w:val="32"/>
          <w:szCs w:val="32"/>
          <w:lang w:eastAsia="zh-CN"/>
        </w:rPr>
        <w:t>Структура инструкции включает в себя следующие разделы ограничительных мер</w:t>
      </w:r>
      <w:r w:rsidR="00ED7728" w:rsidRPr="00787397">
        <w:rPr>
          <w:sz w:val="32"/>
          <w:szCs w:val="32"/>
          <w:lang w:eastAsia="zh-CN"/>
        </w:rPr>
        <w:t>:</w:t>
      </w:r>
    </w:p>
    <w:p w14:paraId="7DF925F2" w14:textId="75CD81C4" w:rsidR="006E5365" w:rsidRPr="00787397" w:rsidRDefault="003D4F87" w:rsidP="000F7C72">
      <w:pPr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5.1. </w:t>
      </w:r>
      <w:r w:rsidR="006E5365" w:rsidRPr="00787397">
        <w:rPr>
          <w:sz w:val="32"/>
          <w:szCs w:val="32"/>
          <w:lang w:eastAsia="zh-CN"/>
        </w:rPr>
        <w:t>Общие требования</w:t>
      </w:r>
      <w:r w:rsidR="00413D8D">
        <w:rPr>
          <w:sz w:val="32"/>
          <w:szCs w:val="32"/>
          <w:lang w:eastAsia="zh-CN"/>
        </w:rPr>
        <w:t>.</w:t>
      </w:r>
    </w:p>
    <w:p w14:paraId="5A31B8F0" w14:textId="678C5C0D" w:rsidR="006E5365" w:rsidRPr="00787397" w:rsidRDefault="003D4F87" w:rsidP="000F7C72">
      <w:pPr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5.2. </w:t>
      </w:r>
      <w:r w:rsidR="006E5365" w:rsidRPr="00787397">
        <w:rPr>
          <w:sz w:val="32"/>
          <w:szCs w:val="32"/>
          <w:lang w:eastAsia="zh-CN"/>
        </w:rPr>
        <w:t>Взаимодействие «работник-работник»</w:t>
      </w:r>
      <w:r w:rsidR="00413D8D">
        <w:rPr>
          <w:sz w:val="32"/>
          <w:szCs w:val="32"/>
          <w:lang w:eastAsia="zh-CN"/>
        </w:rPr>
        <w:t>.</w:t>
      </w:r>
    </w:p>
    <w:p w14:paraId="4090AB20" w14:textId="70DC4D0B" w:rsidR="006E5365" w:rsidRPr="00787397" w:rsidRDefault="003D4F87" w:rsidP="000F7C72">
      <w:pPr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5.3. </w:t>
      </w:r>
      <w:r w:rsidR="006E5365" w:rsidRPr="00787397">
        <w:rPr>
          <w:sz w:val="32"/>
          <w:szCs w:val="32"/>
          <w:lang w:eastAsia="zh-CN"/>
        </w:rPr>
        <w:t>Взаимодействие «работник-посетитель»</w:t>
      </w:r>
      <w:r w:rsidR="00413D8D">
        <w:rPr>
          <w:sz w:val="32"/>
          <w:szCs w:val="32"/>
          <w:lang w:eastAsia="zh-CN"/>
        </w:rPr>
        <w:t>.</w:t>
      </w:r>
    </w:p>
    <w:p w14:paraId="0901BF99" w14:textId="630FB0B3" w:rsidR="006E5365" w:rsidRPr="00787397" w:rsidRDefault="003D4F87" w:rsidP="000F7C72">
      <w:pPr>
        <w:pStyle w:val="ac"/>
        <w:ind w:firstLine="709"/>
        <w:jc w:val="both"/>
        <w:rPr>
          <w:rFonts w:ascii="Times New Roman" w:hAnsi="Times New Roman"/>
          <w:sz w:val="32"/>
          <w:szCs w:val="32"/>
          <w:lang w:eastAsia="zh-CN"/>
        </w:rPr>
      </w:pPr>
      <w:r w:rsidRPr="00787397">
        <w:rPr>
          <w:rFonts w:ascii="Times New Roman" w:hAnsi="Times New Roman"/>
          <w:sz w:val="32"/>
          <w:szCs w:val="32"/>
          <w:lang w:eastAsia="zh-CN"/>
        </w:rPr>
        <w:t>5.4. </w:t>
      </w:r>
      <w:r w:rsidR="006E5365" w:rsidRPr="00787397">
        <w:rPr>
          <w:rFonts w:ascii="Times New Roman" w:hAnsi="Times New Roman"/>
          <w:sz w:val="32"/>
          <w:szCs w:val="32"/>
          <w:lang w:eastAsia="zh-CN"/>
        </w:rPr>
        <w:t>Взаимодействие «посетитель-посетитель»</w:t>
      </w:r>
      <w:r w:rsidR="00413D8D">
        <w:rPr>
          <w:rFonts w:ascii="Times New Roman" w:hAnsi="Times New Roman"/>
          <w:sz w:val="32"/>
          <w:szCs w:val="32"/>
          <w:lang w:eastAsia="zh-CN"/>
        </w:rPr>
        <w:t>.</w:t>
      </w:r>
    </w:p>
    <w:p w14:paraId="23200350" w14:textId="17F7E151" w:rsidR="006E5365" w:rsidRPr="00787397" w:rsidRDefault="003D4F87" w:rsidP="000F7C72">
      <w:pPr>
        <w:pStyle w:val="ac"/>
        <w:ind w:firstLine="709"/>
        <w:jc w:val="both"/>
        <w:rPr>
          <w:rFonts w:ascii="Times New Roman" w:hAnsi="Times New Roman"/>
          <w:sz w:val="32"/>
          <w:szCs w:val="32"/>
          <w:lang w:eastAsia="zh-CN"/>
        </w:rPr>
      </w:pPr>
      <w:r w:rsidRPr="00787397">
        <w:rPr>
          <w:rFonts w:ascii="Times New Roman" w:hAnsi="Times New Roman"/>
          <w:sz w:val="32"/>
          <w:szCs w:val="32"/>
          <w:lang w:eastAsia="zh-CN"/>
        </w:rPr>
        <w:t>5.5. </w:t>
      </w:r>
      <w:r w:rsidR="006E5365" w:rsidRPr="00787397">
        <w:rPr>
          <w:rFonts w:ascii="Times New Roman" w:hAnsi="Times New Roman"/>
          <w:sz w:val="32"/>
          <w:szCs w:val="32"/>
          <w:lang w:eastAsia="zh-CN"/>
        </w:rPr>
        <w:t>Уборка и дезинфекция</w:t>
      </w:r>
      <w:r w:rsidR="00413D8D">
        <w:rPr>
          <w:rFonts w:ascii="Times New Roman" w:hAnsi="Times New Roman"/>
          <w:sz w:val="32"/>
          <w:szCs w:val="32"/>
          <w:lang w:eastAsia="zh-CN"/>
        </w:rPr>
        <w:t>.</w:t>
      </w:r>
    </w:p>
    <w:p w14:paraId="1E2BC66B" w14:textId="20C5DBB7" w:rsidR="006E5365" w:rsidRPr="00787397" w:rsidRDefault="003D4F87" w:rsidP="000F7C72">
      <w:pPr>
        <w:pStyle w:val="ac"/>
        <w:ind w:firstLine="709"/>
        <w:jc w:val="both"/>
        <w:rPr>
          <w:rFonts w:ascii="Times New Roman" w:eastAsia="Tahoma" w:hAnsi="Times New Roman"/>
          <w:kern w:val="2"/>
          <w:sz w:val="32"/>
          <w:szCs w:val="32"/>
          <w:lang w:eastAsia="ru-RU"/>
        </w:rPr>
      </w:pPr>
      <w:r w:rsidRPr="00787397">
        <w:rPr>
          <w:rFonts w:ascii="Times New Roman" w:eastAsia="Tahoma" w:hAnsi="Times New Roman"/>
          <w:kern w:val="2"/>
          <w:sz w:val="32"/>
          <w:szCs w:val="32"/>
          <w:lang w:eastAsia="ru-RU"/>
        </w:rPr>
        <w:t>5.6. </w:t>
      </w:r>
      <w:r w:rsidR="006E5365" w:rsidRPr="00787397">
        <w:rPr>
          <w:rFonts w:ascii="Times New Roman" w:eastAsia="Tahoma" w:hAnsi="Times New Roman"/>
          <w:kern w:val="2"/>
          <w:sz w:val="32"/>
          <w:szCs w:val="32"/>
          <w:lang w:eastAsia="ru-RU"/>
        </w:rPr>
        <w:t xml:space="preserve">Организация проведения тренировочных занятий </w:t>
      </w:r>
      <w:r w:rsidR="009551D2">
        <w:rPr>
          <w:rFonts w:ascii="Times New Roman" w:eastAsia="Tahoma" w:hAnsi="Times New Roman"/>
          <w:kern w:val="2"/>
          <w:sz w:val="32"/>
          <w:szCs w:val="32"/>
          <w:lang w:eastAsia="ru-RU"/>
        </w:rPr>
        <w:br/>
      </w:r>
      <w:r w:rsidR="006E5365" w:rsidRPr="00787397">
        <w:rPr>
          <w:rFonts w:ascii="Times New Roman" w:eastAsia="Tahoma" w:hAnsi="Times New Roman"/>
          <w:kern w:val="2"/>
          <w:sz w:val="32"/>
          <w:szCs w:val="32"/>
          <w:lang w:eastAsia="ru-RU"/>
        </w:rPr>
        <w:t>в группах (секциях) по видам спорта, физкультурно-оздоровительных и спортивно-оздоровительных занятий</w:t>
      </w:r>
      <w:r w:rsidR="00413D8D">
        <w:rPr>
          <w:rFonts w:ascii="Times New Roman" w:eastAsia="Tahoma" w:hAnsi="Times New Roman"/>
          <w:kern w:val="2"/>
          <w:sz w:val="32"/>
          <w:szCs w:val="32"/>
          <w:lang w:eastAsia="ru-RU"/>
        </w:rPr>
        <w:t>.</w:t>
      </w:r>
    </w:p>
    <w:p w14:paraId="1067ACBF" w14:textId="79F9A0B7" w:rsidR="006E5365" w:rsidRPr="00787397" w:rsidRDefault="003D4F87" w:rsidP="000F7C72">
      <w:pPr>
        <w:pStyle w:val="ac"/>
        <w:ind w:firstLine="709"/>
        <w:jc w:val="both"/>
        <w:rPr>
          <w:rFonts w:ascii="Times New Roman" w:eastAsia="Tahoma" w:hAnsi="Times New Roman"/>
          <w:kern w:val="2"/>
          <w:sz w:val="32"/>
          <w:szCs w:val="32"/>
          <w:lang w:eastAsia="ru-RU"/>
        </w:rPr>
      </w:pPr>
      <w:r w:rsidRPr="00787397">
        <w:rPr>
          <w:rFonts w:ascii="Times New Roman" w:eastAsia="Tahoma" w:hAnsi="Times New Roman"/>
          <w:kern w:val="2"/>
          <w:sz w:val="32"/>
          <w:szCs w:val="32"/>
          <w:lang w:eastAsia="ru-RU"/>
        </w:rPr>
        <w:lastRenderedPageBreak/>
        <w:t>5.7. </w:t>
      </w:r>
      <w:r w:rsidR="006E5365" w:rsidRPr="00787397">
        <w:rPr>
          <w:rFonts w:ascii="Times New Roman" w:eastAsia="Tahoma" w:hAnsi="Times New Roman"/>
          <w:kern w:val="2"/>
          <w:sz w:val="32"/>
          <w:szCs w:val="32"/>
          <w:lang w:eastAsia="ru-RU"/>
        </w:rPr>
        <w:t xml:space="preserve">Участие в официальных физкультурных </w:t>
      </w:r>
      <w:r w:rsidR="00D67CB2" w:rsidRPr="00787397">
        <w:rPr>
          <w:rFonts w:ascii="Times New Roman" w:eastAsia="Tahoma" w:hAnsi="Times New Roman"/>
          <w:kern w:val="2"/>
          <w:sz w:val="32"/>
          <w:szCs w:val="32"/>
          <w:lang w:eastAsia="ru-RU"/>
        </w:rPr>
        <w:t>и</w:t>
      </w:r>
      <w:r w:rsidR="009B727A">
        <w:rPr>
          <w:rFonts w:ascii="Times New Roman" w:eastAsia="Tahoma" w:hAnsi="Times New Roman"/>
          <w:kern w:val="2"/>
          <w:sz w:val="32"/>
          <w:szCs w:val="32"/>
          <w:lang w:eastAsia="ru-RU"/>
        </w:rPr>
        <w:t xml:space="preserve"> спортивных мероприятиях</w:t>
      </w:r>
      <w:r w:rsidR="00413D8D">
        <w:rPr>
          <w:rFonts w:ascii="Times New Roman" w:eastAsia="Tahoma" w:hAnsi="Times New Roman"/>
          <w:kern w:val="2"/>
          <w:sz w:val="32"/>
          <w:szCs w:val="32"/>
          <w:lang w:eastAsia="ru-RU"/>
        </w:rPr>
        <w:t>.</w:t>
      </w:r>
    </w:p>
    <w:p w14:paraId="745AE5DD" w14:textId="1FE70E3F" w:rsidR="006E5365" w:rsidRPr="00787397" w:rsidRDefault="003D4F87" w:rsidP="000F7C72">
      <w:pPr>
        <w:pStyle w:val="ac"/>
        <w:ind w:firstLine="709"/>
        <w:jc w:val="both"/>
        <w:rPr>
          <w:rFonts w:ascii="Times New Roman" w:eastAsia="Tahoma" w:hAnsi="Times New Roman"/>
          <w:kern w:val="2"/>
          <w:sz w:val="32"/>
          <w:szCs w:val="32"/>
          <w:lang w:eastAsia="ru-RU"/>
        </w:rPr>
      </w:pPr>
      <w:r w:rsidRPr="00787397">
        <w:rPr>
          <w:rFonts w:ascii="Times New Roman" w:eastAsia="Tahoma" w:hAnsi="Times New Roman"/>
          <w:kern w:val="2"/>
          <w:sz w:val="32"/>
          <w:szCs w:val="32"/>
          <w:lang w:eastAsia="ru-RU"/>
        </w:rPr>
        <w:t>5.8. </w:t>
      </w:r>
      <w:r w:rsidR="006E5365" w:rsidRPr="00787397">
        <w:rPr>
          <w:rFonts w:ascii="Times New Roman" w:eastAsia="Tahoma" w:hAnsi="Times New Roman"/>
          <w:kern w:val="2"/>
          <w:sz w:val="32"/>
          <w:szCs w:val="32"/>
          <w:lang w:eastAsia="ru-RU"/>
        </w:rPr>
        <w:t xml:space="preserve">Организация и проведение официальных физкультурных </w:t>
      </w:r>
      <w:r w:rsidRPr="00787397">
        <w:rPr>
          <w:rFonts w:ascii="Times New Roman" w:eastAsia="Tahoma" w:hAnsi="Times New Roman"/>
          <w:kern w:val="2"/>
          <w:sz w:val="32"/>
          <w:szCs w:val="32"/>
          <w:lang w:eastAsia="ru-RU"/>
        </w:rPr>
        <w:br/>
      </w:r>
      <w:r w:rsidR="006E5365" w:rsidRPr="00787397">
        <w:rPr>
          <w:rFonts w:ascii="Times New Roman" w:eastAsia="Tahoma" w:hAnsi="Times New Roman"/>
          <w:kern w:val="2"/>
          <w:sz w:val="32"/>
          <w:szCs w:val="32"/>
          <w:lang w:eastAsia="ru-RU"/>
        </w:rPr>
        <w:t>и спортивных соревнований</w:t>
      </w:r>
      <w:r w:rsidR="00413D8D">
        <w:rPr>
          <w:rFonts w:ascii="Times New Roman" w:eastAsia="Tahoma" w:hAnsi="Times New Roman"/>
          <w:kern w:val="2"/>
          <w:sz w:val="32"/>
          <w:szCs w:val="32"/>
          <w:lang w:eastAsia="ru-RU"/>
        </w:rPr>
        <w:t>.</w:t>
      </w:r>
    </w:p>
    <w:p w14:paraId="5E313E41" w14:textId="587C6BB3" w:rsidR="006E5365" w:rsidRPr="009B727A" w:rsidRDefault="003D4F87" w:rsidP="000F7C72">
      <w:pPr>
        <w:pStyle w:val="ac"/>
        <w:ind w:firstLine="709"/>
        <w:jc w:val="both"/>
        <w:rPr>
          <w:rFonts w:ascii="Times New Roman" w:eastAsia="Tahoma" w:hAnsi="Times New Roman"/>
          <w:kern w:val="2"/>
          <w:sz w:val="32"/>
          <w:szCs w:val="32"/>
          <w:lang w:eastAsia="ru-RU"/>
        </w:rPr>
      </w:pPr>
      <w:r w:rsidRPr="00787397">
        <w:rPr>
          <w:rFonts w:ascii="Times New Roman" w:eastAsia="Tahoma" w:hAnsi="Times New Roman"/>
          <w:kern w:val="2"/>
          <w:sz w:val="32"/>
          <w:szCs w:val="32"/>
          <w:lang w:eastAsia="ru-RU"/>
        </w:rPr>
        <w:t>5.9. </w:t>
      </w:r>
      <w:r w:rsidR="006E5365" w:rsidRPr="00787397">
        <w:rPr>
          <w:rFonts w:ascii="Times New Roman" w:eastAsia="Tahoma" w:hAnsi="Times New Roman"/>
          <w:kern w:val="2"/>
          <w:sz w:val="32"/>
          <w:szCs w:val="32"/>
          <w:lang w:eastAsia="ru-RU"/>
        </w:rPr>
        <w:t xml:space="preserve">Поэтапное снятие ограничительных мероприятий </w:t>
      </w:r>
      <w:r w:rsidR="00787397">
        <w:rPr>
          <w:rFonts w:ascii="Times New Roman" w:eastAsia="Tahoma" w:hAnsi="Times New Roman"/>
          <w:kern w:val="2"/>
          <w:sz w:val="32"/>
          <w:szCs w:val="32"/>
          <w:lang w:eastAsia="ru-RU"/>
        </w:rPr>
        <w:br/>
      </w:r>
      <w:r w:rsidR="006E5365" w:rsidRPr="00787397">
        <w:rPr>
          <w:rFonts w:ascii="Times New Roman" w:eastAsia="Tahoma" w:hAnsi="Times New Roman"/>
          <w:kern w:val="2"/>
          <w:sz w:val="32"/>
          <w:szCs w:val="32"/>
          <w:lang w:eastAsia="ru-RU"/>
        </w:rPr>
        <w:t xml:space="preserve">в отрасли </w:t>
      </w:r>
      <w:r w:rsidR="006E5365" w:rsidRPr="009B727A">
        <w:rPr>
          <w:rFonts w:ascii="Times New Roman" w:eastAsia="Tahoma" w:hAnsi="Times New Roman"/>
          <w:kern w:val="2"/>
          <w:sz w:val="32"/>
          <w:szCs w:val="32"/>
          <w:lang w:eastAsia="ru-RU"/>
        </w:rPr>
        <w:t>физической культуры и спорта в условиях эпидемического распространения COVID-19.</w:t>
      </w:r>
    </w:p>
    <w:p w14:paraId="222E1DE7" w14:textId="196ABA52" w:rsidR="006E5365" w:rsidRPr="00787397" w:rsidRDefault="003D4F87" w:rsidP="000F7C72">
      <w:pPr>
        <w:suppressAutoHyphens/>
        <w:ind w:firstLine="709"/>
        <w:jc w:val="both"/>
        <w:rPr>
          <w:sz w:val="32"/>
          <w:szCs w:val="32"/>
          <w:lang w:eastAsia="zh-CN"/>
        </w:rPr>
      </w:pPr>
      <w:r w:rsidRPr="009B727A">
        <w:rPr>
          <w:sz w:val="32"/>
          <w:szCs w:val="32"/>
          <w:lang w:eastAsia="zh-CN"/>
        </w:rPr>
        <w:t>6. </w:t>
      </w:r>
      <w:r w:rsidR="006E5365" w:rsidRPr="009B727A">
        <w:rPr>
          <w:sz w:val="32"/>
          <w:szCs w:val="32"/>
          <w:lang w:eastAsia="zh-CN"/>
        </w:rPr>
        <w:t xml:space="preserve">Инструкция включает в себя набор мероприятий </w:t>
      </w:r>
      <w:r w:rsidR="00413D8D">
        <w:rPr>
          <w:sz w:val="32"/>
          <w:szCs w:val="32"/>
          <w:lang w:eastAsia="zh-CN"/>
        </w:rPr>
        <w:br/>
      </w:r>
      <w:r w:rsidR="006E5365" w:rsidRPr="009B727A">
        <w:rPr>
          <w:sz w:val="32"/>
          <w:szCs w:val="32"/>
          <w:lang w:eastAsia="zh-CN"/>
        </w:rPr>
        <w:t>и рекомендаций</w:t>
      </w:r>
      <w:r w:rsidR="006E5365" w:rsidRPr="00924ADB">
        <w:rPr>
          <w:sz w:val="32"/>
          <w:szCs w:val="32"/>
          <w:lang w:eastAsia="zh-CN"/>
        </w:rPr>
        <w:t>,</w:t>
      </w:r>
      <w:r w:rsidR="006E5365" w:rsidRPr="009B727A">
        <w:rPr>
          <w:sz w:val="32"/>
          <w:szCs w:val="32"/>
          <w:lang w:eastAsia="zh-CN"/>
        </w:rPr>
        <w:t xml:space="preserve"> применение которых позволит снизить уровень эпидемиологического риска в ходе осуществления деятельности</w:t>
      </w:r>
      <w:r w:rsidR="0097398E">
        <w:rPr>
          <w:sz w:val="32"/>
          <w:szCs w:val="32"/>
          <w:lang w:eastAsia="zh-CN"/>
        </w:rPr>
        <w:t>,</w:t>
      </w:r>
      <w:r w:rsidR="006E5365" w:rsidRPr="009B727A">
        <w:rPr>
          <w:sz w:val="32"/>
          <w:szCs w:val="32"/>
          <w:lang w:eastAsia="zh-CN"/>
        </w:rPr>
        <w:t xml:space="preserve"> при реализации услуг в сфере физической культуры и спорта, организациями и индивидуальными предпринимателями </w:t>
      </w:r>
      <w:r w:rsidR="0097398E">
        <w:rPr>
          <w:sz w:val="32"/>
          <w:szCs w:val="32"/>
          <w:lang w:eastAsia="zh-CN"/>
        </w:rPr>
        <w:br/>
      </w:r>
      <w:r w:rsidR="006E5365" w:rsidRPr="009B727A">
        <w:rPr>
          <w:sz w:val="32"/>
          <w:szCs w:val="32"/>
          <w:lang w:eastAsia="zh-CN"/>
        </w:rPr>
        <w:t>и подлежит внедрению в соответствии</w:t>
      </w:r>
      <w:r w:rsidR="006E5365" w:rsidRPr="00787397">
        <w:rPr>
          <w:sz w:val="32"/>
          <w:szCs w:val="32"/>
          <w:lang w:eastAsia="zh-CN"/>
        </w:rPr>
        <w:t xml:space="preserve"> с локальным</w:t>
      </w:r>
      <w:r w:rsidR="00B4752C">
        <w:rPr>
          <w:sz w:val="32"/>
          <w:szCs w:val="32"/>
          <w:lang w:eastAsia="zh-CN"/>
        </w:rPr>
        <w:t>и</w:t>
      </w:r>
      <w:r w:rsidR="006E5365" w:rsidRPr="00787397">
        <w:rPr>
          <w:sz w:val="32"/>
          <w:szCs w:val="32"/>
          <w:lang w:eastAsia="zh-CN"/>
        </w:rPr>
        <w:t xml:space="preserve"> акт</w:t>
      </w:r>
      <w:r w:rsidR="00B4752C">
        <w:rPr>
          <w:sz w:val="32"/>
          <w:szCs w:val="32"/>
          <w:lang w:eastAsia="zh-CN"/>
        </w:rPr>
        <w:t>а</w:t>
      </w:r>
      <w:r w:rsidR="006E5365" w:rsidRPr="00787397">
        <w:rPr>
          <w:sz w:val="32"/>
          <w:szCs w:val="32"/>
          <w:lang w:eastAsia="zh-CN"/>
        </w:rPr>
        <w:t>м</w:t>
      </w:r>
      <w:r w:rsidR="00B4752C">
        <w:rPr>
          <w:sz w:val="32"/>
          <w:szCs w:val="32"/>
          <w:lang w:eastAsia="zh-CN"/>
        </w:rPr>
        <w:t>и</w:t>
      </w:r>
      <w:r w:rsidR="006E5365" w:rsidRPr="00787397">
        <w:rPr>
          <w:sz w:val="32"/>
          <w:szCs w:val="32"/>
          <w:lang w:eastAsia="zh-CN"/>
        </w:rPr>
        <w:t xml:space="preserve"> организации.</w:t>
      </w:r>
    </w:p>
    <w:p w14:paraId="5E3DFC09" w14:textId="52B81248" w:rsidR="006E5365" w:rsidRPr="00787397" w:rsidRDefault="003D4F87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7. </w:t>
      </w:r>
      <w:r w:rsidR="006E5365" w:rsidRPr="00787397">
        <w:rPr>
          <w:sz w:val="32"/>
          <w:szCs w:val="32"/>
          <w:lang w:eastAsia="zh-CN"/>
        </w:rPr>
        <w:t>Контроль за исполнением инструкции и персональная ответственность за обеспечение безопасности в организации возлагается на руководителя организации (индивидуального предпринимателя).</w:t>
      </w:r>
    </w:p>
    <w:p w14:paraId="0AFACC4D" w14:textId="3B105E35" w:rsidR="006E5365" w:rsidRPr="00787397" w:rsidRDefault="003D4F87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>8. </w:t>
      </w:r>
      <w:r w:rsidR="006E5365" w:rsidRPr="00787397">
        <w:rPr>
          <w:rFonts w:eastAsia="Tahoma"/>
          <w:kern w:val="2"/>
          <w:sz w:val="32"/>
          <w:szCs w:val="32"/>
        </w:rPr>
        <w:t>Общие требования</w:t>
      </w:r>
      <w:r w:rsidR="00ED7728" w:rsidRPr="00787397">
        <w:rPr>
          <w:rFonts w:eastAsia="Tahoma"/>
          <w:kern w:val="2"/>
          <w:sz w:val="32"/>
          <w:szCs w:val="32"/>
        </w:rPr>
        <w:t>:</w:t>
      </w:r>
    </w:p>
    <w:p w14:paraId="527C5015" w14:textId="7BBE84AA" w:rsidR="006E5365" w:rsidRPr="00787397" w:rsidRDefault="003D4F87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>8.1. </w:t>
      </w:r>
      <w:r w:rsidR="006E5365" w:rsidRPr="00787397">
        <w:rPr>
          <w:rFonts w:eastAsia="Tahoma"/>
          <w:kern w:val="2"/>
          <w:sz w:val="32"/>
          <w:szCs w:val="32"/>
        </w:rPr>
        <w:t xml:space="preserve">Организации не позднее чем за 1 рабочий день до их открытия уведомляют </w:t>
      </w:r>
      <w:r w:rsidR="006E5365" w:rsidRPr="00787397">
        <w:rPr>
          <w:kern w:val="2"/>
          <w:sz w:val="32"/>
          <w:szCs w:val="32"/>
          <w:lang w:eastAsia="zh-CN"/>
        </w:rPr>
        <w:t>органы управления в сфере физической культуры и спорта муниципальных образований</w:t>
      </w:r>
      <w:r w:rsidR="006E5365" w:rsidRPr="00787397">
        <w:rPr>
          <w:rFonts w:eastAsia="Tahoma"/>
          <w:kern w:val="2"/>
          <w:sz w:val="32"/>
          <w:szCs w:val="32"/>
        </w:rPr>
        <w:t>, на территории которых организации осуществляют деятельность, с приложением копии локальн</w:t>
      </w:r>
      <w:r w:rsidR="00B4752C">
        <w:rPr>
          <w:rFonts w:eastAsia="Tahoma"/>
          <w:kern w:val="2"/>
          <w:sz w:val="32"/>
          <w:szCs w:val="32"/>
        </w:rPr>
        <w:t>ых</w:t>
      </w:r>
      <w:r w:rsidR="006E5365" w:rsidRPr="00787397">
        <w:rPr>
          <w:rFonts w:eastAsia="Tahoma"/>
          <w:kern w:val="2"/>
          <w:sz w:val="32"/>
          <w:szCs w:val="32"/>
        </w:rPr>
        <w:t xml:space="preserve"> акт</w:t>
      </w:r>
      <w:r w:rsidR="00B4752C">
        <w:rPr>
          <w:rFonts w:eastAsia="Tahoma"/>
          <w:kern w:val="2"/>
          <w:sz w:val="32"/>
          <w:szCs w:val="32"/>
        </w:rPr>
        <w:t>ов</w:t>
      </w:r>
      <w:r w:rsidR="006E5365" w:rsidRPr="00787397">
        <w:rPr>
          <w:rFonts w:eastAsia="Tahoma"/>
          <w:kern w:val="2"/>
          <w:sz w:val="32"/>
          <w:szCs w:val="32"/>
        </w:rPr>
        <w:t xml:space="preserve"> организации, указанн</w:t>
      </w:r>
      <w:r w:rsidR="00B4752C">
        <w:rPr>
          <w:rFonts w:eastAsia="Tahoma"/>
          <w:kern w:val="2"/>
          <w:sz w:val="32"/>
          <w:szCs w:val="32"/>
        </w:rPr>
        <w:t>ых</w:t>
      </w:r>
      <w:r w:rsidR="006E5365" w:rsidRPr="00787397">
        <w:rPr>
          <w:rFonts w:eastAsia="Tahoma"/>
          <w:kern w:val="2"/>
          <w:sz w:val="32"/>
          <w:szCs w:val="32"/>
        </w:rPr>
        <w:t xml:space="preserve"> в пункт</w:t>
      </w:r>
      <w:r w:rsidR="00B4752C">
        <w:rPr>
          <w:rFonts w:eastAsia="Tahoma"/>
          <w:kern w:val="2"/>
          <w:sz w:val="32"/>
          <w:szCs w:val="32"/>
        </w:rPr>
        <w:t>ах</w:t>
      </w:r>
      <w:r w:rsidR="006E5365" w:rsidRPr="00787397">
        <w:rPr>
          <w:rFonts w:eastAsia="Tahoma"/>
          <w:kern w:val="2"/>
          <w:sz w:val="32"/>
          <w:szCs w:val="32"/>
        </w:rPr>
        <w:t xml:space="preserve"> </w:t>
      </w:r>
      <w:r w:rsidR="006E5365" w:rsidRPr="00787397">
        <w:rPr>
          <w:kern w:val="2"/>
          <w:sz w:val="32"/>
          <w:szCs w:val="32"/>
        </w:rPr>
        <w:t>6</w:t>
      </w:r>
      <w:r w:rsidR="006E5365" w:rsidRPr="00787397">
        <w:rPr>
          <w:rFonts w:eastAsia="Tahoma"/>
          <w:kern w:val="2"/>
          <w:sz w:val="32"/>
          <w:szCs w:val="32"/>
        </w:rPr>
        <w:t xml:space="preserve"> Инструкции, информируют спортсменов и родителей (законных представителей детей) о режиме функционирования организации в условиях распространения </w:t>
      </w:r>
      <w:bookmarkStart w:id="0" w:name="__DdeLink__10731_1576233787"/>
      <w:r w:rsidR="006E5365" w:rsidRPr="00787397">
        <w:rPr>
          <w:rFonts w:eastAsia="Tahoma"/>
          <w:kern w:val="2"/>
          <w:sz w:val="32"/>
          <w:szCs w:val="32"/>
        </w:rPr>
        <w:t>COVID-19</w:t>
      </w:r>
      <w:bookmarkEnd w:id="0"/>
      <w:r w:rsidR="006E5365" w:rsidRPr="00787397">
        <w:rPr>
          <w:rFonts w:eastAsia="Tahoma"/>
          <w:kern w:val="2"/>
          <w:sz w:val="32"/>
          <w:szCs w:val="32"/>
        </w:rPr>
        <w:t xml:space="preserve"> (форма уведомления согласно приложению № 1 к Инструкции). Органы управления </w:t>
      </w:r>
      <w:r w:rsidR="00787397">
        <w:rPr>
          <w:rFonts w:eastAsia="Tahoma"/>
          <w:kern w:val="2"/>
          <w:sz w:val="32"/>
          <w:szCs w:val="32"/>
        </w:rPr>
        <w:br/>
      </w:r>
      <w:r w:rsidR="006E5365" w:rsidRPr="00787397">
        <w:rPr>
          <w:rFonts w:eastAsia="Tahoma"/>
          <w:kern w:val="2"/>
          <w:sz w:val="32"/>
          <w:szCs w:val="32"/>
        </w:rPr>
        <w:t xml:space="preserve">в сфере физической культуры и спорта муниципальных образований </w:t>
      </w:r>
      <w:r w:rsidR="006E5365" w:rsidRPr="00787397">
        <w:rPr>
          <w:kern w:val="2"/>
          <w:sz w:val="32"/>
          <w:szCs w:val="32"/>
          <w:lang w:eastAsia="zh-CN"/>
        </w:rPr>
        <w:t>направляют сведения в</w:t>
      </w:r>
      <w:r w:rsidR="006E5365" w:rsidRPr="00787397">
        <w:rPr>
          <w:rFonts w:eastAsia="Tahoma"/>
          <w:kern w:val="2"/>
          <w:sz w:val="32"/>
          <w:szCs w:val="32"/>
        </w:rPr>
        <w:t xml:space="preserve"> Департамент физической культуры</w:t>
      </w:r>
      <w:r w:rsidR="00787397">
        <w:rPr>
          <w:rFonts w:eastAsia="Tahoma"/>
          <w:kern w:val="2"/>
          <w:sz w:val="32"/>
          <w:szCs w:val="32"/>
        </w:rPr>
        <w:t xml:space="preserve"> </w:t>
      </w:r>
      <w:r w:rsidR="006E5365" w:rsidRPr="00787397">
        <w:rPr>
          <w:rFonts w:eastAsia="Tahoma"/>
          <w:kern w:val="2"/>
          <w:sz w:val="32"/>
          <w:szCs w:val="32"/>
        </w:rPr>
        <w:t>и спорта автономного округа еженедельно</w:t>
      </w:r>
      <w:r w:rsidR="00787397">
        <w:rPr>
          <w:rFonts w:eastAsia="Tahoma"/>
          <w:kern w:val="2"/>
          <w:sz w:val="32"/>
          <w:szCs w:val="32"/>
        </w:rPr>
        <w:t xml:space="preserve"> </w:t>
      </w:r>
      <w:r w:rsidR="006E5365" w:rsidRPr="00787397">
        <w:rPr>
          <w:rFonts w:eastAsia="Tahoma"/>
          <w:kern w:val="2"/>
          <w:sz w:val="32"/>
          <w:szCs w:val="32"/>
        </w:rPr>
        <w:t xml:space="preserve">(по состоянию на четверг каждой недели) о количестве организаций, осуществляющих деятельность в условиях распространения COVID-19 на территории муниципального образования </w:t>
      </w:r>
      <w:r w:rsidR="009248EC">
        <w:rPr>
          <w:rFonts w:eastAsia="Tahoma"/>
          <w:kern w:val="2"/>
          <w:sz w:val="32"/>
          <w:szCs w:val="32"/>
        </w:rPr>
        <w:br/>
      </w:r>
      <w:r w:rsidR="006E5365" w:rsidRPr="00787397">
        <w:rPr>
          <w:rFonts w:eastAsia="Tahoma"/>
          <w:kern w:val="2"/>
          <w:sz w:val="32"/>
          <w:szCs w:val="32"/>
        </w:rPr>
        <w:t xml:space="preserve">(форма предоставления информации согласно приложению № 2 </w:t>
      </w:r>
      <w:r w:rsidR="009248EC">
        <w:rPr>
          <w:rFonts w:eastAsia="Tahoma"/>
          <w:kern w:val="2"/>
          <w:sz w:val="32"/>
          <w:szCs w:val="32"/>
        </w:rPr>
        <w:br/>
      </w:r>
      <w:r w:rsidR="006E5365" w:rsidRPr="00787397">
        <w:rPr>
          <w:rFonts w:eastAsia="Tahoma"/>
          <w:kern w:val="2"/>
          <w:sz w:val="32"/>
          <w:szCs w:val="32"/>
        </w:rPr>
        <w:t>к Инструкции)</w:t>
      </w:r>
      <w:r w:rsidR="009551D2">
        <w:rPr>
          <w:rFonts w:eastAsia="Tahoma"/>
          <w:kern w:val="2"/>
          <w:sz w:val="32"/>
          <w:szCs w:val="32"/>
        </w:rPr>
        <w:t>.</w:t>
      </w:r>
    </w:p>
    <w:p w14:paraId="0619129E" w14:textId="46E4A9ED" w:rsidR="006E5365" w:rsidRPr="00787397" w:rsidRDefault="003D4F87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>8.2. </w:t>
      </w:r>
      <w:r w:rsidR="006E5365" w:rsidRPr="00787397">
        <w:rPr>
          <w:rFonts w:eastAsia="Tahoma"/>
          <w:kern w:val="2"/>
          <w:sz w:val="32"/>
          <w:szCs w:val="32"/>
        </w:rPr>
        <w:t xml:space="preserve">Медицинское заключение о допуске </w:t>
      </w:r>
      <w:r w:rsidR="006E5365" w:rsidRPr="00787397">
        <w:rPr>
          <w:sz w:val="32"/>
          <w:szCs w:val="32"/>
        </w:rPr>
        <w:t>спортсмена</w:t>
      </w:r>
      <w:r w:rsidR="006E5365" w:rsidRPr="00787397">
        <w:rPr>
          <w:rFonts w:eastAsia="Tahoma"/>
          <w:kern w:val="2"/>
          <w:sz w:val="32"/>
          <w:szCs w:val="32"/>
        </w:rPr>
        <w:t xml:space="preserve"> </w:t>
      </w:r>
      <w:r w:rsidR="00787397">
        <w:rPr>
          <w:rFonts w:eastAsia="Tahoma"/>
          <w:kern w:val="2"/>
          <w:sz w:val="32"/>
          <w:szCs w:val="32"/>
        </w:rPr>
        <w:br/>
      </w:r>
      <w:r w:rsidR="006E5365" w:rsidRPr="00787397">
        <w:rPr>
          <w:rFonts w:eastAsia="Tahoma"/>
          <w:kern w:val="2"/>
          <w:sz w:val="32"/>
          <w:szCs w:val="32"/>
        </w:rPr>
        <w:t>к участию</w:t>
      </w:r>
      <w:r w:rsidR="00787397">
        <w:rPr>
          <w:rFonts w:eastAsia="Tahoma"/>
          <w:kern w:val="2"/>
          <w:sz w:val="32"/>
          <w:szCs w:val="32"/>
        </w:rPr>
        <w:t xml:space="preserve"> </w:t>
      </w:r>
      <w:r w:rsidR="006E5365" w:rsidRPr="00787397">
        <w:rPr>
          <w:rFonts w:eastAsia="Tahoma"/>
          <w:kern w:val="2"/>
          <w:sz w:val="32"/>
          <w:szCs w:val="32"/>
        </w:rPr>
        <w:t>в физкульт</w:t>
      </w:r>
      <w:r w:rsidR="00924ADB">
        <w:rPr>
          <w:rFonts w:eastAsia="Tahoma"/>
          <w:kern w:val="2"/>
          <w:sz w:val="32"/>
          <w:szCs w:val="32"/>
        </w:rPr>
        <w:t>урном или спортивном мероприятии</w:t>
      </w:r>
      <w:r w:rsidR="006E5365" w:rsidRPr="00787397">
        <w:rPr>
          <w:rFonts w:eastAsia="Tahoma"/>
          <w:kern w:val="2"/>
          <w:sz w:val="32"/>
          <w:szCs w:val="32"/>
        </w:rPr>
        <w:t xml:space="preserve">, </w:t>
      </w:r>
      <w:r w:rsidR="00787397">
        <w:rPr>
          <w:rFonts w:eastAsia="Tahoma"/>
          <w:kern w:val="2"/>
          <w:sz w:val="32"/>
          <w:szCs w:val="32"/>
        </w:rPr>
        <w:br/>
      </w:r>
      <w:r w:rsidR="006E5365" w:rsidRPr="00787397">
        <w:rPr>
          <w:rFonts w:eastAsia="Tahoma"/>
          <w:kern w:val="2"/>
          <w:sz w:val="32"/>
          <w:szCs w:val="32"/>
        </w:rPr>
        <w:t xml:space="preserve">к занятиям физической культурой и спортом должно быть </w:t>
      </w:r>
      <w:r w:rsidR="006E5365" w:rsidRPr="00787397">
        <w:rPr>
          <w:rFonts w:eastAsia="Tahoma"/>
          <w:kern w:val="2"/>
          <w:sz w:val="32"/>
          <w:szCs w:val="32"/>
        </w:rPr>
        <w:lastRenderedPageBreak/>
        <w:t>оформлено в соответствии</w:t>
      </w:r>
      <w:r w:rsidR="00787397">
        <w:rPr>
          <w:rFonts w:eastAsia="Tahoma"/>
          <w:kern w:val="2"/>
          <w:sz w:val="32"/>
          <w:szCs w:val="32"/>
        </w:rPr>
        <w:t xml:space="preserve"> </w:t>
      </w:r>
      <w:r w:rsidR="006E5365" w:rsidRPr="00787397">
        <w:rPr>
          <w:rFonts w:eastAsia="Tahoma"/>
          <w:kern w:val="2"/>
          <w:sz w:val="32"/>
          <w:szCs w:val="32"/>
        </w:rPr>
        <w:t xml:space="preserve">с требованиями приказа Министерства здравоохранения Российской Федерации от 01.03.2016 № 134н </w:t>
      </w:r>
      <w:r w:rsidR="00787397">
        <w:rPr>
          <w:rFonts w:eastAsia="Tahoma"/>
          <w:kern w:val="2"/>
          <w:sz w:val="32"/>
          <w:szCs w:val="32"/>
        </w:rPr>
        <w:br/>
      </w:r>
      <w:r w:rsidR="006E5365" w:rsidRPr="00787397">
        <w:rPr>
          <w:rFonts w:eastAsia="Tahoma"/>
          <w:kern w:val="2"/>
          <w:sz w:val="32"/>
          <w:szCs w:val="32"/>
        </w:rPr>
        <w:t>«О Порядке организации оказания медицинской помощи лицам, занимающимся физической культурой</w:t>
      </w:r>
      <w:r w:rsidR="00787397">
        <w:rPr>
          <w:rFonts w:eastAsia="Tahoma"/>
          <w:kern w:val="2"/>
          <w:sz w:val="32"/>
          <w:szCs w:val="32"/>
        </w:rPr>
        <w:t xml:space="preserve"> </w:t>
      </w:r>
      <w:r w:rsidR="006E5365" w:rsidRPr="00787397">
        <w:rPr>
          <w:rFonts w:eastAsia="Tahoma"/>
          <w:kern w:val="2"/>
          <w:sz w:val="32"/>
          <w:szCs w:val="32"/>
        </w:rPr>
        <w:t xml:space="preserve">и спортом (в том числе </w:t>
      </w:r>
      <w:r w:rsidR="009551D2">
        <w:rPr>
          <w:rFonts w:eastAsia="Tahoma"/>
          <w:kern w:val="2"/>
          <w:sz w:val="32"/>
          <w:szCs w:val="32"/>
        </w:rPr>
        <w:br/>
      </w:r>
      <w:r w:rsidR="006E5365" w:rsidRPr="00787397">
        <w:rPr>
          <w:rFonts w:eastAsia="Tahoma"/>
          <w:kern w:val="2"/>
          <w:sz w:val="32"/>
          <w:szCs w:val="32"/>
        </w:rPr>
        <w:t xml:space="preserve">при подготовке и проведении физкультурных мероприятий </w:t>
      </w:r>
      <w:r w:rsidR="009551D2">
        <w:rPr>
          <w:rFonts w:eastAsia="Tahoma"/>
          <w:kern w:val="2"/>
          <w:sz w:val="32"/>
          <w:szCs w:val="32"/>
        </w:rPr>
        <w:br/>
      </w:r>
      <w:r w:rsidR="006E5365" w:rsidRPr="00787397">
        <w:rPr>
          <w:rFonts w:eastAsia="Tahoma"/>
          <w:kern w:val="2"/>
          <w:sz w:val="32"/>
          <w:szCs w:val="32"/>
        </w:rPr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и спортом, в организациях </w:t>
      </w:r>
      <w:r w:rsidR="009551D2">
        <w:rPr>
          <w:rFonts w:eastAsia="Tahoma"/>
          <w:kern w:val="2"/>
          <w:sz w:val="32"/>
          <w:szCs w:val="32"/>
        </w:rPr>
        <w:br/>
      </w:r>
      <w:r w:rsidR="006E5365" w:rsidRPr="00787397">
        <w:rPr>
          <w:rFonts w:eastAsia="Tahoma"/>
          <w:kern w:val="2"/>
          <w:sz w:val="32"/>
          <w:szCs w:val="32"/>
        </w:rPr>
        <w:t>и (или) выполнить нормативы испытаний (тестов) Всероссийского физкультурно-спортивного комплекса «Готов к труду и обороне»</w:t>
      </w:r>
      <w:r w:rsidR="009551D2">
        <w:rPr>
          <w:rFonts w:eastAsia="Tahoma"/>
          <w:kern w:val="2"/>
          <w:sz w:val="32"/>
          <w:szCs w:val="32"/>
        </w:rPr>
        <w:t>.</w:t>
      </w:r>
      <w:r w:rsidR="006E5365" w:rsidRPr="00787397">
        <w:rPr>
          <w:rFonts w:eastAsia="Tahoma"/>
          <w:kern w:val="2"/>
          <w:sz w:val="32"/>
          <w:szCs w:val="32"/>
        </w:rPr>
        <w:t xml:space="preserve"> </w:t>
      </w:r>
    </w:p>
    <w:p w14:paraId="0AEBFAD6" w14:textId="1014B382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>8.3.</w:t>
      </w:r>
      <w:r w:rsidR="003D4F87" w:rsidRPr="00787397">
        <w:rPr>
          <w:rFonts w:eastAsia="Tahoma"/>
          <w:kern w:val="2"/>
          <w:sz w:val="32"/>
          <w:szCs w:val="32"/>
        </w:rPr>
        <w:t> </w:t>
      </w:r>
      <w:r w:rsidRPr="00787397">
        <w:rPr>
          <w:sz w:val="32"/>
          <w:szCs w:val="32"/>
        </w:rPr>
        <w:t>Иммунизацию против гриппа рекомендуется провести всем участникам мероприятий (спортсменам, сотрудникам оргкомитетов, волонтерам, сотрудникам партнерских организаций, гостям, персоналу, обслуживающему спортивные объекты) заблаговременно до начала мероприятий, вакцинами, содержащими штаммы, рекомендованные В</w:t>
      </w:r>
      <w:r w:rsidR="00924ADB">
        <w:rPr>
          <w:sz w:val="32"/>
          <w:szCs w:val="32"/>
        </w:rPr>
        <w:t>семирной организацией здравоохранения</w:t>
      </w:r>
      <w:r w:rsidRPr="00787397">
        <w:rPr>
          <w:sz w:val="32"/>
          <w:szCs w:val="32"/>
        </w:rPr>
        <w:t xml:space="preserve"> для эпид</w:t>
      </w:r>
      <w:r w:rsidR="00924ADB">
        <w:rPr>
          <w:sz w:val="32"/>
          <w:szCs w:val="32"/>
        </w:rPr>
        <w:t xml:space="preserve">емического </w:t>
      </w:r>
      <w:r w:rsidRPr="00787397">
        <w:rPr>
          <w:sz w:val="32"/>
          <w:szCs w:val="32"/>
        </w:rPr>
        <w:t xml:space="preserve">сезона гриппа и ОРВИ, </w:t>
      </w:r>
      <w:r w:rsidR="00ED7728" w:rsidRPr="00787397">
        <w:rPr>
          <w:sz w:val="32"/>
          <w:szCs w:val="32"/>
        </w:rPr>
        <w:t>в</w:t>
      </w:r>
      <w:r w:rsidRPr="00787397">
        <w:rPr>
          <w:sz w:val="32"/>
          <w:szCs w:val="32"/>
        </w:rPr>
        <w:t>о время которого проводятся массовые спортивные мероприятия.</w:t>
      </w:r>
    </w:p>
    <w:p w14:paraId="1A02A981" w14:textId="1E5A3D55" w:rsidR="006E5365" w:rsidRPr="00787397" w:rsidRDefault="003D4F87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9. </w:t>
      </w:r>
      <w:r w:rsidR="006E5365" w:rsidRPr="00787397">
        <w:rPr>
          <w:sz w:val="32"/>
          <w:szCs w:val="32"/>
          <w:lang w:eastAsia="zh-CN"/>
        </w:rPr>
        <w:t>Взаимодействие «работник-работник»</w:t>
      </w:r>
      <w:r w:rsidR="00ED7728" w:rsidRPr="00787397">
        <w:rPr>
          <w:sz w:val="32"/>
          <w:szCs w:val="32"/>
          <w:lang w:eastAsia="zh-CN"/>
        </w:rPr>
        <w:t>:</w:t>
      </w:r>
    </w:p>
    <w:p w14:paraId="732D7175" w14:textId="52F518F5" w:rsidR="006E5365" w:rsidRPr="00787397" w:rsidRDefault="00EF35A6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>9.1. </w:t>
      </w:r>
      <w:r w:rsidR="006E5365" w:rsidRPr="00787397">
        <w:rPr>
          <w:rFonts w:eastAsia="Tahoma"/>
          <w:kern w:val="2"/>
          <w:sz w:val="32"/>
          <w:szCs w:val="32"/>
        </w:rPr>
        <w:t>Обязательные мероприятия</w:t>
      </w:r>
      <w:r w:rsidR="00ED7728" w:rsidRPr="00787397">
        <w:rPr>
          <w:rFonts w:eastAsia="Tahoma"/>
          <w:kern w:val="2"/>
          <w:sz w:val="32"/>
          <w:szCs w:val="32"/>
        </w:rPr>
        <w:t>:</w:t>
      </w:r>
    </w:p>
    <w:p w14:paraId="31668D2A" w14:textId="57375B4D" w:rsidR="006E5365" w:rsidRPr="00787397" w:rsidRDefault="00EF35A6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>9.1.1. </w:t>
      </w:r>
      <w:r w:rsidR="006E5365" w:rsidRPr="00787397">
        <w:rPr>
          <w:rFonts w:eastAsia="Tahoma"/>
          <w:kern w:val="2"/>
          <w:sz w:val="32"/>
          <w:szCs w:val="32"/>
        </w:rPr>
        <w:t>Организация «входного фильтра» с</w:t>
      </w:r>
      <w:r w:rsidR="00ED7728" w:rsidRPr="00787397">
        <w:rPr>
          <w:rFonts w:eastAsia="Tahoma"/>
          <w:kern w:val="2"/>
          <w:sz w:val="32"/>
          <w:szCs w:val="32"/>
        </w:rPr>
        <w:t>:</w:t>
      </w:r>
    </w:p>
    <w:p w14:paraId="4642613E" w14:textId="0F837231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 xml:space="preserve">проведением бесконтактного контроля температуры тела работника </w:t>
      </w:r>
      <w:r w:rsidRPr="00787397">
        <w:rPr>
          <w:sz w:val="32"/>
          <w:szCs w:val="32"/>
        </w:rPr>
        <w:t xml:space="preserve">(ежедневно перед началом рабочей смены </w:t>
      </w:r>
      <w:r w:rsidR="00787397">
        <w:rPr>
          <w:sz w:val="32"/>
          <w:szCs w:val="32"/>
        </w:rPr>
        <w:br/>
      </w:r>
      <w:r w:rsidRPr="00787397">
        <w:rPr>
          <w:sz w:val="32"/>
          <w:szCs w:val="32"/>
        </w:rPr>
        <w:t xml:space="preserve">и впоследствии в течение рабочего дня) и обязательным </w:t>
      </w:r>
      <w:r w:rsidRPr="00787397">
        <w:rPr>
          <w:rFonts w:eastAsia="Tahoma"/>
          <w:kern w:val="2"/>
          <w:sz w:val="32"/>
          <w:szCs w:val="32"/>
        </w:rPr>
        <w:t>отстранением от нахождения на рабочем месте лиц с повышенной температурой тела и (или) другими признаками респираторных инфекций (кашель, насморк);</w:t>
      </w:r>
    </w:p>
    <w:p w14:paraId="7B997152" w14:textId="77777777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>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(опрос, анкетирование и др.).</w:t>
      </w:r>
    </w:p>
    <w:p w14:paraId="489D42E9" w14:textId="0E6B0A40" w:rsidR="006E5365" w:rsidRPr="00787397" w:rsidRDefault="00EF35A6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>9.1.2. </w:t>
      </w:r>
      <w:r w:rsidR="006E5365" w:rsidRPr="00787397">
        <w:rPr>
          <w:rFonts w:eastAsia="Tahoma"/>
          <w:kern w:val="2"/>
          <w:sz w:val="32"/>
          <w:szCs w:val="32"/>
        </w:rPr>
        <w:t>Организация работы:</w:t>
      </w:r>
    </w:p>
    <w:p w14:paraId="541CC2AE" w14:textId="1567A2B2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>временное отстранение от работы лиц из групп риска (старше 65 лет, имеющих хронические заболевания, сниженный иммунитет, беременных</w:t>
      </w:r>
      <w:r w:rsidR="00787397">
        <w:rPr>
          <w:rFonts w:eastAsia="Tahoma"/>
          <w:kern w:val="2"/>
          <w:sz w:val="32"/>
          <w:szCs w:val="32"/>
        </w:rPr>
        <w:t xml:space="preserve"> </w:t>
      </w:r>
      <w:r w:rsidRPr="00787397">
        <w:rPr>
          <w:rFonts w:eastAsia="Tahoma"/>
          <w:kern w:val="2"/>
          <w:sz w:val="32"/>
          <w:szCs w:val="32"/>
        </w:rPr>
        <w:t>с обеспечением режима самоизоляции);</w:t>
      </w:r>
    </w:p>
    <w:p w14:paraId="60B0DA37" w14:textId="40DE14E4" w:rsidR="00EF35A6" w:rsidRPr="00787397" w:rsidRDefault="00EF35A6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 xml:space="preserve">ограничение прохода на территорию организации лиц, </w:t>
      </w:r>
      <w:r w:rsidRPr="00787397">
        <w:rPr>
          <w:rFonts w:eastAsia="Tahoma"/>
          <w:kern w:val="2"/>
          <w:sz w:val="32"/>
          <w:szCs w:val="32"/>
        </w:rPr>
        <w:br/>
        <w:t>не связанных с деятельностью этой организации, ее обеспечением;</w:t>
      </w:r>
    </w:p>
    <w:p w14:paraId="42F2D21C" w14:textId="77777777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 xml:space="preserve">запрет приёма пищи на рабочих местах; </w:t>
      </w:r>
    </w:p>
    <w:p w14:paraId="78735F73" w14:textId="77777777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lastRenderedPageBreak/>
        <w:t>использование работниками организации средств индивидуальной защиты;</w:t>
      </w:r>
    </w:p>
    <w:p w14:paraId="7D21B277" w14:textId="77777777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>разметка для соблюдения расстояния не менее 1,5 м;</w:t>
      </w:r>
    </w:p>
    <w:p w14:paraId="10C86A75" w14:textId="0EE26275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>проведение обучения и инструктажа персонала по вопросам предупреждения и распространения новой коронавирусной инфекции COVID-19, в том числе по проведению профилактической дезин</w:t>
      </w:r>
      <w:r w:rsidR="005B5660" w:rsidRPr="00787397">
        <w:rPr>
          <w:rFonts w:eastAsia="Tahoma"/>
          <w:kern w:val="2"/>
          <w:sz w:val="32"/>
          <w:szCs w:val="32"/>
        </w:rPr>
        <w:t>фекции,</w:t>
      </w:r>
      <w:r w:rsidRPr="00787397">
        <w:rPr>
          <w:rFonts w:eastAsia="Tahoma"/>
          <w:kern w:val="2"/>
          <w:sz w:val="32"/>
          <w:szCs w:val="32"/>
        </w:rPr>
        <w:t xml:space="preserve"> использованию средств индивидуальной защиты, вып</w:t>
      </w:r>
      <w:r w:rsidR="009551D2">
        <w:rPr>
          <w:rFonts w:eastAsia="Tahoma"/>
          <w:kern w:val="2"/>
          <w:sz w:val="32"/>
          <w:szCs w:val="32"/>
        </w:rPr>
        <w:t>олнению мер личной профилактики.</w:t>
      </w:r>
    </w:p>
    <w:p w14:paraId="73A8BB48" w14:textId="55908DDB" w:rsidR="006E5365" w:rsidRPr="00787397" w:rsidRDefault="00EA341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>9.1.3. </w:t>
      </w:r>
      <w:r w:rsidR="006E5365" w:rsidRPr="00787397">
        <w:rPr>
          <w:rFonts w:eastAsia="Tahoma"/>
          <w:kern w:val="2"/>
          <w:sz w:val="32"/>
          <w:szCs w:val="32"/>
        </w:rPr>
        <w:t>Обеспечение гигиены работников:</w:t>
      </w:r>
    </w:p>
    <w:p w14:paraId="2B259C83" w14:textId="61A1304B" w:rsidR="006E5365" w:rsidRPr="00787397" w:rsidRDefault="006E5365" w:rsidP="000F7C72">
      <w:pPr>
        <w:pStyle w:val="ac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787397">
        <w:rPr>
          <w:rFonts w:ascii="Times New Roman" w:hAnsi="Times New Roman"/>
          <w:sz w:val="32"/>
          <w:szCs w:val="32"/>
          <w:lang w:eastAsia="ru-RU"/>
        </w:rPr>
        <w:t>обеспечение пе</w:t>
      </w:r>
      <w:r w:rsidR="008A378E" w:rsidRPr="00787397">
        <w:rPr>
          <w:rFonts w:ascii="Times New Roman" w:hAnsi="Times New Roman"/>
          <w:sz w:val="32"/>
          <w:szCs w:val="32"/>
          <w:lang w:eastAsia="ru-RU"/>
        </w:rPr>
        <w:t xml:space="preserve">рсонала запасом одноразовых </w:t>
      </w:r>
      <w:r w:rsidR="009248EC">
        <w:rPr>
          <w:rFonts w:ascii="Times New Roman" w:hAnsi="Times New Roman"/>
          <w:sz w:val="32"/>
          <w:szCs w:val="32"/>
          <w:lang w:eastAsia="ru-RU"/>
        </w:rPr>
        <w:br/>
      </w:r>
      <w:r w:rsidR="008A378E" w:rsidRPr="00787397">
        <w:rPr>
          <w:rFonts w:ascii="Times New Roman" w:hAnsi="Times New Roman"/>
          <w:sz w:val="32"/>
          <w:szCs w:val="32"/>
          <w:lang w:eastAsia="ru-RU"/>
        </w:rPr>
        <w:t>или м</w:t>
      </w:r>
      <w:r w:rsidRPr="00787397">
        <w:rPr>
          <w:rFonts w:ascii="Times New Roman" w:hAnsi="Times New Roman"/>
          <w:sz w:val="32"/>
          <w:szCs w:val="32"/>
          <w:lang w:eastAsia="ru-RU"/>
        </w:rPr>
        <w:t>ногоразовых</w:t>
      </w:r>
      <w:r w:rsidR="00787397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787397">
        <w:rPr>
          <w:rFonts w:ascii="Times New Roman" w:hAnsi="Times New Roman"/>
          <w:sz w:val="32"/>
          <w:szCs w:val="32"/>
          <w:lang w:eastAsia="ru-RU"/>
        </w:rPr>
        <w:t xml:space="preserve">со сменными фильтрами масок, перчатками, дезинфицирующими салфетками, кожными антисептиками </w:t>
      </w:r>
      <w:r w:rsidR="009248EC">
        <w:rPr>
          <w:rFonts w:ascii="Times New Roman" w:hAnsi="Times New Roman"/>
          <w:sz w:val="32"/>
          <w:szCs w:val="32"/>
          <w:lang w:eastAsia="ru-RU"/>
        </w:rPr>
        <w:br/>
      </w:r>
      <w:r w:rsidRPr="00787397">
        <w:rPr>
          <w:rFonts w:ascii="Times New Roman" w:hAnsi="Times New Roman"/>
          <w:sz w:val="32"/>
          <w:szCs w:val="32"/>
          <w:lang w:eastAsia="ru-RU"/>
        </w:rPr>
        <w:t>для обработки рук;</w:t>
      </w:r>
    </w:p>
    <w:p w14:paraId="5CF22208" w14:textId="77777777" w:rsidR="006E5365" w:rsidRPr="00787397" w:rsidRDefault="006E5365" w:rsidP="000F7C72">
      <w:pPr>
        <w:pStyle w:val="ac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787397">
        <w:rPr>
          <w:rFonts w:ascii="Times New Roman" w:hAnsi="Times New Roman"/>
          <w:sz w:val="32"/>
          <w:szCs w:val="32"/>
          <w:lang w:eastAsia="ru-RU"/>
        </w:rPr>
        <w:t>недопущение повторного использования одноразовых масок, а также использования увлаженных масок;</w:t>
      </w:r>
    </w:p>
    <w:p w14:paraId="501081F2" w14:textId="6D2F4EBC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>обеспечение персонала, задействованного в проведении уборки</w:t>
      </w:r>
      <w:r w:rsidR="00787397">
        <w:rPr>
          <w:rFonts w:eastAsia="Tahoma"/>
          <w:kern w:val="2"/>
          <w:sz w:val="32"/>
          <w:szCs w:val="32"/>
        </w:rPr>
        <w:t xml:space="preserve"> </w:t>
      </w:r>
      <w:r w:rsidRPr="00787397">
        <w:rPr>
          <w:rFonts w:eastAsia="Tahoma"/>
          <w:kern w:val="2"/>
          <w:sz w:val="32"/>
          <w:szCs w:val="32"/>
        </w:rPr>
        <w:t>и дезинфекции респираторами, влагопроницаемыми перчатками, защитными очками;</w:t>
      </w:r>
    </w:p>
    <w:p w14:paraId="2455F01E" w14:textId="0242C0BA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>использование масок и перчаток обслуживающим персоналом</w:t>
      </w:r>
      <w:r w:rsidR="00787397">
        <w:rPr>
          <w:rFonts w:eastAsia="Tahoma"/>
          <w:kern w:val="2"/>
          <w:sz w:val="32"/>
          <w:szCs w:val="32"/>
        </w:rPr>
        <w:t xml:space="preserve"> </w:t>
      </w:r>
      <w:r w:rsidRPr="00787397">
        <w:rPr>
          <w:rFonts w:eastAsia="Tahoma"/>
          <w:kern w:val="2"/>
          <w:sz w:val="32"/>
          <w:szCs w:val="32"/>
        </w:rPr>
        <w:t>в течение всего рабочего дня с заменой масок каждые 3 часа,</w:t>
      </w:r>
      <w:r w:rsidR="00787397">
        <w:rPr>
          <w:rFonts w:eastAsia="Tahoma"/>
          <w:kern w:val="2"/>
          <w:sz w:val="32"/>
          <w:szCs w:val="32"/>
        </w:rPr>
        <w:t xml:space="preserve"> </w:t>
      </w:r>
      <w:r w:rsidRPr="00787397">
        <w:rPr>
          <w:sz w:val="32"/>
          <w:szCs w:val="32"/>
        </w:rPr>
        <w:t xml:space="preserve">фильтров – в соответствии с инструкцией, </w:t>
      </w:r>
      <w:r w:rsidRPr="00787397">
        <w:rPr>
          <w:rFonts w:eastAsia="Tahoma"/>
          <w:kern w:val="2"/>
          <w:sz w:val="32"/>
          <w:szCs w:val="32"/>
        </w:rPr>
        <w:t xml:space="preserve">перчаток – </w:t>
      </w:r>
      <w:r w:rsidR="009248EC">
        <w:rPr>
          <w:rFonts w:eastAsia="Tahoma"/>
          <w:kern w:val="2"/>
          <w:sz w:val="32"/>
          <w:szCs w:val="32"/>
        </w:rPr>
        <w:br/>
      </w:r>
      <w:r w:rsidRPr="00787397">
        <w:rPr>
          <w:rFonts w:eastAsia="Tahoma"/>
          <w:kern w:val="2"/>
          <w:sz w:val="32"/>
          <w:szCs w:val="32"/>
        </w:rPr>
        <w:t>по мере загрязнения или повреждения;</w:t>
      </w:r>
    </w:p>
    <w:p w14:paraId="0FE96227" w14:textId="26F738C7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 xml:space="preserve">организация централизованного сбора одноразовых масок </w:t>
      </w:r>
      <w:r w:rsidR="005C2E75">
        <w:rPr>
          <w:rFonts w:eastAsia="Tahoma"/>
          <w:kern w:val="2"/>
          <w:sz w:val="32"/>
          <w:szCs w:val="32"/>
        </w:rPr>
        <w:br/>
      </w:r>
      <w:r w:rsidRPr="00787397">
        <w:rPr>
          <w:rFonts w:eastAsia="Tahoma"/>
          <w:kern w:val="2"/>
          <w:sz w:val="32"/>
          <w:szCs w:val="32"/>
        </w:rPr>
        <w:t>и перчаток перед помещением в контейнер с отходами, герметичная упаковка</w:t>
      </w:r>
      <w:r w:rsidR="00787397">
        <w:rPr>
          <w:rFonts w:eastAsia="Tahoma"/>
          <w:kern w:val="2"/>
          <w:sz w:val="32"/>
          <w:szCs w:val="32"/>
        </w:rPr>
        <w:t xml:space="preserve"> </w:t>
      </w:r>
      <w:r w:rsidRPr="00787397">
        <w:rPr>
          <w:rFonts w:eastAsia="Tahoma"/>
          <w:kern w:val="2"/>
          <w:sz w:val="32"/>
          <w:szCs w:val="32"/>
        </w:rPr>
        <w:t>их в 2-х полиэтиленовых пакета</w:t>
      </w:r>
      <w:r w:rsidR="00B64E84" w:rsidRPr="007735B4">
        <w:rPr>
          <w:rFonts w:eastAsia="Tahoma"/>
          <w:kern w:val="2"/>
          <w:sz w:val="32"/>
          <w:szCs w:val="32"/>
        </w:rPr>
        <w:t>х</w:t>
      </w:r>
      <w:r w:rsidRPr="00787397">
        <w:rPr>
          <w:rFonts w:eastAsia="Tahoma"/>
          <w:kern w:val="2"/>
          <w:sz w:val="32"/>
          <w:szCs w:val="32"/>
        </w:rPr>
        <w:t>.</w:t>
      </w:r>
    </w:p>
    <w:p w14:paraId="07672EF0" w14:textId="5F2806A2" w:rsidR="006E5365" w:rsidRPr="00787397" w:rsidRDefault="00EA341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>9.2. </w:t>
      </w:r>
      <w:r w:rsidR="006E5365" w:rsidRPr="00787397">
        <w:rPr>
          <w:rFonts w:eastAsia="Tahoma"/>
          <w:kern w:val="2"/>
          <w:sz w:val="32"/>
          <w:szCs w:val="32"/>
        </w:rPr>
        <w:t>Контроль соблюдения инструкции:</w:t>
      </w:r>
    </w:p>
    <w:p w14:paraId="1C806C94" w14:textId="394CE379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 xml:space="preserve">обеспечение подтверждения проведения дезинфекционных мероприятий, позволяющее оценить объем, качество </w:t>
      </w:r>
      <w:r w:rsidR="00787397">
        <w:rPr>
          <w:rFonts w:eastAsia="Tahoma"/>
          <w:kern w:val="2"/>
          <w:sz w:val="32"/>
          <w:szCs w:val="32"/>
        </w:rPr>
        <w:br/>
      </w:r>
      <w:r w:rsidRPr="00787397">
        <w:rPr>
          <w:rFonts w:eastAsia="Tahoma"/>
          <w:kern w:val="2"/>
          <w:sz w:val="32"/>
          <w:szCs w:val="32"/>
        </w:rPr>
        <w:t>и своевременность проведённых дезинфекционных мероприятий (фото и/или видеофиксация);</w:t>
      </w:r>
    </w:p>
    <w:p w14:paraId="05D236DF" w14:textId="77777777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>организация контроля за применением работниками средств индивидуальной защиты;</w:t>
      </w:r>
    </w:p>
    <w:p w14:paraId="6C8FB8F7" w14:textId="79E497DA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>назначение ответственного за осуществление контроля выполнения настоящей инструкции и эффективности проведенных мероприятий,</w:t>
      </w:r>
      <w:r w:rsidR="00787397">
        <w:rPr>
          <w:rFonts w:eastAsia="Tahoma"/>
          <w:kern w:val="2"/>
          <w:sz w:val="32"/>
          <w:szCs w:val="32"/>
        </w:rPr>
        <w:t xml:space="preserve"> </w:t>
      </w:r>
      <w:r w:rsidRPr="00787397">
        <w:rPr>
          <w:rFonts w:eastAsia="Tahoma"/>
          <w:kern w:val="2"/>
          <w:sz w:val="32"/>
          <w:szCs w:val="32"/>
        </w:rPr>
        <w:t xml:space="preserve">а также за передачу информации </w:t>
      </w:r>
      <w:r w:rsidR="00787397">
        <w:rPr>
          <w:rFonts w:eastAsia="Tahoma"/>
          <w:kern w:val="2"/>
          <w:sz w:val="32"/>
          <w:szCs w:val="32"/>
        </w:rPr>
        <w:br/>
      </w:r>
      <w:r w:rsidRPr="00787397">
        <w:rPr>
          <w:rFonts w:eastAsia="Tahoma"/>
          <w:kern w:val="2"/>
          <w:sz w:val="32"/>
          <w:szCs w:val="32"/>
        </w:rPr>
        <w:t>в территориальный орган Роспотребнадзора;</w:t>
      </w:r>
    </w:p>
    <w:p w14:paraId="60B7BF29" w14:textId="191D7658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 xml:space="preserve">обеспечение незамедлительного направления ответственным сотрудником информации о возникновении внештатных ситуаций </w:t>
      </w:r>
      <w:r w:rsidRPr="00787397">
        <w:rPr>
          <w:rFonts w:eastAsia="Tahoma"/>
          <w:kern w:val="2"/>
          <w:sz w:val="32"/>
          <w:szCs w:val="32"/>
        </w:rPr>
        <w:lastRenderedPageBreak/>
        <w:t xml:space="preserve">санитарно-эпидемиологического характера в Организации </w:t>
      </w:r>
      <w:r w:rsidR="00787397">
        <w:rPr>
          <w:rFonts w:eastAsia="Tahoma"/>
          <w:kern w:val="2"/>
          <w:sz w:val="32"/>
          <w:szCs w:val="32"/>
        </w:rPr>
        <w:br/>
      </w:r>
      <w:r w:rsidR="00701921" w:rsidRPr="00787397">
        <w:rPr>
          <w:rFonts w:eastAsia="Tahoma"/>
          <w:kern w:val="2"/>
          <w:sz w:val="32"/>
          <w:szCs w:val="32"/>
        </w:rPr>
        <w:t>в</w:t>
      </w:r>
      <w:r w:rsidRPr="00787397">
        <w:rPr>
          <w:rFonts w:eastAsia="Tahoma"/>
          <w:kern w:val="2"/>
          <w:sz w:val="32"/>
          <w:szCs w:val="32"/>
        </w:rPr>
        <w:t xml:space="preserve"> Роспотребнадзор. </w:t>
      </w:r>
    </w:p>
    <w:p w14:paraId="042D633C" w14:textId="5CF287AE" w:rsidR="006E5365" w:rsidRPr="00787397" w:rsidRDefault="00DC05FB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>
        <w:rPr>
          <w:rFonts w:eastAsia="Tahoma"/>
          <w:kern w:val="2"/>
          <w:sz w:val="32"/>
          <w:szCs w:val="32"/>
        </w:rPr>
        <w:t>9.3. </w:t>
      </w:r>
      <w:r w:rsidR="006E5365" w:rsidRPr="00787397">
        <w:rPr>
          <w:rFonts w:eastAsia="Tahoma"/>
          <w:kern w:val="2"/>
          <w:sz w:val="32"/>
          <w:szCs w:val="32"/>
        </w:rPr>
        <w:t xml:space="preserve">Дополнительные рекомендации: </w:t>
      </w:r>
    </w:p>
    <w:p w14:paraId="5C44B861" w14:textId="661CB4A0" w:rsidR="006E5365" w:rsidRPr="00787397" w:rsidRDefault="00EA341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 xml:space="preserve">исключение </w:t>
      </w:r>
      <w:r w:rsidR="006E5365" w:rsidRPr="00787397">
        <w:rPr>
          <w:rFonts w:eastAsia="Tahoma"/>
          <w:kern w:val="2"/>
          <w:sz w:val="32"/>
          <w:szCs w:val="32"/>
        </w:rPr>
        <w:t>контактных приветствий, в том числе рукопожатий;</w:t>
      </w:r>
    </w:p>
    <w:p w14:paraId="53625B4C" w14:textId="44A4E0BC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>создание условий для соблюдения правил личной гигиены работников, а именно частого мытья рук с мылом, использования кожных антисептиков с содержанием этилового спирта не менее 70% по массе, изопропилового не менее 60% по массе, использования парфюмерно-косметической продукции (жидкости, лосьоны, гели, одноразовые салфетки) с аналогичным содержанием спиртов;</w:t>
      </w:r>
    </w:p>
    <w:p w14:paraId="7F554853" w14:textId="77777777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>организация при входе мест обработки рук кожными антисептиками;</w:t>
      </w:r>
    </w:p>
    <w:p w14:paraId="05C49091" w14:textId="6E272BFC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 xml:space="preserve">введение посменного графика работы сотрудников </w:t>
      </w:r>
      <w:r w:rsidR="005C2E75">
        <w:rPr>
          <w:rFonts w:eastAsia="Tahoma"/>
          <w:kern w:val="2"/>
          <w:sz w:val="32"/>
          <w:szCs w:val="32"/>
        </w:rPr>
        <w:br/>
      </w:r>
      <w:r w:rsidRPr="00787397">
        <w:rPr>
          <w:rFonts w:eastAsia="Tahoma"/>
          <w:kern w:val="2"/>
          <w:sz w:val="32"/>
          <w:szCs w:val="32"/>
        </w:rPr>
        <w:t>для минимизации контактов;</w:t>
      </w:r>
    </w:p>
    <w:p w14:paraId="60EABA41" w14:textId="7892B730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>разнесение во времени перерывов на еду и на отдых в целях минимизации нахождения людей в группах;</w:t>
      </w:r>
    </w:p>
    <w:p w14:paraId="27F83691" w14:textId="31A5A8C9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>дезинфекция совместно используемого оборудования</w:t>
      </w:r>
      <w:r w:rsidR="00787397">
        <w:rPr>
          <w:rFonts w:eastAsia="Tahoma"/>
          <w:kern w:val="2"/>
          <w:sz w:val="32"/>
          <w:szCs w:val="32"/>
        </w:rPr>
        <w:br/>
      </w:r>
      <w:r w:rsidRPr="00787397">
        <w:rPr>
          <w:rFonts w:eastAsia="Tahoma"/>
          <w:kern w:val="2"/>
          <w:sz w:val="32"/>
          <w:szCs w:val="32"/>
        </w:rPr>
        <w:t>и персональных гаджетов регулярно в течение дня;</w:t>
      </w:r>
    </w:p>
    <w:p w14:paraId="7852222D" w14:textId="77777777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>ограничение перемещения и выхода за территорию организации работников в обеденный перерыв и во время перерыва на отдых;</w:t>
      </w:r>
    </w:p>
    <w:p w14:paraId="01F61FD2" w14:textId="161EAF91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sz w:val="32"/>
          <w:szCs w:val="32"/>
        </w:rPr>
        <w:t xml:space="preserve">при отсутствии служебного буфета </w:t>
      </w:r>
      <w:r w:rsidRPr="00787397">
        <w:rPr>
          <w:rFonts w:eastAsia="Tahoma"/>
          <w:kern w:val="2"/>
          <w:sz w:val="32"/>
          <w:szCs w:val="32"/>
        </w:rPr>
        <w:t xml:space="preserve">выделение </w:t>
      </w:r>
      <w:r w:rsidR="00DA390E" w:rsidRPr="00787397">
        <w:rPr>
          <w:rFonts w:eastAsia="Tahoma"/>
          <w:kern w:val="2"/>
          <w:sz w:val="32"/>
          <w:szCs w:val="32"/>
        </w:rPr>
        <w:t xml:space="preserve">отдельной комнаты </w:t>
      </w:r>
      <w:r w:rsidRPr="00787397">
        <w:rPr>
          <w:rFonts w:eastAsia="Tahoma"/>
          <w:kern w:val="2"/>
          <w:sz w:val="32"/>
          <w:szCs w:val="32"/>
        </w:rPr>
        <w:t>для приема пищи или зоны с оборудованной раковиной для мытья рук</w:t>
      </w:r>
      <w:r w:rsidR="00787397">
        <w:rPr>
          <w:rFonts w:eastAsia="Tahoma"/>
          <w:kern w:val="2"/>
          <w:sz w:val="32"/>
          <w:szCs w:val="32"/>
        </w:rPr>
        <w:t xml:space="preserve"> </w:t>
      </w:r>
      <w:r w:rsidRPr="00787397">
        <w:rPr>
          <w:rFonts w:eastAsia="Tahoma"/>
          <w:kern w:val="2"/>
          <w:sz w:val="32"/>
          <w:szCs w:val="32"/>
        </w:rPr>
        <w:t>и дозатором для обработки рук кожным антисептиком;</w:t>
      </w:r>
    </w:p>
    <w:p w14:paraId="5A2F7E59" w14:textId="546D920B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 xml:space="preserve">недопущение организации буфета по типу «шведский стол», организация приёма пищи в несколько смен (по возможности), если такой возможности нет – организация расстановки столов </w:t>
      </w:r>
      <w:r w:rsidR="005C2E75">
        <w:rPr>
          <w:rFonts w:eastAsia="Tahoma"/>
          <w:kern w:val="2"/>
          <w:sz w:val="32"/>
          <w:szCs w:val="32"/>
        </w:rPr>
        <w:br/>
      </w:r>
      <w:r w:rsidRPr="00787397">
        <w:rPr>
          <w:rFonts w:eastAsia="Tahoma"/>
          <w:kern w:val="2"/>
          <w:sz w:val="32"/>
          <w:szCs w:val="32"/>
        </w:rPr>
        <w:t>на расстоянии не менее 1,5 м</w:t>
      </w:r>
      <w:r w:rsidR="00712138" w:rsidRPr="00787397">
        <w:rPr>
          <w:rFonts w:eastAsia="Tahoma"/>
          <w:kern w:val="2"/>
          <w:sz w:val="32"/>
          <w:szCs w:val="32"/>
        </w:rPr>
        <w:t>етров</w:t>
      </w:r>
      <w:r w:rsidRPr="00787397">
        <w:rPr>
          <w:rFonts w:eastAsia="Tahoma"/>
          <w:kern w:val="2"/>
          <w:sz w:val="32"/>
          <w:szCs w:val="32"/>
        </w:rPr>
        <w:t>;</w:t>
      </w:r>
    </w:p>
    <w:p w14:paraId="6B0F0BFA" w14:textId="098C5095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>сокращение количества мест в комнатах отдыха персонала, общих зонах и помещениях для проведения спортивных мероприятий</w:t>
      </w:r>
      <w:r w:rsidR="00787397">
        <w:rPr>
          <w:rFonts w:eastAsia="Tahoma"/>
          <w:kern w:val="2"/>
          <w:sz w:val="32"/>
          <w:szCs w:val="32"/>
        </w:rPr>
        <w:t xml:space="preserve"> </w:t>
      </w:r>
      <w:r w:rsidRPr="00787397">
        <w:rPr>
          <w:rFonts w:eastAsia="Tahoma"/>
          <w:kern w:val="2"/>
          <w:sz w:val="32"/>
          <w:szCs w:val="32"/>
        </w:rPr>
        <w:t>для обеспечения физического р</w:t>
      </w:r>
      <w:r w:rsidR="009551D2">
        <w:rPr>
          <w:rFonts w:eastAsia="Tahoma"/>
          <w:kern w:val="2"/>
          <w:sz w:val="32"/>
          <w:szCs w:val="32"/>
        </w:rPr>
        <w:t xml:space="preserve">асстояния более </w:t>
      </w:r>
      <w:r w:rsidR="005C2E75">
        <w:rPr>
          <w:rFonts w:eastAsia="Tahoma"/>
          <w:kern w:val="2"/>
          <w:sz w:val="32"/>
          <w:szCs w:val="32"/>
        </w:rPr>
        <w:br/>
      </w:r>
      <w:r w:rsidR="009551D2">
        <w:rPr>
          <w:rFonts w:eastAsia="Tahoma"/>
          <w:kern w:val="2"/>
          <w:sz w:val="32"/>
          <w:szCs w:val="32"/>
        </w:rPr>
        <w:t>чем в 1,5 метра.</w:t>
      </w:r>
    </w:p>
    <w:p w14:paraId="3B4B5907" w14:textId="033955ED" w:rsidR="006E5365" w:rsidRPr="00787397" w:rsidRDefault="00DC05FB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10. </w:t>
      </w:r>
      <w:r w:rsidR="006E5365" w:rsidRPr="00787397">
        <w:rPr>
          <w:sz w:val="32"/>
          <w:szCs w:val="32"/>
          <w:lang w:eastAsia="zh-CN"/>
        </w:rPr>
        <w:t>Взаимодействие «работник-посетитель/спортсмен».</w:t>
      </w:r>
    </w:p>
    <w:p w14:paraId="54A327E6" w14:textId="31BD7B64" w:rsidR="006E5365" w:rsidRPr="00787397" w:rsidRDefault="00DC05FB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10.1. </w:t>
      </w:r>
      <w:r w:rsidR="006E5365" w:rsidRPr="00787397">
        <w:rPr>
          <w:sz w:val="32"/>
          <w:szCs w:val="32"/>
          <w:lang w:eastAsia="zh-CN"/>
        </w:rPr>
        <w:t xml:space="preserve">Обязательные мероприятия: </w:t>
      </w:r>
    </w:p>
    <w:p w14:paraId="123E91E7" w14:textId="034D74E8" w:rsidR="006E5365" w:rsidRPr="00787397" w:rsidRDefault="00DC05FB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10.1.1. </w:t>
      </w:r>
      <w:r w:rsidR="006E5365" w:rsidRPr="00787397">
        <w:rPr>
          <w:sz w:val="32"/>
          <w:szCs w:val="32"/>
          <w:lang w:eastAsia="zh-CN"/>
        </w:rPr>
        <w:t>Организация «входного фильтра» с:</w:t>
      </w:r>
    </w:p>
    <w:p w14:paraId="056FFB40" w14:textId="08BC7F4C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lastRenderedPageBreak/>
        <w:t xml:space="preserve">проведением бесконтактного контроля температуры тела посетителя/спортсмена с фиксацией </w:t>
      </w:r>
      <w:r w:rsidR="005C2E75">
        <w:rPr>
          <w:sz w:val="32"/>
          <w:szCs w:val="32"/>
          <w:lang w:eastAsia="zh-CN"/>
        </w:rPr>
        <w:t xml:space="preserve">в </w:t>
      </w:r>
      <w:r w:rsidRPr="00787397">
        <w:rPr>
          <w:sz w:val="32"/>
          <w:szCs w:val="32"/>
          <w:lang w:eastAsia="zh-CN"/>
        </w:rPr>
        <w:t xml:space="preserve">соответствующем журнале, </w:t>
      </w:r>
      <w:r w:rsidRPr="00787397">
        <w:rPr>
          <w:sz w:val="32"/>
          <w:szCs w:val="32"/>
        </w:rPr>
        <w:t>отказом в допуске для посещения объекта</w:t>
      </w:r>
      <w:r w:rsidRPr="00787397">
        <w:rPr>
          <w:sz w:val="32"/>
          <w:szCs w:val="32"/>
          <w:lang w:eastAsia="zh-CN"/>
        </w:rPr>
        <w:t xml:space="preserve"> и отстранением </w:t>
      </w:r>
      <w:r w:rsidR="00787397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от участия в физкультурных и/или спортивных мероприятиях лиц с повышенной температурой тела и (или) другими признаками респираторных инфекций (кашель, насморк);</w:t>
      </w:r>
    </w:p>
    <w:p w14:paraId="34067FCC" w14:textId="77777777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уточнением состояния здоровья спортсмена и лиц, проживающих вместе с ним, информации о возможных контактах с больными лицами или лицами, вернувшимися из другой страны (опрос, анкетирование и др.);</w:t>
      </w:r>
    </w:p>
    <w:p w14:paraId="78617BC3" w14:textId="04683ACC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 xml:space="preserve">организация мест обработки рук кожными антисептиками, </w:t>
      </w:r>
      <w:r w:rsidRPr="00787397">
        <w:rPr>
          <w:sz w:val="32"/>
          <w:szCs w:val="32"/>
        </w:rPr>
        <w:t xml:space="preserve">предназначенными для этих целей, </w:t>
      </w:r>
      <w:r w:rsidRPr="00787397">
        <w:rPr>
          <w:sz w:val="32"/>
          <w:szCs w:val="32"/>
          <w:lang w:eastAsia="zh-CN"/>
        </w:rPr>
        <w:t>(с содержанием этилового спирта</w:t>
      </w:r>
      <w:r w:rsidR="00787397">
        <w:rPr>
          <w:sz w:val="32"/>
          <w:szCs w:val="32"/>
          <w:lang w:eastAsia="zh-CN"/>
        </w:rPr>
        <w:t xml:space="preserve"> </w:t>
      </w:r>
      <w:r w:rsidRPr="00787397">
        <w:rPr>
          <w:sz w:val="32"/>
          <w:szCs w:val="32"/>
          <w:lang w:eastAsia="zh-CN"/>
        </w:rPr>
        <w:t xml:space="preserve">не менее 70% по массе, изопропилового не менее 60% </w:t>
      </w:r>
      <w:r w:rsidR="00787397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по массе), парфюмерно-косметической продукцией (жидкости, лосьоны, гели,</w:t>
      </w:r>
      <w:r w:rsidR="00787397">
        <w:rPr>
          <w:sz w:val="32"/>
          <w:szCs w:val="32"/>
          <w:lang w:eastAsia="zh-CN"/>
        </w:rPr>
        <w:t xml:space="preserve"> </w:t>
      </w:r>
      <w:r w:rsidRPr="00787397">
        <w:rPr>
          <w:sz w:val="32"/>
          <w:szCs w:val="32"/>
          <w:lang w:eastAsia="zh-CN"/>
        </w:rPr>
        <w:t xml:space="preserve">с аналогичным содержанием спиртов) </w:t>
      </w:r>
      <w:r w:rsidR="005C2E75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или дезинфицирующими салфетками;</w:t>
      </w:r>
    </w:p>
    <w:p w14:paraId="4ED5F30E" w14:textId="3DCADC29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оборудование дозаторами для обработки рук на входе</w:t>
      </w:r>
      <w:r w:rsidR="00701921" w:rsidRPr="00787397">
        <w:rPr>
          <w:sz w:val="32"/>
          <w:szCs w:val="32"/>
          <w:lang w:eastAsia="zh-CN"/>
        </w:rPr>
        <w:t xml:space="preserve"> </w:t>
      </w:r>
      <w:r w:rsidR="00787397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в организацию, перед помещениями для проведения спортивных мероприятий, в спортивных залах, раздевалках, возле санузлов</w:t>
      </w:r>
      <w:r w:rsidR="00787397">
        <w:rPr>
          <w:sz w:val="32"/>
          <w:szCs w:val="32"/>
          <w:lang w:eastAsia="zh-CN"/>
        </w:rPr>
        <w:t xml:space="preserve"> </w:t>
      </w:r>
      <w:r w:rsidRPr="00787397">
        <w:rPr>
          <w:sz w:val="32"/>
          <w:szCs w:val="32"/>
          <w:lang w:eastAsia="zh-CN"/>
        </w:rPr>
        <w:t>(душевых – при наличии), и в других общественных зонах;</w:t>
      </w:r>
    </w:p>
    <w:p w14:paraId="00DA4CD0" w14:textId="0F6E1E12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 xml:space="preserve">соблюдение принципов социального дистанцирования </w:t>
      </w:r>
      <w:r w:rsidR="00787397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не менее</w:t>
      </w:r>
      <w:r w:rsidR="00787397">
        <w:rPr>
          <w:sz w:val="32"/>
          <w:szCs w:val="32"/>
          <w:lang w:eastAsia="zh-CN"/>
        </w:rPr>
        <w:t xml:space="preserve"> </w:t>
      </w:r>
      <w:r w:rsidRPr="00787397">
        <w:rPr>
          <w:sz w:val="32"/>
          <w:szCs w:val="32"/>
          <w:lang w:eastAsia="zh-CN"/>
        </w:rPr>
        <w:t xml:space="preserve">1,5 метров (в том числе путем нанесения </w:t>
      </w:r>
      <w:r w:rsidR="00CE5A8F" w:rsidRPr="00CE5A8F">
        <w:rPr>
          <w:sz w:val="32"/>
          <w:szCs w:val="32"/>
        </w:rPr>
        <w:t>специальной</w:t>
      </w:r>
      <w:r w:rsidRPr="00787397">
        <w:rPr>
          <w:sz w:val="32"/>
          <w:szCs w:val="32"/>
          <w:lang w:eastAsia="zh-CN"/>
        </w:rPr>
        <w:t xml:space="preserve"> разметки)</w:t>
      </w:r>
      <w:r w:rsidR="00787397">
        <w:rPr>
          <w:sz w:val="32"/>
          <w:szCs w:val="32"/>
          <w:lang w:eastAsia="zh-CN"/>
        </w:rPr>
        <w:t xml:space="preserve"> </w:t>
      </w:r>
      <w:r w:rsidRPr="00787397">
        <w:rPr>
          <w:sz w:val="32"/>
          <w:szCs w:val="32"/>
          <w:lang w:eastAsia="zh-CN"/>
        </w:rPr>
        <w:t xml:space="preserve">при нахождении в </w:t>
      </w:r>
      <w:r w:rsidRPr="00787397">
        <w:rPr>
          <w:sz w:val="32"/>
          <w:szCs w:val="32"/>
        </w:rPr>
        <w:t>местах общего пользования (холлы, стойки регистрации)</w:t>
      </w:r>
      <w:r w:rsidR="00AC4DE6" w:rsidRPr="00787397">
        <w:rPr>
          <w:sz w:val="32"/>
          <w:szCs w:val="32"/>
        </w:rPr>
        <w:t>;</w:t>
      </w:r>
    </w:p>
    <w:p w14:paraId="086F9650" w14:textId="5A236EE2" w:rsidR="00CC7551" w:rsidRPr="00787397" w:rsidRDefault="00CC7551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 xml:space="preserve">организация ношения масок и перчаток спортсменами </w:t>
      </w:r>
      <w:r w:rsidR="00787397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 xml:space="preserve">в течение всего времени пребывания на спортивном объекте, </w:t>
      </w:r>
      <w:r w:rsidR="00787397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 xml:space="preserve">за исключением времени проведения тренировочных мероприятий, </w:t>
      </w:r>
      <w:r w:rsidR="00AD68E3" w:rsidRPr="00787397">
        <w:rPr>
          <w:sz w:val="32"/>
          <w:szCs w:val="32"/>
          <w:lang w:eastAsia="zh-CN"/>
        </w:rPr>
        <w:t>спортивных состязаний</w:t>
      </w:r>
      <w:r w:rsidRPr="00787397">
        <w:rPr>
          <w:sz w:val="32"/>
          <w:szCs w:val="32"/>
          <w:lang w:eastAsia="zh-CN"/>
        </w:rPr>
        <w:t>.</w:t>
      </w:r>
    </w:p>
    <w:p w14:paraId="712783CA" w14:textId="1B34AFD5" w:rsidR="006E5365" w:rsidRPr="00787397" w:rsidRDefault="00DC05FB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10.1.2.</w:t>
      </w:r>
      <w:r>
        <w:t> </w:t>
      </w:r>
      <w:r w:rsidR="006E5365" w:rsidRPr="00787397">
        <w:rPr>
          <w:sz w:val="32"/>
          <w:szCs w:val="32"/>
          <w:lang w:eastAsia="zh-CN"/>
        </w:rPr>
        <w:t>Организация работы:</w:t>
      </w:r>
    </w:p>
    <w:p w14:paraId="13F7C164" w14:textId="0BBC11DB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организация предварительной записи для посещения спортивного учреждения на определенное время – для обеспечения социального дистанцирования исходя из площади залов для занятия спортом;</w:t>
      </w:r>
    </w:p>
    <w:p w14:paraId="22C2C71D" w14:textId="4907AA7B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предоставление доступа к спортивному оборудованию, инвентарю, помещениям для проведения спортивных мероприя</w:t>
      </w:r>
      <w:r w:rsidR="00787397">
        <w:rPr>
          <w:sz w:val="32"/>
          <w:szCs w:val="32"/>
          <w:lang w:eastAsia="zh-CN"/>
        </w:rPr>
        <w:t>тий исключительно</w:t>
      </w:r>
      <w:r w:rsidR="00701921" w:rsidRPr="00787397">
        <w:rPr>
          <w:sz w:val="32"/>
          <w:szCs w:val="32"/>
          <w:lang w:eastAsia="zh-CN"/>
        </w:rPr>
        <w:t xml:space="preserve"> </w:t>
      </w:r>
      <w:r w:rsidRPr="00787397">
        <w:rPr>
          <w:sz w:val="32"/>
          <w:szCs w:val="32"/>
          <w:lang w:eastAsia="zh-CN"/>
        </w:rPr>
        <w:t xml:space="preserve">для спортсменов, </w:t>
      </w:r>
      <w:r w:rsidR="0092343A" w:rsidRPr="00787397">
        <w:rPr>
          <w:sz w:val="32"/>
          <w:szCs w:val="32"/>
          <w:lang w:eastAsia="zh-CN"/>
        </w:rPr>
        <w:t xml:space="preserve">тренеров, методистов и </w:t>
      </w:r>
      <w:r w:rsidR="00AC4DE6" w:rsidRPr="00787397">
        <w:rPr>
          <w:sz w:val="32"/>
          <w:szCs w:val="32"/>
          <w:lang w:eastAsia="zh-CN"/>
        </w:rPr>
        <w:t xml:space="preserve">персонала, </w:t>
      </w:r>
      <w:r w:rsidR="0023376B" w:rsidRPr="00787397">
        <w:rPr>
          <w:sz w:val="32"/>
          <w:szCs w:val="32"/>
          <w:lang w:eastAsia="zh-CN"/>
        </w:rPr>
        <w:t>обеспечивающего функционирование указанного выше оборудования, инвентаря</w:t>
      </w:r>
      <w:r w:rsidR="00787397">
        <w:rPr>
          <w:sz w:val="32"/>
          <w:szCs w:val="32"/>
          <w:lang w:eastAsia="zh-CN"/>
        </w:rPr>
        <w:t xml:space="preserve"> </w:t>
      </w:r>
      <w:r w:rsidR="0023376B" w:rsidRPr="00787397">
        <w:rPr>
          <w:sz w:val="32"/>
          <w:szCs w:val="32"/>
          <w:lang w:eastAsia="zh-CN"/>
        </w:rPr>
        <w:t>и помещений;</w:t>
      </w:r>
    </w:p>
    <w:p w14:paraId="255D5657" w14:textId="6B9533CD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lastRenderedPageBreak/>
        <w:t xml:space="preserve">исключение пересечения </w:t>
      </w:r>
      <w:r w:rsidR="0023376B" w:rsidRPr="00787397">
        <w:rPr>
          <w:sz w:val="32"/>
          <w:szCs w:val="32"/>
          <w:lang w:eastAsia="zh-CN"/>
        </w:rPr>
        <w:t xml:space="preserve">обеспечивающего </w:t>
      </w:r>
      <w:r w:rsidRPr="00787397">
        <w:rPr>
          <w:sz w:val="32"/>
          <w:szCs w:val="32"/>
          <w:lang w:eastAsia="zh-CN"/>
        </w:rPr>
        <w:t xml:space="preserve">персонала </w:t>
      </w:r>
      <w:r w:rsidR="00787397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с посетителями;</w:t>
      </w:r>
    </w:p>
    <w:p w14:paraId="618BFAC1" w14:textId="0DE7D066" w:rsidR="0023376B" w:rsidRPr="00787397" w:rsidRDefault="0023376B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 xml:space="preserve">организация ношения масок и перчаток спортсменами </w:t>
      </w:r>
      <w:r w:rsidR="00787397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 xml:space="preserve">в течение всего времени пребывания на спортивном объекте, </w:t>
      </w:r>
      <w:r w:rsidR="00787397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за исключением времени проведения тренировочных мероприятий, спортивных состязаний.</w:t>
      </w:r>
    </w:p>
    <w:p w14:paraId="2F1E5C37" w14:textId="4D83725D" w:rsidR="006E5365" w:rsidRPr="00787397" w:rsidRDefault="006E5365" w:rsidP="000F7C72">
      <w:pPr>
        <w:ind w:firstLine="709"/>
        <w:jc w:val="both"/>
        <w:rPr>
          <w:sz w:val="32"/>
          <w:szCs w:val="32"/>
        </w:rPr>
      </w:pPr>
      <w:r w:rsidRPr="00787397">
        <w:rPr>
          <w:sz w:val="32"/>
          <w:szCs w:val="32"/>
        </w:rPr>
        <w:t>с</w:t>
      </w:r>
      <w:r w:rsidRPr="00787397">
        <w:rPr>
          <w:rFonts w:eastAsia="Tahoma"/>
          <w:kern w:val="2"/>
          <w:sz w:val="32"/>
          <w:szCs w:val="32"/>
        </w:rPr>
        <w:t xml:space="preserve">облюдение персоналом (включая работающих </w:t>
      </w:r>
      <w:r w:rsidR="00787397">
        <w:rPr>
          <w:rFonts w:eastAsia="Tahoma"/>
          <w:kern w:val="2"/>
          <w:sz w:val="32"/>
          <w:szCs w:val="32"/>
        </w:rPr>
        <w:br/>
      </w:r>
      <w:r w:rsidRPr="00787397">
        <w:rPr>
          <w:rFonts w:eastAsia="Tahoma"/>
          <w:kern w:val="2"/>
          <w:sz w:val="32"/>
          <w:szCs w:val="32"/>
        </w:rPr>
        <w:t>по совместительству, персонал компаний, предоставляющий услуги по договорам аутсорсинга,</w:t>
      </w:r>
      <w:r w:rsidR="00787397">
        <w:rPr>
          <w:rFonts w:eastAsia="Tahoma"/>
          <w:kern w:val="2"/>
          <w:sz w:val="32"/>
          <w:szCs w:val="32"/>
        </w:rPr>
        <w:t xml:space="preserve"> </w:t>
      </w:r>
      <w:r w:rsidRPr="00787397">
        <w:rPr>
          <w:rFonts w:eastAsia="Tahoma"/>
          <w:kern w:val="2"/>
          <w:sz w:val="32"/>
          <w:szCs w:val="32"/>
        </w:rPr>
        <w:t>а также сервисных предприятий, эксплуатирующих оборудование учреждения) при выполнении своих служебных обязанностей мер личной гигиены, использование масок и перчаток (смена одноразовой маски каждые 3 часа, фильтров многоразовых масок – в соответствии</w:t>
      </w:r>
      <w:r w:rsidR="00787397">
        <w:rPr>
          <w:rFonts w:eastAsia="Tahoma"/>
          <w:kern w:val="2"/>
          <w:sz w:val="32"/>
          <w:szCs w:val="32"/>
        </w:rPr>
        <w:t xml:space="preserve"> </w:t>
      </w:r>
      <w:r w:rsidR="00787397">
        <w:rPr>
          <w:rFonts w:eastAsia="Tahoma"/>
          <w:kern w:val="2"/>
          <w:sz w:val="32"/>
          <w:szCs w:val="32"/>
        </w:rPr>
        <w:br/>
      </w:r>
      <w:r w:rsidRPr="00787397">
        <w:rPr>
          <w:rFonts w:eastAsia="Tahoma"/>
          <w:kern w:val="2"/>
          <w:sz w:val="32"/>
          <w:szCs w:val="32"/>
        </w:rPr>
        <w:t xml:space="preserve">с инструкцией, перчаток – по мере загрязнения или повреждения). </w:t>
      </w:r>
    </w:p>
    <w:p w14:paraId="3AC474D6" w14:textId="25598C2C" w:rsidR="006E5365" w:rsidRPr="00787397" w:rsidRDefault="0023376B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10.2. </w:t>
      </w:r>
      <w:r w:rsidR="006E5365" w:rsidRPr="00787397">
        <w:rPr>
          <w:sz w:val="32"/>
          <w:szCs w:val="32"/>
          <w:lang w:eastAsia="zh-CN"/>
        </w:rPr>
        <w:t>Дополнительные рекомендации:</w:t>
      </w:r>
    </w:p>
    <w:p w14:paraId="1DC2FAD4" w14:textId="68F27012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10.2.1.</w:t>
      </w:r>
      <w:r w:rsidR="0023376B" w:rsidRPr="00787397">
        <w:rPr>
          <w:sz w:val="32"/>
          <w:szCs w:val="32"/>
          <w:lang w:eastAsia="zh-CN"/>
        </w:rPr>
        <w:t> </w:t>
      </w:r>
      <w:r w:rsidRPr="00787397">
        <w:rPr>
          <w:sz w:val="32"/>
          <w:szCs w:val="32"/>
          <w:lang w:eastAsia="zh-CN"/>
        </w:rPr>
        <w:t xml:space="preserve">Наличие согласия родителя (законного представителя) несовершеннолетних о получении услуг </w:t>
      </w:r>
      <w:r w:rsidR="00787397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в организации в условиях распространения C</w:t>
      </w:r>
      <w:r w:rsidR="00CE5A8F">
        <w:rPr>
          <w:sz w:val="32"/>
          <w:szCs w:val="32"/>
          <w:lang w:eastAsia="zh-CN"/>
        </w:rPr>
        <w:t>OVID-19.</w:t>
      </w:r>
    </w:p>
    <w:p w14:paraId="5C1D5C9F" w14:textId="72B5D3EA" w:rsidR="006E5365" w:rsidRPr="00787397" w:rsidRDefault="00DC05FB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10.2.2. </w:t>
      </w:r>
      <w:r w:rsidR="006E5365" w:rsidRPr="00787397">
        <w:rPr>
          <w:sz w:val="32"/>
          <w:szCs w:val="32"/>
          <w:lang w:eastAsia="zh-CN"/>
        </w:rPr>
        <w:t>Размещение у всех входов, а также в иных зонах общего пользования, информации о:</w:t>
      </w:r>
    </w:p>
    <w:p w14:paraId="6D773625" w14:textId="77777777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необходимости использования средств индивидуальной защиты;</w:t>
      </w:r>
    </w:p>
    <w:p w14:paraId="11652959" w14:textId="770D1E29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 xml:space="preserve">необходимости сохранения социальной дистанции </w:t>
      </w:r>
      <w:r w:rsidR="00CE5A8F">
        <w:rPr>
          <w:sz w:val="32"/>
          <w:szCs w:val="32"/>
          <w:lang w:eastAsia="zh-CN"/>
        </w:rPr>
        <w:br/>
        <w:t>д</w:t>
      </w:r>
      <w:r w:rsidRPr="00787397">
        <w:rPr>
          <w:sz w:val="32"/>
          <w:szCs w:val="32"/>
          <w:lang w:eastAsia="zh-CN"/>
        </w:rPr>
        <w:t>о 1,5 метров</w:t>
      </w:r>
      <w:r w:rsidR="0023376B" w:rsidRPr="00787397">
        <w:rPr>
          <w:sz w:val="32"/>
          <w:szCs w:val="32"/>
          <w:lang w:eastAsia="zh-CN"/>
        </w:rPr>
        <w:t>, в тех помещениях, где социальная дистанция предусмотрена</w:t>
      </w:r>
      <w:r w:rsidRPr="00787397">
        <w:rPr>
          <w:sz w:val="32"/>
          <w:szCs w:val="32"/>
          <w:lang w:eastAsia="zh-CN"/>
        </w:rPr>
        <w:t>;</w:t>
      </w:r>
    </w:p>
    <w:p w14:paraId="70EFF134" w14:textId="6FE01C6C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запрете нахождения в помеще</w:t>
      </w:r>
      <w:r w:rsidR="0023376B" w:rsidRPr="00787397">
        <w:rPr>
          <w:sz w:val="32"/>
          <w:szCs w:val="32"/>
          <w:lang w:eastAsia="zh-CN"/>
        </w:rPr>
        <w:t>нии при наличии симптомов острой респираторной вирусной инфекции</w:t>
      </w:r>
      <w:r w:rsidRPr="00787397">
        <w:rPr>
          <w:sz w:val="32"/>
          <w:szCs w:val="32"/>
          <w:lang w:eastAsia="zh-CN"/>
        </w:rPr>
        <w:t>;</w:t>
      </w:r>
    </w:p>
    <w:p w14:paraId="400548BC" w14:textId="0DB626E1" w:rsidR="006E5365" w:rsidRPr="00787397" w:rsidRDefault="0023376B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 xml:space="preserve">запрете </w:t>
      </w:r>
      <w:r w:rsidR="006E5365" w:rsidRPr="00787397">
        <w:rPr>
          <w:sz w:val="32"/>
          <w:szCs w:val="32"/>
          <w:lang w:eastAsia="zh-CN"/>
        </w:rPr>
        <w:t>рукопожатий;</w:t>
      </w:r>
    </w:p>
    <w:p w14:paraId="25C41D0E" w14:textId="64A23B46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информация, объясняющая все процедуры и протоколы, которые необходимо соблюдать, должна быть предоставлена посетителям</w:t>
      </w:r>
      <w:r w:rsidR="00787397">
        <w:rPr>
          <w:sz w:val="32"/>
          <w:szCs w:val="32"/>
          <w:lang w:eastAsia="zh-CN"/>
        </w:rPr>
        <w:t xml:space="preserve"> </w:t>
      </w:r>
      <w:r w:rsidRPr="00787397">
        <w:rPr>
          <w:sz w:val="32"/>
          <w:szCs w:val="32"/>
          <w:lang w:eastAsia="zh-CN"/>
        </w:rPr>
        <w:t>и/или спортсменам до начала работы организации; посетители/спортсмены должны подписать соответствующую декларацию об ознакомлении</w:t>
      </w:r>
      <w:r w:rsidR="00787397">
        <w:rPr>
          <w:sz w:val="32"/>
          <w:szCs w:val="32"/>
          <w:lang w:eastAsia="zh-CN"/>
        </w:rPr>
        <w:t xml:space="preserve"> </w:t>
      </w:r>
      <w:r w:rsidRPr="00787397">
        <w:rPr>
          <w:sz w:val="32"/>
          <w:szCs w:val="32"/>
          <w:lang w:eastAsia="zh-CN"/>
        </w:rPr>
        <w:t>с новыми правилами.</w:t>
      </w:r>
    </w:p>
    <w:p w14:paraId="6F9B63DF" w14:textId="42630B54" w:rsidR="006E5365" w:rsidRPr="00787397" w:rsidRDefault="002602D1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10.3. </w:t>
      </w:r>
      <w:r w:rsidR="006E5365" w:rsidRPr="00787397">
        <w:rPr>
          <w:sz w:val="32"/>
          <w:szCs w:val="32"/>
          <w:lang w:eastAsia="zh-CN"/>
        </w:rPr>
        <w:t xml:space="preserve">Допускается использование кулеров с водой только </w:t>
      </w:r>
      <w:r w:rsidR="00787397">
        <w:rPr>
          <w:sz w:val="32"/>
          <w:szCs w:val="32"/>
          <w:lang w:eastAsia="zh-CN"/>
        </w:rPr>
        <w:br/>
      </w:r>
      <w:r w:rsidR="006E5365" w:rsidRPr="00787397">
        <w:rPr>
          <w:sz w:val="32"/>
          <w:szCs w:val="32"/>
          <w:lang w:eastAsia="zh-CN"/>
        </w:rPr>
        <w:t>при наличии у посетителя/спортсмена индивидуальных спортивных бутылочек; клиентов заранее необходимо предупредить, что бы они приносили с собой соответствующие бу</w:t>
      </w:r>
      <w:r w:rsidR="00CE5A8F">
        <w:rPr>
          <w:sz w:val="32"/>
          <w:szCs w:val="32"/>
          <w:lang w:eastAsia="zh-CN"/>
        </w:rPr>
        <w:t>тылки, либо свои напитки и воду.</w:t>
      </w:r>
    </w:p>
    <w:p w14:paraId="37534E49" w14:textId="03CE0F3A" w:rsidR="006E5365" w:rsidRPr="00787397" w:rsidRDefault="00DC05FB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lastRenderedPageBreak/>
        <w:t>10.4. </w:t>
      </w:r>
      <w:r w:rsidR="006E5365" w:rsidRPr="00787397">
        <w:rPr>
          <w:sz w:val="32"/>
          <w:szCs w:val="32"/>
          <w:lang w:eastAsia="zh-CN"/>
        </w:rPr>
        <w:t xml:space="preserve">Не допускается использование фонтанчиков с водой </w:t>
      </w:r>
      <w:r w:rsidR="00787397">
        <w:rPr>
          <w:sz w:val="32"/>
          <w:szCs w:val="32"/>
          <w:lang w:eastAsia="zh-CN"/>
        </w:rPr>
        <w:br/>
      </w:r>
      <w:r w:rsidR="006E5365" w:rsidRPr="00787397">
        <w:rPr>
          <w:sz w:val="32"/>
          <w:szCs w:val="32"/>
          <w:lang w:eastAsia="zh-CN"/>
        </w:rPr>
        <w:t xml:space="preserve">и </w:t>
      </w:r>
      <w:r w:rsidR="002602D1" w:rsidRPr="00787397">
        <w:rPr>
          <w:sz w:val="32"/>
          <w:szCs w:val="32"/>
          <w:lang w:eastAsia="zh-CN"/>
        </w:rPr>
        <w:t xml:space="preserve">общих многоразовых </w:t>
      </w:r>
      <w:r w:rsidR="006E5365" w:rsidRPr="00787397">
        <w:rPr>
          <w:sz w:val="32"/>
          <w:szCs w:val="32"/>
          <w:lang w:eastAsia="zh-CN"/>
        </w:rPr>
        <w:t>стаканов.</w:t>
      </w:r>
    </w:p>
    <w:p w14:paraId="11EF0C22" w14:textId="596C33C3" w:rsidR="006E5365" w:rsidRPr="00787397" w:rsidRDefault="00DC05FB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>
        <w:rPr>
          <w:rFonts w:eastAsia="Tahoma"/>
          <w:kern w:val="2"/>
          <w:sz w:val="32"/>
          <w:szCs w:val="32"/>
        </w:rPr>
        <w:t>10.5. </w:t>
      </w:r>
      <w:r w:rsidR="006E5365" w:rsidRPr="00787397">
        <w:rPr>
          <w:rFonts w:eastAsia="Tahoma"/>
          <w:kern w:val="2"/>
          <w:sz w:val="32"/>
          <w:szCs w:val="32"/>
        </w:rPr>
        <w:t>Отказ от оплаты наличными</w:t>
      </w:r>
      <w:r w:rsidR="00CE5A8F">
        <w:rPr>
          <w:rFonts w:eastAsia="Tahoma"/>
          <w:kern w:val="2"/>
          <w:sz w:val="32"/>
          <w:szCs w:val="32"/>
        </w:rPr>
        <w:t xml:space="preserve"> – только бесконтактные платежи:</w:t>
      </w:r>
      <w:r w:rsidR="006E5365" w:rsidRPr="00787397">
        <w:rPr>
          <w:rFonts w:eastAsia="Tahoma"/>
          <w:kern w:val="2"/>
          <w:sz w:val="32"/>
          <w:szCs w:val="32"/>
        </w:rPr>
        <w:t xml:space="preserve"> оплата картой, перевод через </w:t>
      </w:r>
      <w:r w:rsidR="002602D1" w:rsidRPr="00787397">
        <w:rPr>
          <w:rFonts w:eastAsia="Tahoma"/>
          <w:kern w:val="2"/>
          <w:sz w:val="32"/>
          <w:szCs w:val="32"/>
        </w:rPr>
        <w:t xml:space="preserve">мобильные </w:t>
      </w:r>
      <w:r w:rsidR="006E5365" w:rsidRPr="00787397">
        <w:rPr>
          <w:rFonts w:eastAsia="Tahoma"/>
          <w:kern w:val="2"/>
          <w:sz w:val="32"/>
          <w:szCs w:val="32"/>
        </w:rPr>
        <w:t>приложения</w:t>
      </w:r>
      <w:r w:rsidR="00787397">
        <w:rPr>
          <w:rFonts w:eastAsia="Tahoma"/>
          <w:kern w:val="2"/>
          <w:sz w:val="32"/>
          <w:szCs w:val="32"/>
        </w:rPr>
        <w:br/>
      </w:r>
      <w:r w:rsidR="006E5365" w:rsidRPr="00787397">
        <w:rPr>
          <w:rFonts w:eastAsia="Tahoma"/>
          <w:kern w:val="2"/>
          <w:sz w:val="32"/>
          <w:szCs w:val="32"/>
        </w:rPr>
        <w:t>(по возможности);</w:t>
      </w:r>
    </w:p>
    <w:p w14:paraId="1AB11E04" w14:textId="49605A25" w:rsidR="006E5365" w:rsidRPr="00787397" w:rsidRDefault="00DC05FB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>
        <w:rPr>
          <w:rFonts w:eastAsia="Tahoma"/>
          <w:kern w:val="2"/>
          <w:sz w:val="32"/>
          <w:szCs w:val="32"/>
        </w:rPr>
        <w:t>10.6. </w:t>
      </w:r>
      <w:r w:rsidR="006E5365" w:rsidRPr="00787397">
        <w:rPr>
          <w:rFonts w:eastAsia="Tahoma"/>
          <w:kern w:val="2"/>
          <w:sz w:val="32"/>
          <w:szCs w:val="32"/>
        </w:rPr>
        <w:t xml:space="preserve">Использование бесконтактных абонементов </w:t>
      </w:r>
      <w:r w:rsidR="00787397">
        <w:rPr>
          <w:rFonts w:eastAsia="Tahoma"/>
          <w:kern w:val="2"/>
          <w:sz w:val="32"/>
          <w:szCs w:val="32"/>
        </w:rPr>
        <w:br/>
      </w:r>
      <w:r w:rsidR="006E5365" w:rsidRPr="00787397">
        <w:rPr>
          <w:rFonts w:eastAsia="Tahoma"/>
          <w:kern w:val="2"/>
          <w:sz w:val="32"/>
          <w:szCs w:val="32"/>
        </w:rPr>
        <w:t>и бесконтактное погашение абонемента (по возможности).</w:t>
      </w:r>
    </w:p>
    <w:p w14:paraId="17D932A2" w14:textId="5944B89B" w:rsidR="006E5365" w:rsidRPr="00787397" w:rsidRDefault="00DC05FB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11. </w:t>
      </w:r>
      <w:r w:rsidR="006E5365" w:rsidRPr="00787397">
        <w:rPr>
          <w:sz w:val="32"/>
          <w:szCs w:val="32"/>
          <w:lang w:eastAsia="zh-CN"/>
        </w:rPr>
        <w:t>Взаимодействие «посетитель-посетитель, спортсмен-спортсмен».</w:t>
      </w:r>
    </w:p>
    <w:p w14:paraId="027826A7" w14:textId="290C2AA1" w:rsidR="006E5365" w:rsidRPr="00787397" w:rsidRDefault="00DC05FB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11.1. </w:t>
      </w:r>
      <w:r w:rsidR="006E5365" w:rsidRPr="00787397">
        <w:rPr>
          <w:sz w:val="32"/>
          <w:szCs w:val="32"/>
          <w:lang w:eastAsia="zh-CN"/>
        </w:rPr>
        <w:t>Обязательные мероприятия:</w:t>
      </w:r>
    </w:p>
    <w:p w14:paraId="566F982D" w14:textId="0D40B74A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 xml:space="preserve">минимизация продолжительности пребывания спортсменов </w:t>
      </w:r>
      <w:r w:rsidR="00787397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в раздевалке до и после занятий (при наличии возможности, использование нескольких раздевалок</w:t>
      </w:r>
      <w:r w:rsidR="003B33A5" w:rsidRPr="00787397">
        <w:rPr>
          <w:sz w:val="32"/>
          <w:szCs w:val="32"/>
          <w:lang w:eastAsia="zh-CN"/>
        </w:rPr>
        <w:t xml:space="preserve"> </w:t>
      </w:r>
      <w:r w:rsidRPr="00787397">
        <w:rPr>
          <w:sz w:val="32"/>
          <w:szCs w:val="32"/>
          <w:lang w:eastAsia="zh-CN"/>
        </w:rPr>
        <w:t xml:space="preserve">для </w:t>
      </w:r>
      <w:r w:rsidRPr="00D454FF">
        <w:rPr>
          <w:sz w:val="32"/>
          <w:szCs w:val="32"/>
          <w:lang w:eastAsia="zh-CN"/>
        </w:rPr>
        <w:t>уменьшения количества</w:t>
      </w:r>
      <w:r w:rsidRPr="00787397">
        <w:rPr>
          <w:sz w:val="32"/>
          <w:szCs w:val="32"/>
          <w:lang w:eastAsia="zh-CN"/>
        </w:rPr>
        <w:t xml:space="preserve"> спортсменов, пребывающих в одной раздевалке);</w:t>
      </w:r>
    </w:p>
    <w:p w14:paraId="122DE971" w14:textId="54015C85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использование кабинок в раздевалке с учетом социальной дистанции не мене 1,5 метров (</w:t>
      </w:r>
      <w:r w:rsidR="006523B1">
        <w:rPr>
          <w:sz w:val="32"/>
          <w:szCs w:val="32"/>
          <w:lang w:eastAsia="zh-CN"/>
        </w:rPr>
        <w:t>специальная разметка</w:t>
      </w:r>
      <w:r w:rsidRPr="00787397">
        <w:rPr>
          <w:sz w:val="32"/>
          <w:szCs w:val="32"/>
          <w:lang w:eastAsia="zh-CN"/>
        </w:rPr>
        <w:t>);</w:t>
      </w:r>
    </w:p>
    <w:p w14:paraId="06615E89" w14:textId="77777777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запрет приёма пищи в раздевалках;</w:t>
      </w:r>
    </w:p>
    <w:p w14:paraId="60745003" w14:textId="77777777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минимизация любых видов деятельности, требующих активного взаимодействия различных групп посетителей/спортсменов;</w:t>
      </w:r>
    </w:p>
    <w:p w14:paraId="692E5D4D" w14:textId="30427C3D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 xml:space="preserve">применение </w:t>
      </w:r>
      <w:r w:rsidRPr="007735B4">
        <w:rPr>
          <w:sz w:val="32"/>
          <w:szCs w:val="32"/>
          <w:lang w:eastAsia="zh-CN"/>
        </w:rPr>
        <w:t>разделения</w:t>
      </w:r>
      <w:r w:rsidRPr="00787397">
        <w:rPr>
          <w:sz w:val="32"/>
          <w:szCs w:val="32"/>
          <w:lang w:eastAsia="zh-CN"/>
        </w:rPr>
        <w:t xml:space="preserve"> групп посетителей/спортсменов,</w:t>
      </w:r>
      <w:r w:rsidR="006523B1">
        <w:rPr>
          <w:sz w:val="32"/>
          <w:szCs w:val="32"/>
          <w:lang w:eastAsia="zh-CN"/>
        </w:rPr>
        <w:t xml:space="preserve"> </w:t>
      </w:r>
      <w:r w:rsidRPr="00787397">
        <w:rPr>
          <w:sz w:val="32"/>
          <w:szCs w:val="32"/>
          <w:lang w:eastAsia="zh-CN"/>
        </w:rPr>
        <w:t>не связанных с реализацией физкультурного или спортивного меропри</w:t>
      </w:r>
      <w:r w:rsidR="003B33A5" w:rsidRPr="00787397">
        <w:rPr>
          <w:sz w:val="32"/>
          <w:szCs w:val="32"/>
          <w:lang w:eastAsia="zh-CN"/>
        </w:rPr>
        <w:t>ятия, планируя графики занятий с</w:t>
      </w:r>
      <w:r w:rsidRPr="00787397">
        <w:rPr>
          <w:sz w:val="32"/>
          <w:szCs w:val="32"/>
          <w:lang w:eastAsia="zh-CN"/>
        </w:rPr>
        <w:t>о сдвигом по времени;</w:t>
      </w:r>
    </w:p>
    <w:p w14:paraId="32BE477D" w14:textId="60791DF2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обеспечение перерывов между физкультурными и/или спортивными мероприятиями длительностью не менее 20 минут;</w:t>
      </w:r>
    </w:p>
    <w:p w14:paraId="48C94B32" w14:textId="20695BF3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>запрет на использование купелей/бассейнов при отсутствии систем водоподготовки (включающей обеззараживание).</w:t>
      </w:r>
    </w:p>
    <w:p w14:paraId="6D568D43" w14:textId="4DE89C1A" w:rsidR="006E5365" w:rsidRPr="00787397" w:rsidRDefault="00DC05FB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11.2. </w:t>
      </w:r>
      <w:r w:rsidR="006E5365" w:rsidRPr="00787397">
        <w:rPr>
          <w:sz w:val="32"/>
          <w:szCs w:val="32"/>
          <w:lang w:eastAsia="zh-CN"/>
        </w:rPr>
        <w:t>Дополнительные мероприятия:</w:t>
      </w:r>
    </w:p>
    <w:p w14:paraId="2C7623D9" w14:textId="315301F8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обеспечение хранения одежды (личных вещей) посетителей/спортсменов в специальных, индивидуальных чехлах или другом виде упаковки, исключающей контакт</w:t>
      </w:r>
      <w:r w:rsidR="003B33A5" w:rsidRPr="00787397">
        <w:rPr>
          <w:sz w:val="32"/>
          <w:szCs w:val="32"/>
          <w:lang w:eastAsia="zh-CN"/>
        </w:rPr>
        <w:t xml:space="preserve"> </w:t>
      </w:r>
      <w:r w:rsidRPr="00787397">
        <w:rPr>
          <w:sz w:val="32"/>
          <w:szCs w:val="32"/>
          <w:lang w:eastAsia="zh-CN"/>
        </w:rPr>
        <w:t>с одеждой других посетителей/спортсменов (по возможности);</w:t>
      </w:r>
    </w:p>
    <w:p w14:paraId="4B4A13DF" w14:textId="2D5D9CDF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 xml:space="preserve">обеспечение социального дистанцирования (1,5 метра между </w:t>
      </w:r>
      <w:r w:rsidR="002602D1" w:rsidRPr="00787397">
        <w:rPr>
          <w:rFonts w:eastAsia="Tahoma"/>
          <w:kern w:val="2"/>
          <w:sz w:val="32"/>
          <w:szCs w:val="32"/>
        </w:rPr>
        <w:t xml:space="preserve">стационарными </w:t>
      </w:r>
      <w:r w:rsidRPr="00787397">
        <w:rPr>
          <w:rFonts w:eastAsia="Tahoma"/>
          <w:kern w:val="2"/>
          <w:sz w:val="32"/>
          <w:szCs w:val="32"/>
        </w:rPr>
        <w:t xml:space="preserve">спортивными снарядами, инвентарем </w:t>
      </w:r>
      <w:r w:rsidR="00787397">
        <w:rPr>
          <w:rFonts w:eastAsia="Tahoma"/>
          <w:kern w:val="2"/>
          <w:sz w:val="32"/>
          <w:szCs w:val="32"/>
        </w:rPr>
        <w:br/>
      </w:r>
      <w:r w:rsidRPr="00787397">
        <w:rPr>
          <w:rFonts w:eastAsia="Tahoma"/>
          <w:kern w:val="2"/>
          <w:sz w:val="32"/>
          <w:szCs w:val="32"/>
        </w:rPr>
        <w:t>и оборудованием) исходя из площади залов для занятия спортом:</w:t>
      </w:r>
    </w:p>
    <w:p w14:paraId="73E93C42" w14:textId="048427B5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площадь залов для занятий физической культурой</w:t>
      </w:r>
      <w:r w:rsidR="003B33A5" w:rsidRPr="00787397">
        <w:rPr>
          <w:sz w:val="32"/>
          <w:szCs w:val="32"/>
          <w:lang w:eastAsia="zh-CN"/>
        </w:rPr>
        <w:t xml:space="preserve"> </w:t>
      </w:r>
      <w:r w:rsidR="006523B1">
        <w:rPr>
          <w:sz w:val="32"/>
          <w:szCs w:val="32"/>
          <w:lang w:eastAsia="zh-CN"/>
        </w:rPr>
        <w:t xml:space="preserve">и спортом не менее 4 </w:t>
      </w:r>
      <w:r w:rsidRPr="00787397">
        <w:rPr>
          <w:sz w:val="32"/>
          <w:szCs w:val="32"/>
          <w:lang w:eastAsia="zh-CN"/>
        </w:rPr>
        <w:t>м</w:t>
      </w:r>
      <w:r w:rsidR="006523B1" w:rsidRPr="006523B1">
        <w:rPr>
          <w:sz w:val="32"/>
          <w:szCs w:val="32"/>
          <w:vertAlign w:val="superscript"/>
          <w:lang w:eastAsia="zh-CN"/>
        </w:rPr>
        <w:t>2</w:t>
      </w:r>
      <w:r w:rsidR="006523B1">
        <w:rPr>
          <w:sz w:val="32"/>
          <w:szCs w:val="32"/>
          <w:lang w:eastAsia="zh-CN"/>
        </w:rPr>
        <w:t>. на 1 посетителя/спортсмена;</w:t>
      </w:r>
    </w:p>
    <w:p w14:paraId="55B99F8B" w14:textId="13FC92F1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lastRenderedPageBreak/>
        <w:t xml:space="preserve">площадь зеркала воды в бассейне для групповых занятий акваэробикой </w:t>
      </w:r>
      <w:r w:rsidR="002C7FC7" w:rsidRPr="00787397">
        <w:rPr>
          <w:sz w:val="32"/>
          <w:szCs w:val="32"/>
          <w:lang w:eastAsia="zh-CN"/>
        </w:rPr>
        <w:t>–</w:t>
      </w:r>
      <w:r w:rsidR="006523B1">
        <w:rPr>
          <w:sz w:val="32"/>
          <w:szCs w:val="32"/>
          <w:lang w:eastAsia="zh-CN"/>
        </w:rPr>
        <w:t xml:space="preserve"> не менее 5 </w:t>
      </w:r>
      <w:r w:rsidRPr="00787397">
        <w:rPr>
          <w:sz w:val="32"/>
          <w:szCs w:val="32"/>
          <w:lang w:eastAsia="zh-CN"/>
        </w:rPr>
        <w:t>м</w:t>
      </w:r>
      <w:r w:rsidR="006523B1" w:rsidRPr="006523B1">
        <w:rPr>
          <w:sz w:val="32"/>
          <w:szCs w:val="32"/>
          <w:vertAlign w:val="superscript"/>
          <w:lang w:eastAsia="zh-CN"/>
        </w:rPr>
        <w:t>2</w:t>
      </w:r>
      <w:r w:rsidR="003B33A5" w:rsidRPr="00787397">
        <w:rPr>
          <w:sz w:val="32"/>
          <w:szCs w:val="32"/>
          <w:lang w:eastAsia="zh-CN"/>
        </w:rPr>
        <w:t xml:space="preserve"> </w:t>
      </w:r>
      <w:r w:rsidRPr="00787397">
        <w:rPr>
          <w:sz w:val="32"/>
          <w:szCs w:val="32"/>
          <w:lang w:eastAsia="zh-CN"/>
        </w:rPr>
        <w:t>на 1 посетителя/спортсмена,</w:t>
      </w:r>
      <w:r w:rsidR="00AC4DE6" w:rsidRPr="00787397">
        <w:rPr>
          <w:sz w:val="32"/>
          <w:szCs w:val="32"/>
          <w:lang w:eastAsia="zh-CN"/>
        </w:rPr>
        <w:t xml:space="preserve"> </w:t>
      </w:r>
      <w:r w:rsidR="00787397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 xml:space="preserve">для остальных видов занятий </w:t>
      </w:r>
      <w:r w:rsidR="003B33A5" w:rsidRPr="00787397">
        <w:rPr>
          <w:sz w:val="32"/>
          <w:szCs w:val="32"/>
          <w:lang w:eastAsia="zh-CN"/>
        </w:rPr>
        <w:t>–</w:t>
      </w:r>
      <w:r w:rsidR="006523B1">
        <w:rPr>
          <w:sz w:val="32"/>
          <w:szCs w:val="32"/>
          <w:lang w:eastAsia="zh-CN"/>
        </w:rPr>
        <w:t xml:space="preserve"> не менее 10 </w:t>
      </w:r>
      <w:r w:rsidRPr="00787397">
        <w:rPr>
          <w:sz w:val="32"/>
          <w:szCs w:val="32"/>
          <w:lang w:eastAsia="zh-CN"/>
        </w:rPr>
        <w:t>м</w:t>
      </w:r>
      <w:r w:rsidR="006523B1" w:rsidRPr="006523B1">
        <w:rPr>
          <w:sz w:val="32"/>
          <w:szCs w:val="32"/>
          <w:vertAlign w:val="superscript"/>
          <w:lang w:eastAsia="zh-CN"/>
        </w:rPr>
        <w:t>2</w:t>
      </w:r>
      <w:r w:rsidRPr="00787397">
        <w:rPr>
          <w:sz w:val="32"/>
          <w:szCs w:val="32"/>
          <w:lang w:eastAsia="zh-CN"/>
        </w:rPr>
        <w:t xml:space="preserve">; </w:t>
      </w:r>
    </w:p>
    <w:p w14:paraId="4D2A832B" w14:textId="6B60060F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организация посещ</w:t>
      </w:r>
      <w:r w:rsidR="006523B1">
        <w:rPr>
          <w:sz w:val="32"/>
          <w:szCs w:val="32"/>
          <w:lang w:eastAsia="zh-CN"/>
        </w:rPr>
        <w:t xml:space="preserve">ения бань, саун из расчёта 1,5 </w:t>
      </w:r>
      <w:r w:rsidRPr="00787397">
        <w:rPr>
          <w:sz w:val="32"/>
          <w:szCs w:val="32"/>
          <w:lang w:eastAsia="zh-CN"/>
        </w:rPr>
        <w:t>м</w:t>
      </w:r>
      <w:r w:rsidR="006523B1" w:rsidRPr="006523B1">
        <w:rPr>
          <w:sz w:val="32"/>
          <w:szCs w:val="32"/>
          <w:vertAlign w:val="superscript"/>
          <w:lang w:eastAsia="zh-CN"/>
        </w:rPr>
        <w:t>2</w:t>
      </w:r>
      <w:r w:rsidRPr="00787397">
        <w:rPr>
          <w:sz w:val="32"/>
          <w:szCs w:val="32"/>
          <w:lang w:eastAsia="zh-CN"/>
        </w:rPr>
        <w:t xml:space="preserve"> </w:t>
      </w:r>
      <w:r w:rsidR="00701921" w:rsidRPr="00787397">
        <w:rPr>
          <w:sz w:val="32"/>
          <w:szCs w:val="32"/>
          <w:lang w:eastAsia="zh-CN"/>
        </w:rPr>
        <w:t>в</w:t>
      </w:r>
      <w:r w:rsidRPr="00787397">
        <w:rPr>
          <w:sz w:val="32"/>
          <w:szCs w:val="32"/>
          <w:lang w:eastAsia="zh-CN"/>
        </w:rPr>
        <w:t xml:space="preserve"> зоне отдыха на одного спортсмена;</w:t>
      </w:r>
    </w:p>
    <w:p w14:paraId="72F6E322" w14:textId="3DEF675A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обеспечение загруженности спортивных залов (помещений, сооружений) при занятиях видами спорта, в том числе командными,</w:t>
      </w:r>
      <w:r w:rsidR="00DC05FB">
        <w:rPr>
          <w:sz w:val="32"/>
          <w:szCs w:val="32"/>
          <w:lang w:eastAsia="zh-CN"/>
        </w:rPr>
        <w:t xml:space="preserve"> </w:t>
      </w:r>
      <w:r w:rsidR="006523B1">
        <w:rPr>
          <w:sz w:val="32"/>
          <w:szCs w:val="32"/>
          <w:lang w:eastAsia="zh-CN"/>
        </w:rPr>
        <w:t>не более 50</w:t>
      </w:r>
      <w:r w:rsidR="00AC4DE6" w:rsidRPr="00787397">
        <w:rPr>
          <w:sz w:val="32"/>
          <w:szCs w:val="32"/>
          <w:lang w:eastAsia="zh-CN"/>
        </w:rPr>
        <w:t>%;</w:t>
      </w:r>
    </w:p>
    <w:p w14:paraId="0361329E" w14:textId="705D9C73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 xml:space="preserve">установка в раздевалках дезинфицирующих средств </w:t>
      </w:r>
      <w:r w:rsidR="00DC05FB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и одноразовых салфеток для посетителей</w:t>
      </w:r>
      <w:r w:rsidR="006523B1">
        <w:rPr>
          <w:sz w:val="32"/>
          <w:szCs w:val="32"/>
          <w:lang w:eastAsia="zh-CN"/>
        </w:rPr>
        <w:t>,</w:t>
      </w:r>
      <w:r w:rsidRPr="00787397">
        <w:rPr>
          <w:sz w:val="32"/>
          <w:szCs w:val="32"/>
          <w:lang w:eastAsia="zh-CN"/>
        </w:rPr>
        <w:t xml:space="preserve"> </w:t>
      </w:r>
      <w:r w:rsidR="006523B1">
        <w:rPr>
          <w:sz w:val="32"/>
          <w:szCs w:val="32"/>
          <w:lang w:eastAsia="zh-CN"/>
        </w:rPr>
        <w:t>в целях</w:t>
      </w:r>
      <w:r w:rsidRPr="00787397">
        <w:rPr>
          <w:sz w:val="32"/>
          <w:szCs w:val="32"/>
          <w:lang w:eastAsia="zh-CN"/>
        </w:rPr>
        <w:t xml:space="preserve"> самостоятельной дезинфекции шкафчиков (или дезинфекция силами персонала после каждого посетителя);</w:t>
      </w:r>
    </w:p>
    <w:p w14:paraId="42DF899A" w14:textId="0B6C0AFE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 xml:space="preserve">при выдаче полотенец </w:t>
      </w:r>
      <w:r w:rsidR="002C7FC7" w:rsidRPr="00787397">
        <w:rPr>
          <w:sz w:val="32"/>
          <w:szCs w:val="32"/>
          <w:lang w:eastAsia="zh-CN"/>
        </w:rPr>
        <w:t>–</w:t>
      </w:r>
      <w:r w:rsidRPr="00787397">
        <w:rPr>
          <w:sz w:val="32"/>
          <w:szCs w:val="32"/>
          <w:lang w:eastAsia="zh-CN"/>
        </w:rPr>
        <w:t xml:space="preserve"> соблюдение требуемых санитарных норм при их использовании и обработке;</w:t>
      </w:r>
      <w:bookmarkStart w:id="1" w:name="_GoBack"/>
      <w:bookmarkEnd w:id="1"/>
    </w:p>
    <w:p w14:paraId="14AEA740" w14:textId="3F45C6FD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организация работы предприятий общественного питания</w:t>
      </w:r>
      <w:r w:rsidR="00DC05FB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в спортивных сооружениях осуществляется согласно соответствующим рекомендациям;</w:t>
      </w:r>
    </w:p>
    <w:p w14:paraId="0B52EE9C" w14:textId="3CE6514D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предоставление посетителям только упакованных напитков</w:t>
      </w:r>
      <w:r w:rsidR="00DC05FB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 xml:space="preserve">и готовой пищевой продукции (блюд) исключительно </w:t>
      </w:r>
      <w:r w:rsidR="00DC05FB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в промышленной упаковке (ланч-боксах) с возможностью разогрева в специально оборудованных местах;</w:t>
      </w:r>
    </w:p>
    <w:p w14:paraId="07989E88" w14:textId="6F0D2AAA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 xml:space="preserve">реорганизация посадочных мест (при наличии) </w:t>
      </w:r>
      <w:r w:rsidR="006523B1">
        <w:rPr>
          <w:rFonts w:eastAsia="Tahoma"/>
          <w:kern w:val="2"/>
          <w:sz w:val="32"/>
          <w:szCs w:val="32"/>
        </w:rPr>
        <w:br/>
      </w:r>
      <w:r w:rsidRPr="00787397">
        <w:rPr>
          <w:rFonts w:eastAsia="Tahoma"/>
          <w:kern w:val="2"/>
          <w:sz w:val="32"/>
          <w:szCs w:val="32"/>
        </w:rPr>
        <w:t>для обеспечения расстояния не менее 1,5 м</w:t>
      </w:r>
      <w:r w:rsidR="00626CB3" w:rsidRPr="00787397">
        <w:rPr>
          <w:rFonts w:eastAsia="Tahoma"/>
          <w:kern w:val="2"/>
          <w:sz w:val="32"/>
          <w:szCs w:val="32"/>
        </w:rPr>
        <w:t>етра</w:t>
      </w:r>
      <w:r w:rsidRPr="00787397">
        <w:rPr>
          <w:rFonts w:eastAsia="Tahoma"/>
          <w:kern w:val="2"/>
          <w:sz w:val="32"/>
          <w:szCs w:val="32"/>
        </w:rPr>
        <w:t xml:space="preserve"> между столами </w:t>
      </w:r>
      <w:r w:rsidR="00DC05FB">
        <w:rPr>
          <w:rFonts w:eastAsia="Tahoma"/>
          <w:kern w:val="2"/>
          <w:sz w:val="32"/>
          <w:szCs w:val="32"/>
        </w:rPr>
        <w:br/>
      </w:r>
      <w:r w:rsidRPr="00787397">
        <w:rPr>
          <w:rFonts w:eastAsia="Tahoma"/>
          <w:kern w:val="2"/>
          <w:sz w:val="32"/>
          <w:szCs w:val="32"/>
        </w:rPr>
        <w:t>и отдельными посетителями, не состоящими в группе.</w:t>
      </w:r>
    </w:p>
    <w:p w14:paraId="0506824E" w14:textId="13EB6EA1" w:rsidR="006E5365" w:rsidRPr="00787397" w:rsidRDefault="00DC05FB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12. </w:t>
      </w:r>
      <w:r w:rsidR="006E5365" w:rsidRPr="00787397">
        <w:rPr>
          <w:sz w:val="32"/>
          <w:szCs w:val="32"/>
          <w:lang w:eastAsia="zh-CN"/>
        </w:rPr>
        <w:t>Уборка и дезинфекция.</w:t>
      </w:r>
    </w:p>
    <w:p w14:paraId="65C194F8" w14:textId="77777777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Обязательные мероприятия:</w:t>
      </w:r>
    </w:p>
    <w:p w14:paraId="4E7CD57F" w14:textId="763CBE72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 xml:space="preserve">обеспечить проведение генеральной уборки помещений </w:t>
      </w:r>
      <w:r w:rsidR="006523B1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с применением дезинфицирующих средств, активных</w:t>
      </w:r>
      <w:r w:rsidR="00DC05FB">
        <w:rPr>
          <w:sz w:val="32"/>
          <w:szCs w:val="32"/>
          <w:lang w:eastAsia="zh-CN"/>
        </w:rPr>
        <w:t xml:space="preserve"> </w:t>
      </w:r>
      <w:r w:rsidR="00DC05FB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в отношении вирусов, и обработку спортивных снарядов, инвентаря и оборудования перед открытием организации;</w:t>
      </w:r>
    </w:p>
    <w:p w14:paraId="26173617" w14:textId="1B986AC8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 xml:space="preserve">дезинфекционную обработку всех контактных поверхностей в местах общего пользования (дверных ручек, выключателей, поручней, перил, поверхностей столов и т.д.) – не реже 1 раза </w:t>
      </w:r>
      <w:r w:rsidR="006523B1">
        <w:rPr>
          <w:rFonts w:eastAsia="Tahoma"/>
          <w:kern w:val="2"/>
          <w:sz w:val="32"/>
          <w:szCs w:val="32"/>
        </w:rPr>
        <w:br/>
      </w:r>
      <w:r w:rsidRPr="00787397">
        <w:rPr>
          <w:rFonts w:eastAsia="Tahoma"/>
          <w:kern w:val="2"/>
          <w:sz w:val="32"/>
          <w:szCs w:val="32"/>
        </w:rPr>
        <w:t>в 2 часа;</w:t>
      </w:r>
    </w:p>
    <w:p w14:paraId="6382D8BC" w14:textId="65E49C8D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>спортивных зон, спортивного инвентаря и оборудования – после каждого использования, но не реже 1 раза в 2 часа;</w:t>
      </w:r>
    </w:p>
    <w:p w14:paraId="2DC18FF8" w14:textId="4CF5F9E1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>основных и вспомогательных помещений каждые 3 часа;</w:t>
      </w:r>
    </w:p>
    <w:p w14:paraId="75BCF79B" w14:textId="59F1EBB7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lastRenderedPageBreak/>
        <w:t>санитарных узлов (санитарно-технического оборудования,</w:t>
      </w:r>
      <w:r w:rsidR="00DC05FB">
        <w:rPr>
          <w:rFonts w:eastAsia="Tahoma"/>
          <w:kern w:val="2"/>
          <w:sz w:val="32"/>
          <w:szCs w:val="32"/>
        </w:rPr>
        <w:br/>
      </w:r>
      <w:r w:rsidRPr="00787397">
        <w:rPr>
          <w:rFonts w:eastAsia="Tahoma"/>
          <w:kern w:val="2"/>
          <w:sz w:val="32"/>
          <w:szCs w:val="32"/>
        </w:rPr>
        <w:t xml:space="preserve">в том числе вентилей кранов, спуска бачков унитаза) – не реже </w:t>
      </w:r>
      <w:r w:rsidR="006523B1">
        <w:rPr>
          <w:rFonts w:eastAsia="Tahoma"/>
          <w:kern w:val="2"/>
          <w:sz w:val="32"/>
          <w:szCs w:val="32"/>
        </w:rPr>
        <w:br/>
      </w:r>
      <w:r w:rsidRPr="00787397">
        <w:rPr>
          <w:rFonts w:eastAsia="Tahoma"/>
          <w:kern w:val="2"/>
          <w:sz w:val="32"/>
          <w:szCs w:val="32"/>
        </w:rPr>
        <w:t>1 раза в 2 часа;</w:t>
      </w:r>
    </w:p>
    <w:p w14:paraId="6D73DF54" w14:textId="1A5B2C79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>помещений общего пользования – не реже 1 раза</w:t>
      </w:r>
      <w:r w:rsidR="00A13225" w:rsidRPr="00787397">
        <w:rPr>
          <w:rFonts w:eastAsia="Tahoma"/>
          <w:kern w:val="2"/>
          <w:sz w:val="32"/>
          <w:szCs w:val="32"/>
        </w:rPr>
        <w:t xml:space="preserve"> </w:t>
      </w:r>
      <w:r w:rsidRPr="00787397">
        <w:rPr>
          <w:rFonts w:eastAsia="Tahoma"/>
          <w:kern w:val="2"/>
          <w:sz w:val="32"/>
          <w:szCs w:val="32"/>
        </w:rPr>
        <w:t>в 4 часа;</w:t>
      </w:r>
    </w:p>
    <w:p w14:paraId="114B9A9F" w14:textId="248942BF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приготовление рабочих растворов дезинфицирующих средств проводить в специальном помещении, оборудованном приточно-вытяжной вентиляцией, не допускать хранения личных вещей, пищевых продуктов, присутствия посторонних лиц, приема пищи, курения в вышеуказанных помещениях;</w:t>
      </w:r>
    </w:p>
    <w:p w14:paraId="1C77780B" w14:textId="45EF5493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 xml:space="preserve">профилактическую дезинфекцию проводить согласно действующим методическим документам (инструкциям) </w:t>
      </w:r>
      <w:r w:rsidR="006523B1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 xml:space="preserve">на конкретное средство, </w:t>
      </w:r>
      <w:r w:rsidRPr="00787397">
        <w:rPr>
          <w:sz w:val="32"/>
          <w:szCs w:val="32"/>
        </w:rPr>
        <w:t xml:space="preserve">зарегистрированное в установленном порядке, </w:t>
      </w:r>
      <w:r w:rsidRPr="00787397">
        <w:rPr>
          <w:sz w:val="32"/>
          <w:szCs w:val="32"/>
          <w:lang w:eastAsia="zh-CN"/>
        </w:rPr>
        <w:t xml:space="preserve">с учетом концентрации раствора, применяемого </w:t>
      </w:r>
      <w:r w:rsidR="006523B1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</w:rPr>
        <w:t xml:space="preserve">для обеззараживания объектов </w:t>
      </w:r>
      <w:r w:rsidRPr="00787397">
        <w:rPr>
          <w:sz w:val="32"/>
          <w:szCs w:val="32"/>
          <w:lang w:eastAsia="zh-CN"/>
        </w:rPr>
        <w:t>при вирусных инфекциях;</w:t>
      </w:r>
    </w:p>
    <w:p w14:paraId="2E44ECE7" w14:textId="0837C2DE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все виды работ с дезинфицирующими средствами выполнять во влагонепроницаемых перчатках, при проведении дезинфекции способом орошения использовать средства индивидуальной защиты (</w:t>
      </w:r>
      <w:r w:rsidR="006523B1">
        <w:rPr>
          <w:sz w:val="32"/>
          <w:szCs w:val="32"/>
          <w:lang w:eastAsia="zh-CN"/>
        </w:rPr>
        <w:t xml:space="preserve">далее – </w:t>
      </w:r>
      <w:r w:rsidRPr="00787397">
        <w:rPr>
          <w:sz w:val="32"/>
          <w:szCs w:val="32"/>
          <w:lang w:eastAsia="zh-CN"/>
        </w:rPr>
        <w:t>СИЗ), органы дыхания защищать респиратором, глаза защитными очками или использовать противоаэрозольные СИЗ органов дыхания с изолирующей лицевой частью;</w:t>
      </w:r>
    </w:p>
    <w:p w14:paraId="4FB21428" w14:textId="060DA123" w:rsidR="00141A3A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обеспечить маркировку и использование уборочного инвентаря</w:t>
      </w:r>
      <w:r w:rsidR="00DC05FB">
        <w:rPr>
          <w:sz w:val="32"/>
          <w:szCs w:val="32"/>
          <w:lang w:eastAsia="zh-CN"/>
        </w:rPr>
        <w:t xml:space="preserve"> </w:t>
      </w:r>
      <w:r w:rsidRPr="00787397">
        <w:rPr>
          <w:sz w:val="32"/>
          <w:szCs w:val="32"/>
          <w:lang w:eastAsia="zh-CN"/>
        </w:rPr>
        <w:t>в соответствии с</w:t>
      </w:r>
      <w:r w:rsidR="00141A3A">
        <w:rPr>
          <w:sz w:val="32"/>
          <w:szCs w:val="32"/>
          <w:lang w:eastAsia="zh-CN"/>
        </w:rPr>
        <w:t xml:space="preserve"> его функциональным назначением;</w:t>
      </w:r>
    </w:p>
    <w:p w14:paraId="25412885" w14:textId="533C6501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обеспечить проведение обязательной дезинфекции уборочного инвентаря после проведения уборки;</w:t>
      </w:r>
    </w:p>
    <w:p w14:paraId="4FBC3E8C" w14:textId="7AC4EEC3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дезинфицирующие средства хранить в упаковках изготовителя, плотно закрытыми в специально отведенном сухом, прохладном, вентилируемом и затемненном месте, недоступном для детей (спортсменов);</w:t>
      </w:r>
    </w:p>
    <w:p w14:paraId="03B85E99" w14:textId="659A42AA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 xml:space="preserve">обеспечить наличие пятидневного запаса средств индивидуальной защиты, дезинфицирующих и моющих средств </w:t>
      </w:r>
      <w:r w:rsidR="00DC05FB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в организации;</w:t>
      </w:r>
    </w:p>
    <w:p w14:paraId="5311CFF9" w14:textId="1C2006B5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 xml:space="preserve">организовать дезинфекцию спортивного инвентаря </w:t>
      </w:r>
      <w:r w:rsidR="00DC05FB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и оборудования, коллективного использования после каждого занятия силами персонала</w:t>
      </w:r>
      <w:r w:rsidR="00610301" w:rsidRPr="00787397">
        <w:rPr>
          <w:sz w:val="32"/>
          <w:szCs w:val="32"/>
          <w:lang w:eastAsia="zh-CN"/>
        </w:rPr>
        <w:t xml:space="preserve"> </w:t>
      </w:r>
      <w:r w:rsidRPr="00787397">
        <w:rPr>
          <w:sz w:val="32"/>
          <w:szCs w:val="32"/>
          <w:lang w:eastAsia="zh-CN"/>
        </w:rPr>
        <w:t>по уборке;</w:t>
      </w:r>
    </w:p>
    <w:p w14:paraId="0167F4A8" w14:textId="77777777" w:rsidR="00141A3A" w:rsidRDefault="00141A3A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 xml:space="preserve">обеспечить </w:t>
      </w:r>
      <w:r w:rsidR="006E5365" w:rsidRPr="00787397">
        <w:rPr>
          <w:sz w:val="32"/>
          <w:szCs w:val="32"/>
          <w:lang w:eastAsia="zh-CN"/>
        </w:rPr>
        <w:t xml:space="preserve">перед открытием (и далее ежемесячно) проведение работ по очистке и дезинфекции системы вентиляции и/или кондиционирования; </w:t>
      </w:r>
    </w:p>
    <w:p w14:paraId="6D646CBB" w14:textId="14667CD2" w:rsidR="006E5365" w:rsidRPr="00787397" w:rsidRDefault="00141A3A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обеспечить постоянный контроль</w:t>
      </w:r>
      <w:r w:rsidR="006E5365" w:rsidRPr="00787397">
        <w:rPr>
          <w:sz w:val="32"/>
          <w:szCs w:val="32"/>
          <w:lang w:eastAsia="zh-CN"/>
        </w:rPr>
        <w:t xml:space="preserve"> за работоспособностью системы вентиляции и/или кондиционирования с целью </w:t>
      </w:r>
      <w:r w:rsidR="006E5365" w:rsidRPr="00787397">
        <w:rPr>
          <w:sz w:val="32"/>
          <w:szCs w:val="32"/>
          <w:lang w:eastAsia="zh-CN"/>
        </w:rPr>
        <w:lastRenderedPageBreak/>
        <w:t>поддержания постоянных нормируемых показателей воздухообмена</w:t>
      </w:r>
      <w:r w:rsidR="00A13225" w:rsidRPr="00787397">
        <w:rPr>
          <w:sz w:val="32"/>
          <w:szCs w:val="32"/>
          <w:lang w:eastAsia="zh-CN"/>
        </w:rPr>
        <w:t xml:space="preserve"> </w:t>
      </w:r>
      <w:r w:rsidR="006E5365" w:rsidRPr="00787397">
        <w:rPr>
          <w:sz w:val="32"/>
          <w:szCs w:val="32"/>
          <w:lang w:eastAsia="zh-CN"/>
        </w:rPr>
        <w:t>во время работы организации;</w:t>
      </w:r>
    </w:p>
    <w:p w14:paraId="40AC23A4" w14:textId="71C7399F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 xml:space="preserve">обеспечить проветривание помещений каждые 2 часа </w:t>
      </w:r>
      <w:r w:rsidR="00141A3A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или после каждого занятия (тренировки);</w:t>
      </w:r>
    </w:p>
    <w:p w14:paraId="26E01F06" w14:textId="68DE607F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обеспечить проведение обработки воздуха замкнутых помещений бактерицидными ультрафиолетовыми рециркуляторами закрытого типа, разрешенными для применения в присутствии людей;</w:t>
      </w:r>
    </w:p>
    <w:p w14:paraId="7F12F7DA" w14:textId="5A514497" w:rsidR="006E5365" w:rsidRPr="00787397" w:rsidRDefault="006E5365" w:rsidP="000F7C72">
      <w:pPr>
        <w:ind w:firstLine="709"/>
        <w:jc w:val="both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t>обеспечить ежедневную (после окончания работы) стирку специальной одежды работников и белья для посетителей (простыни, полотенца и т.д.) по договору со специализированной организацией</w:t>
      </w:r>
      <w:r w:rsidR="00DC05FB">
        <w:rPr>
          <w:rFonts w:eastAsia="Tahoma"/>
          <w:kern w:val="2"/>
          <w:sz w:val="32"/>
          <w:szCs w:val="32"/>
        </w:rPr>
        <w:t xml:space="preserve"> </w:t>
      </w:r>
      <w:r w:rsidRPr="00787397">
        <w:rPr>
          <w:rFonts w:eastAsia="Tahoma"/>
          <w:kern w:val="2"/>
          <w:sz w:val="32"/>
          <w:szCs w:val="32"/>
        </w:rPr>
        <w:t>или непосредственно в бане, сауне (при наличии соответствующих условий);</w:t>
      </w:r>
    </w:p>
    <w:p w14:paraId="15BB5BC3" w14:textId="33E732AB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 xml:space="preserve">усиление производственного контроля в бассейнах </w:t>
      </w:r>
      <w:r w:rsidR="00DC05FB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 xml:space="preserve">за качеством воды, эффективностью водоподготовки </w:t>
      </w:r>
      <w:r w:rsidR="00DC05FB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и обеззараживания воды</w:t>
      </w:r>
      <w:r w:rsidR="00DC05FB">
        <w:rPr>
          <w:sz w:val="32"/>
          <w:szCs w:val="32"/>
          <w:lang w:eastAsia="zh-CN"/>
        </w:rPr>
        <w:t xml:space="preserve"> </w:t>
      </w:r>
      <w:r w:rsidRPr="00787397">
        <w:rPr>
          <w:sz w:val="32"/>
          <w:szCs w:val="32"/>
          <w:lang w:eastAsia="zh-CN"/>
        </w:rPr>
        <w:t>в соответствии с требованиями СанПиН 2.1.2.1188-03 «Гигиенические требования</w:t>
      </w:r>
      <w:r w:rsidR="00A13225" w:rsidRPr="00787397">
        <w:rPr>
          <w:sz w:val="32"/>
          <w:szCs w:val="32"/>
          <w:lang w:eastAsia="zh-CN"/>
        </w:rPr>
        <w:t xml:space="preserve"> </w:t>
      </w:r>
      <w:r w:rsidR="00610301" w:rsidRPr="00787397">
        <w:rPr>
          <w:sz w:val="32"/>
          <w:szCs w:val="32"/>
          <w:lang w:eastAsia="zh-CN"/>
        </w:rPr>
        <w:t>к</w:t>
      </w:r>
      <w:r w:rsidRPr="00787397">
        <w:rPr>
          <w:sz w:val="32"/>
          <w:szCs w:val="32"/>
          <w:lang w:eastAsia="zh-CN"/>
        </w:rPr>
        <w:t xml:space="preserve"> устройству, эксплуатации и качеству воды. Контроль качества».</w:t>
      </w:r>
    </w:p>
    <w:p w14:paraId="3F0BA8CD" w14:textId="77777777" w:rsidR="00006C51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проведение 1 раз в сутки обеззараживания уличных беседок, детских игровых площадок, скамеек, площадок</w:t>
      </w:r>
      <w:r w:rsidR="00A13225" w:rsidRPr="00787397">
        <w:rPr>
          <w:sz w:val="32"/>
          <w:szCs w:val="32"/>
          <w:lang w:eastAsia="zh-CN"/>
        </w:rPr>
        <w:t xml:space="preserve"> </w:t>
      </w:r>
      <w:r w:rsidR="00610301" w:rsidRPr="00787397">
        <w:rPr>
          <w:sz w:val="32"/>
          <w:szCs w:val="32"/>
          <w:lang w:eastAsia="zh-CN"/>
        </w:rPr>
        <w:t>у</w:t>
      </w:r>
      <w:r w:rsidRPr="00787397">
        <w:rPr>
          <w:sz w:val="32"/>
          <w:szCs w:val="32"/>
          <w:lang w:eastAsia="zh-CN"/>
        </w:rPr>
        <w:t xml:space="preserve"> входа, урн, терминалов банковских и парковочных; обработку контактных поверхностей на улице (поручней, дверных ручек) </w:t>
      </w:r>
      <w:r w:rsidR="00BE0B44" w:rsidRPr="00787397">
        <w:rPr>
          <w:sz w:val="32"/>
          <w:szCs w:val="32"/>
          <w:lang w:eastAsia="zh-CN"/>
        </w:rPr>
        <w:t>–</w:t>
      </w:r>
      <w:r w:rsidRPr="00787397">
        <w:rPr>
          <w:sz w:val="32"/>
          <w:szCs w:val="32"/>
          <w:lang w:eastAsia="zh-CN"/>
        </w:rPr>
        <w:t xml:space="preserve"> не реже 1 раза в 2 часа; </w:t>
      </w:r>
    </w:p>
    <w:p w14:paraId="4FBBFB2A" w14:textId="4FA31A03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 xml:space="preserve">обработку оборудования открытого бассейна (при наличии) </w:t>
      </w:r>
      <w:r w:rsidR="00A13225" w:rsidRPr="00787397">
        <w:rPr>
          <w:sz w:val="32"/>
          <w:szCs w:val="32"/>
          <w:lang w:eastAsia="zh-CN"/>
        </w:rPr>
        <w:t>–</w:t>
      </w:r>
      <w:r w:rsidRPr="00787397">
        <w:rPr>
          <w:sz w:val="32"/>
          <w:szCs w:val="32"/>
          <w:lang w:eastAsia="zh-CN"/>
        </w:rPr>
        <w:t xml:space="preserve"> после каждого гостя.</w:t>
      </w:r>
    </w:p>
    <w:p w14:paraId="799F645A" w14:textId="57B2A9C1" w:rsidR="006E5365" w:rsidRPr="00787397" w:rsidRDefault="00DC05FB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13. </w:t>
      </w:r>
      <w:r w:rsidR="006E5365" w:rsidRPr="00787397">
        <w:rPr>
          <w:sz w:val="32"/>
          <w:szCs w:val="32"/>
          <w:lang w:eastAsia="zh-CN"/>
        </w:rPr>
        <w:t xml:space="preserve">Организация проведения тренировочных занятий </w:t>
      </w:r>
      <w:r>
        <w:rPr>
          <w:sz w:val="32"/>
          <w:szCs w:val="32"/>
          <w:lang w:eastAsia="zh-CN"/>
        </w:rPr>
        <w:br/>
      </w:r>
      <w:r w:rsidR="006E5365" w:rsidRPr="00787397">
        <w:rPr>
          <w:sz w:val="32"/>
          <w:szCs w:val="32"/>
          <w:lang w:eastAsia="zh-CN"/>
        </w:rPr>
        <w:t>в группах (секциях) по видам спорта, физкультурно-оздоровительных и спорт</w:t>
      </w:r>
      <w:r w:rsidR="00006C51">
        <w:rPr>
          <w:sz w:val="32"/>
          <w:szCs w:val="32"/>
          <w:lang w:eastAsia="zh-CN"/>
        </w:rPr>
        <w:t>ивно-оздоровительных занятий.</w:t>
      </w:r>
    </w:p>
    <w:p w14:paraId="72D9D8B0" w14:textId="22F8CEE4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Обеспечение организации проведения тренировочных занятий</w:t>
      </w:r>
      <w:r w:rsidR="00DC05FB">
        <w:rPr>
          <w:sz w:val="32"/>
          <w:szCs w:val="32"/>
          <w:lang w:eastAsia="zh-CN"/>
        </w:rPr>
        <w:t xml:space="preserve"> </w:t>
      </w:r>
      <w:r w:rsidRPr="00787397">
        <w:rPr>
          <w:sz w:val="32"/>
          <w:szCs w:val="32"/>
          <w:lang w:eastAsia="zh-CN"/>
        </w:rPr>
        <w:t>в группах (секциях) по видам спорта, физкультурно-оздоровительных</w:t>
      </w:r>
      <w:r w:rsidR="00DC05FB">
        <w:rPr>
          <w:sz w:val="32"/>
          <w:szCs w:val="32"/>
          <w:lang w:eastAsia="zh-CN"/>
        </w:rPr>
        <w:t xml:space="preserve"> </w:t>
      </w:r>
      <w:r w:rsidRPr="00787397">
        <w:rPr>
          <w:sz w:val="32"/>
          <w:szCs w:val="32"/>
          <w:lang w:eastAsia="zh-CN"/>
        </w:rPr>
        <w:t xml:space="preserve">и спортивно-оздоровительных занятий </w:t>
      </w:r>
      <w:r w:rsidR="00DC05FB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в соответствии с пунктами</w:t>
      </w:r>
      <w:r w:rsidR="00DC05FB">
        <w:rPr>
          <w:sz w:val="32"/>
          <w:szCs w:val="32"/>
          <w:lang w:eastAsia="zh-CN"/>
        </w:rPr>
        <w:t xml:space="preserve"> </w:t>
      </w:r>
      <w:r w:rsidR="00006C51">
        <w:rPr>
          <w:sz w:val="32"/>
          <w:szCs w:val="32"/>
          <w:lang w:eastAsia="zh-CN"/>
        </w:rPr>
        <w:t>10, 11 и 16.</w:t>
      </w:r>
    </w:p>
    <w:p w14:paraId="2A5ACBDA" w14:textId="70FF58A0" w:rsidR="006E5365" w:rsidRPr="00787397" w:rsidRDefault="00DC05FB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14. </w:t>
      </w:r>
      <w:r w:rsidR="006E5365" w:rsidRPr="00787397">
        <w:rPr>
          <w:sz w:val="32"/>
          <w:szCs w:val="32"/>
          <w:lang w:eastAsia="zh-CN"/>
        </w:rPr>
        <w:t>Участие в официальных физкультурных и спортивных мероприятиях.</w:t>
      </w:r>
    </w:p>
    <w:p w14:paraId="784B4408" w14:textId="77777777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Основные мероприятия:</w:t>
      </w:r>
    </w:p>
    <w:p w14:paraId="7A7DDEF0" w14:textId="360C412D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наличие вызова спортсмена (спортивной команды)</w:t>
      </w:r>
      <w:r w:rsidR="00DC05FB">
        <w:rPr>
          <w:sz w:val="32"/>
          <w:szCs w:val="32"/>
          <w:lang w:eastAsia="zh-CN"/>
        </w:rPr>
        <w:t xml:space="preserve"> </w:t>
      </w:r>
      <w:r w:rsidR="00DC05FB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 xml:space="preserve">от уполномоченного организатора спортивного мероприятия (региональные и всероссийские федерации по видам спорта, региональные и федеральные физкультурно-спортивные </w:t>
      </w:r>
      <w:r w:rsidRPr="00787397">
        <w:rPr>
          <w:sz w:val="32"/>
          <w:szCs w:val="32"/>
          <w:lang w:eastAsia="zh-CN"/>
        </w:rPr>
        <w:lastRenderedPageBreak/>
        <w:t>организации обеспечивающие подготовку спортивных сборных команд и иные организации), для участия в спортивном мероприятии;</w:t>
      </w:r>
    </w:p>
    <w:p w14:paraId="7C3D5797" w14:textId="0C81DEE7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обеспечить проведение медицинского осмотра спортсменов врачом команды с термометрией и фиксацией в журнале, не ранее 2 суток перед направлением на соревнования</w:t>
      </w:r>
      <w:r w:rsidR="0032541C" w:rsidRPr="00787397">
        <w:rPr>
          <w:sz w:val="32"/>
          <w:szCs w:val="32"/>
          <w:lang w:eastAsia="zh-CN"/>
        </w:rPr>
        <w:t xml:space="preserve"> и непосредственно перед выездом</w:t>
      </w:r>
      <w:r w:rsidRPr="00787397">
        <w:rPr>
          <w:sz w:val="32"/>
          <w:szCs w:val="32"/>
          <w:lang w:eastAsia="zh-CN"/>
        </w:rPr>
        <w:t>;</w:t>
      </w:r>
    </w:p>
    <w:p w14:paraId="58562CB2" w14:textId="2DC47092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обеспечить тестирование на коронавирусную инфекцию спортсменов не ранее 2 суток перед направлением на спортивное мероприятие, далее не менее 1 раза в неделю во время проведения спортивного мероприятия, для участия во всероссийских</w:t>
      </w:r>
      <w:r w:rsidR="00DC05FB">
        <w:rPr>
          <w:sz w:val="32"/>
          <w:szCs w:val="32"/>
          <w:lang w:eastAsia="zh-CN"/>
        </w:rPr>
        <w:t xml:space="preserve"> </w:t>
      </w:r>
      <w:r w:rsidR="00DC05FB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и международных спортивных соревнованиях – не ранее 72 часов</w:t>
      </w:r>
      <w:r w:rsidR="00DC05FB">
        <w:rPr>
          <w:sz w:val="32"/>
          <w:szCs w:val="32"/>
          <w:lang w:eastAsia="zh-CN"/>
        </w:rPr>
        <w:t xml:space="preserve"> </w:t>
      </w:r>
      <w:r w:rsidRPr="00787397">
        <w:rPr>
          <w:sz w:val="32"/>
          <w:szCs w:val="32"/>
          <w:lang w:eastAsia="zh-CN"/>
        </w:rPr>
        <w:t>до прибытия на место проведения мероприятия;</w:t>
      </w:r>
    </w:p>
    <w:p w14:paraId="7CFD97C8" w14:textId="35F5C8CE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осуществлять планирование участия в международных спортивных мероприятиях в установленн</w:t>
      </w:r>
      <w:r w:rsidR="00A13225" w:rsidRPr="00787397">
        <w:rPr>
          <w:sz w:val="32"/>
          <w:szCs w:val="32"/>
          <w:lang w:eastAsia="zh-CN"/>
        </w:rPr>
        <w:t xml:space="preserve">ом Минспортом </w:t>
      </w:r>
      <w:r w:rsidRPr="00787397">
        <w:rPr>
          <w:sz w:val="32"/>
          <w:szCs w:val="32"/>
          <w:lang w:eastAsia="zh-CN"/>
        </w:rPr>
        <w:t xml:space="preserve">России порядке с учетом санитарно-эпидемиологической обстановки </w:t>
      </w:r>
      <w:r w:rsidR="00DC05FB">
        <w:rPr>
          <w:sz w:val="32"/>
          <w:szCs w:val="32"/>
          <w:lang w:eastAsia="zh-CN"/>
        </w:rPr>
        <w:br/>
      </w:r>
      <w:r w:rsidR="00610301" w:rsidRPr="00787397">
        <w:rPr>
          <w:sz w:val="32"/>
          <w:szCs w:val="32"/>
          <w:lang w:eastAsia="zh-CN"/>
        </w:rPr>
        <w:t>и</w:t>
      </w:r>
      <w:r w:rsidRPr="00787397">
        <w:rPr>
          <w:sz w:val="32"/>
          <w:szCs w:val="32"/>
          <w:lang w:eastAsia="zh-CN"/>
        </w:rPr>
        <w:t xml:space="preserve"> особенностей распространения новой коронавирусной инфекции (COVID-19)</w:t>
      </w:r>
      <w:r w:rsidR="00DC05FB">
        <w:rPr>
          <w:sz w:val="32"/>
          <w:szCs w:val="32"/>
          <w:lang w:eastAsia="zh-CN"/>
        </w:rPr>
        <w:t xml:space="preserve"> </w:t>
      </w:r>
      <w:r w:rsidRPr="00787397">
        <w:rPr>
          <w:sz w:val="32"/>
          <w:szCs w:val="32"/>
          <w:lang w:eastAsia="zh-CN"/>
        </w:rPr>
        <w:t>в соответствующем субъекте Российской Федерации, а также методических рекомендаций Роспотребнадзора;</w:t>
      </w:r>
    </w:p>
    <w:p w14:paraId="27B4BBCF" w14:textId="7EA244AF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 xml:space="preserve">обеспечить Спортсменов, на период следования к местам проведения спортивных мероприятий средствами индивидуальной защиты (маски, перчатки, кожные антисептики </w:t>
      </w:r>
      <w:r w:rsidR="00DC05FB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с содержанием этилового спирта не менее 70% по массе, изопропилового не менее 60</w:t>
      </w:r>
      <w:r w:rsidR="00BE0B44" w:rsidRPr="00787397">
        <w:rPr>
          <w:sz w:val="32"/>
          <w:szCs w:val="32"/>
          <w:lang w:eastAsia="zh-CN"/>
        </w:rPr>
        <w:t xml:space="preserve">% </w:t>
      </w:r>
      <w:r w:rsidRPr="00787397">
        <w:rPr>
          <w:sz w:val="32"/>
          <w:szCs w:val="32"/>
          <w:lang w:eastAsia="zh-CN"/>
        </w:rPr>
        <w:t>по массе, использования парфюмерно-косметической продукции (жидкости, лосьоны, гели, одноразовые салфетки) с аналогичным содержанием спиртов), памятками (инструкциями) по личной гигиене, провести инструктажи об общих правилах перемещения в местах скопления людей (вокзал, аэропорт и т.д.) соблюдении социальной дистанции в условиях связанных</w:t>
      </w:r>
      <w:r w:rsidR="00610301" w:rsidRPr="00787397">
        <w:rPr>
          <w:sz w:val="32"/>
          <w:szCs w:val="32"/>
          <w:lang w:eastAsia="zh-CN"/>
        </w:rPr>
        <w:t xml:space="preserve"> </w:t>
      </w:r>
      <w:r w:rsidRPr="00787397">
        <w:rPr>
          <w:sz w:val="32"/>
          <w:szCs w:val="32"/>
          <w:lang w:eastAsia="zh-CN"/>
        </w:rPr>
        <w:t>с распространением новой коронавирусной инфекции COVID-19.</w:t>
      </w:r>
    </w:p>
    <w:p w14:paraId="5B95BA41" w14:textId="76EBCC36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15.</w:t>
      </w:r>
      <w:r w:rsidR="00DC05FB">
        <w:rPr>
          <w:sz w:val="32"/>
          <w:szCs w:val="32"/>
          <w:lang w:eastAsia="zh-CN"/>
        </w:rPr>
        <w:t> </w:t>
      </w:r>
      <w:r w:rsidRPr="00787397">
        <w:rPr>
          <w:sz w:val="32"/>
          <w:szCs w:val="32"/>
          <w:lang w:eastAsia="zh-CN"/>
        </w:rPr>
        <w:t>Организация и проведение официальных физкультурны</w:t>
      </w:r>
      <w:r w:rsidR="00BE0B44" w:rsidRPr="00787397">
        <w:rPr>
          <w:sz w:val="32"/>
          <w:szCs w:val="32"/>
          <w:lang w:eastAsia="zh-CN"/>
        </w:rPr>
        <w:t>х</w:t>
      </w:r>
      <w:r w:rsidR="00610301" w:rsidRPr="00787397">
        <w:rPr>
          <w:sz w:val="32"/>
          <w:szCs w:val="32"/>
          <w:lang w:eastAsia="zh-CN"/>
        </w:rPr>
        <w:t xml:space="preserve"> </w:t>
      </w:r>
      <w:r w:rsidRPr="00787397">
        <w:rPr>
          <w:sz w:val="32"/>
          <w:szCs w:val="32"/>
          <w:lang w:eastAsia="zh-CN"/>
        </w:rPr>
        <w:t>и спортивных соревнований.</w:t>
      </w:r>
    </w:p>
    <w:p w14:paraId="1A174973" w14:textId="5286D478" w:rsidR="006E5365" w:rsidRPr="00787397" w:rsidRDefault="00DC05FB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15.1. </w:t>
      </w:r>
      <w:r w:rsidR="006E5365" w:rsidRPr="00787397">
        <w:rPr>
          <w:sz w:val="32"/>
          <w:szCs w:val="32"/>
          <w:lang w:eastAsia="zh-CN"/>
        </w:rPr>
        <w:t>Организатор официального спортивного мероприятия подтверждает в Департаменте физической культуры и спорта</w:t>
      </w:r>
      <w:r w:rsidR="00610301" w:rsidRPr="00787397">
        <w:rPr>
          <w:sz w:val="32"/>
          <w:szCs w:val="32"/>
          <w:lang w:eastAsia="zh-CN"/>
        </w:rPr>
        <w:t xml:space="preserve"> </w:t>
      </w:r>
      <w:r w:rsidR="006E5365" w:rsidRPr="00787397">
        <w:rPr>
          <w:sz w:val="32"/>
          <w:szCs w:val="32"/>
          <w:lang w:eastAsia="zh-CN"/>
        </w:rPr>
        <w:t xml:space="preserve">автономного округа или органе управления физической культуры и спорта муниципального образования готовность проведения </w:t>
      </w:r>
      <w:r w:rsidR="00006C51">
        <w:rPr>
          <w:sz w:val="32"/>
          <w:szCs w:val="32"/>
          <w:lang w:eastAsia="zh-CN"/>
        </w:rPr>
        <w:br/>
      </w:r>
      <w:r w:rsidR="006E5365" w:rsidRPr="00787397">
        <w:rPr>
          <w:sz w:val="32"/>
          <w:szCs w:val="32"/>
          <w:lang w:eastAsia="zh-CN"/>
        </w:rPr>
        <w:t xml:space="preserve">на территории муниципального образования соответствующего Мероприятия на основании решения уполномоченного </w:t>
      </w:r>
      <w:r w:rsidR="006E5365" w:rsidRPr="00787397">
        <w:rPr>
          <w:sz w:val="32"/>
          <w:szCs w:val="32"/>
          <w:lang w:eastAsia="zh-CN"/>
        </w:rPr>
        <w:lastRenderedPageBreak/>
        <w:t>должностного лица и решения Главного санитарного врача</w:t>
      </w:r>
      <w:r>
        <w:rPr>
          <w:sz w:val="32"/>
          <w:szCs w:val="32"/>
          <w:lang w:eastAsia="zh-CN"/>
        </w:rPr>
        <w:t xml:space="preserve"> </w:t>
      </w:r>
      <w:r w:rsidR="006E5365" w:rsidRPr="00787397">
        <w:rPr>
          <w:sz w:val="32"/>
          <w:szCs w:val="32"/>
          <w:lang w:eastAsia="zh-CN"/>
        </w:rPr>
        <w:t>автономного округа в течении 7 рабочих дней после получения уведомления о намерении проведения мероприятий.</w:t>
      </w:r>
    </w:p>
    <w:p w14:paraId="0A698198" w14:textId="71E3758C" w:rsidR="006E5365" w:rsidRPr="00787397" w:rsidRDefault="00DC05FB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15.2. </w:t>
      </w:r>
      <w:r w:rsidR="006E5365" w:rsidRPr="00787397">
        <w:rPr>
          <w:sz w:val="32"/>
          <w:szCs w:val="32"/>
          <w:lang w:eastAsia="zh-CN"/>
        </w:rPr>
        <w:t>Организатор Мероприятия обязан:</w:t>
      </w:r>
    </w:p>
    <w:p w14:paraId="0C9D5C45" w14:textId="3857EAF0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 xml:space="preserve">организовать среди спортсменов и иных участников мероприятия, обслуживающего персонала, входящих </w:t>
      </w:r>
      <w:r w:rsidR="00DC05FB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на спортивный объект термометрию с использованием бесконтактных термометров;</w:t>
      </w:r>
    </w:p>
    <w:p w14:paraId="0BE97173" w14:textId="7AA73F92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 xml:space="preserve">обеспечить </w:t>
      </w:r>
      <w:r w:rsidR="0032541C" w:rsidRPr="00787397">
        <w:rPr>
          <w:sz w:val="32"/>
          <w:szCs w:val="32"/>
          <w:lang w:eastAsia="zh-CN"/>
        </w:rPr>
        <w:t xml:space="preserve">выборочное </w:t>
      </w:r>
      <w:r w:rsidRPr="00787397">
        <w:rPr>
          <w:sz w:val="32"/>
          <w:szCs w:val="32"/>
          <w:lang w:eastAsia="zh-CN"/>
        </w:rPr>
        <w:t>тестирование на C</w:t>
      </w:r>
      <w:r w:rsidR="00BE0B44" w:rsidRPr="00787397">
        <w:rPr>
          <w:sz w:val="32"/>
          <w:szCs w:val="32"/>
          <w:lang w:val="en-US" w:eastAsia="zh-CN"/>
        </w:rPr>
        <w:t>OVID</w:t>
      </w:r>
      <w:r w:rsidRPr="00787397">
        <w:rPr>
          <w:sz w:val="32"/>
          <w:szCs w:val="32"/>
          <w:lang w:eastAsia="zh-CN"/>
        </w:rPr>
        <w:t xml:space="preserve">-19 методом полимеразной цепной реакции (ПЦР) спортсменов и иных участников, персонала мероприятия с получением результатов </w:t>
      </w:r>
      <w:r w:rsidR="00DC05FB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не ранее 3 календарных дней до начала мероприятия;</w:t>
      </w:r>
    </w:p>
    <w:p w14:paraId="15B20CF7" w14:textId="0817C930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 xml:space="preserve">обеспечить условия для гигиенической обработки рук </w:t>
      </w:r>
      <w:r w:rsidR="00DC05FB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 xml:space="preserve">с применением кожных антисептиков на объектах спорта </w:t>
      </w:r>
      <w:r w:rsidR="00006C51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или в местах проведения Мероприятия;</w:t>
      </w:r>
    </w:p>
    <w:p w14:paraId="6AA81E71" w14:textId="432C6F4B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обязать спортсменов и иных участников, обслуживающий персонал Мероприятия использовать средства индивидуальной защиты,</w:t>
      </w:r>
      <w:r w:rsidR="00610301" w:rsidRPr="00787397">
        <w:rPr>
          <w:sz w:val="32"/>
          <w:szCs w:val="32"/>
          <w:lang w:eastAsia="zh-CN"/>
        </w:rPr>
        <w:t xml:space="preserve"> </w:t>
      </w:r>
      <w:r w:rsidRPr="00787397">
        <w:rPr>
          <w:sz w:val="32"/>
          <w:szCs w:val="32"/>
          <w:lang w:eastAsia="zh-CN"/>
        </w:rPr>
        <w:t xml:space="preserve">за исключением периода соревновательной </w:t>
      </w:r>
      <w:r w:rsidR="00DC05FB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и тренировочной деятельности (для спортсменов и спортивных судей);</w:t>
      </w:r>
    </w:p>
    <w:p w14:paraId="4EA4D687" w14:textId="521A462A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 xml:space="preserve">исключить проведение церемонии открытия и закрытия Мероприятия, личное участие спортсменов и иных участников </w:t>
      </w:r>
      <w:r w:rsidR="00DC05FB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в пресс-конференциях, интервью, встречах со СМИ, иных активностях с массовым пребыванием людей;</w:t>
      </w:r>
    </w:p>
    <w:p w14:paraId="24C6CE17" w14:textId="4CD03DBA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 xml:space="preserve">проводить награждение без тактильных контактов </w:t>
      </w:r>
      <w:r w:rsidR="00DC05FB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с соблюдением социальной дистанции;</w:t>
      </w:r>
    </w:p>
    <w:p w14:paraId="79DD020C" w14:textId="665D8856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организовать размещение, питание и транспорт спортсменов и иных участников Мероприятия с соблюдением санитарно-гигиенических требований;</w:t>
      </w:r>
    </w:p>
    <w:p w14:paraId="2EA48151" w14:textId="2D5A98FB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 xml:space="preserve">запретить продажу продуктов питания и воды, </w:t>
      </w:r>
      <w:r w:rsidR="00DC05FB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за исключением произведенных и упакованных в заводских условиях;</w:t>
      </w:r>
    </w:p>
    <w:p w14:paraId="7801DD1C" w14:textId="632B500B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 xml:space="preserve">организовать работу Комиссии по допуску спортсменов </w:t>
      </w:r>
      <w:r w:rsidR="00DC05FB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 xml:space="preserve">и иных участников (далее </w:t>
      </w:r>
      <w:r w:rsidR="001F4B3F" w:rsidRPr="00787397">
        <w:rPr>
          <w:sz w:val="32"/>
          <w:szCs w:val="32"/>
          <w:lang w:eastAsia="zh-CN"/>
        </w:rPr>
        <w:t xml:space="preserve">– </w:t>
      </w:r>
      <w:r w:rsidRPr="00787397">
        <w:rPr>
          <w:sz w:val="32"/>
          <w:szCs w:val="32"/>
          <w:lang w:eastAsia="zh-CN"/>
        </w:rPr>
        <w:t>Комиссия) с учетом санитарно-гигиенических требований</w:t>
      </w:r>
      <w:r w:rsidR="001F4B3F" w:rsidRPr="00787397">
        <w:rPr>
          <w:sz w:val="32"/>
          <w:szCs w:val="32"/>
          <w:lang w:eastAsia="zh-CN"/>
        </w:rPr>
        <w:t xml:space="preserve"> </w:t>
      </w:r>
      <w:r w:rsidRPr="00787397">
        <w:rPr>
          <w:sz w:val="32"/>
          <w:szCs w:val="32"/>
          <w:lang w:eastAsia="zh-CN"/>
        </w:rPr>
        <w:t>и необходимого временного интервала приема документов для каждой команды, обеспечив участие</w:t>
      </w:r>
      <w:r w:rsidR="001F4B3F" w:rsidRPr="00787397">
        <w:rPr>
          <w:sz w:val="32"/>
          <w:szCs w:val="32"/>
          <w:lang w:eastAsia="zh-CN"/>
        </w:rPr>
        <w:t xml:space="preserve"> </w:t>
      </w:r>
      <w:r w:rsidR="00DC05FB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в работе Комиссии одного представителя от команды;</w:t>
      </w:r>
    </w:p>
    <w:p w14:paraId="7A8C6F75" w14:textId="682D4798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lastRenderedPageBreak/>
        <w:t>до проведения Комиссии организовать медицинский осмотр врачом соревнований и термометрию спортсменов</w:t>
      </w:r>
      <w:r w:rsidR="00A13225" w:rsidRPr="00787397">
        <w:rPr>
          <w:sz w:val="32"/>
          <w:szCs w:val="32"/>
          <w:lang w:eastAsia="zh-CN"/>
        </w:rPr>
        <w:t xml:space="preserve"> </w:t>
      </w:r>
      <w:r w:rsidRPr="00787397">
        <w:rPr>
          <w:sz w:val="32"/>
          <w:szCs w:val="32"/>
          <w:lang w:eastAsia="zh-CN"/>
        </w:rPr>
        <w:t>и иных участников Мероприятия;</w:t>
      </w:r>
    </w:p>
    <w:p w14:paraId="789CD81B" w14:textId="3DFDAA34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составить график прибытия участников (команд) спортсменов</w:t>
      </w:r>
      <w:r w:rsidR="00DC05FB">
        <w:rPr>
          <w:sz w:val="32"/>
          <w:szCs w:val="32"/>
          <w:lang w:eastAsia="zh-CN"/>
        </w:rPr>
        <w:t xml:space="preserve"> </w:t>
      </w:r>
      <w:r w:rsidRPr="00787397">
        <w:rPr>
          <w:sz w:val="32"/>
          <w:szCs w:val="32"/>
          <w:lang w:eastAsia="zh-CN"/>
        </w:rPr>
        <w:t>и иных участников на объект спорта или в места проведения Мероприятия с временным интервалом между участниками (командами), необходимым для проведения последовательного входа, контроля термометрии</w:t>
      </w:r>
      <w:r w:rsidR="00DC05FB">
        <w:rPr>
          <w:sz w:val="32"/>
          <w:szCs w:val="32"/>
          <w:lang w:eastAsia="zh-CN"/>
        </w:rPr>
        <w:t xml:space="preserve"> </w:t>
      </w:r>
      <w:r w:rsidRPr="00787397">
        <w:rPr>
          <w:sz w:val="32"/>
          <w:szCs w:val="32"/>
          <w:lang w:eastAsia="zh-CN"/>
        </w:rPr>
        <w:t xml:space="preserve">и подготовки </w:t>
      </w:r>
      <w:r w:rsidR="00DC05FB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к Мероприятию;</w:t>
      </w:r>
    </w:p>
    <w:p w14:paraId="341B86B6" w14:textId="4428F87A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на объекте спорта исключить совместное использование раздевало</w:t>
      </w:r>
      <w:r w:rsidR="00006C51">
        <w:rPr>
          <w:sz w:val="32"/>
          <w:szCs w:val="32"/>
          <w:lang w:eastAsia="zh-CN"/>
        </w:rPr>
        <w:t>к разными командами (1 команда –</w:t>
      </w:r>
      <w:r w:rsidRPr="00787397">
        <w:rPr>
          <w:sz w:val="32"/>
          <w:szCs w:val="32"/>
          <w:lang w:eastAsia="zh-CN"/>
        </w:rPr>
        <w:t xml:space="preserve"> 1 раздевалка). </w:t>
      </w:r>
      <w:r w:rsidR="00DC05FB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В случае невозможности предоставления отдельных раздевалок, составить график тренировок</w:t>
      </w:r>
      <w:r w:rsidR="00DC05FB">
        <w:rPr>
          <w:sz w:val="32"/>
          <w:szCs w:val="32"/>
          <w:lang w:eastAsia="zh-CN"/>
        </w:rPr>
        <w:t xml:space="preserve"> </w:t>
      </w:r>
      <w:r w:rsidRPr="00787397">
        <w:rPr>
          <w:sz w:val="32"/>
          <w:szCs w:val="32"/>
          <w:lang w:eastAsia="zh-CN"/>
        </w:rPr>
        <w:t xml:space="preserve">и соревнований с учетом использования отдельных раздевалок и графика тренировок </w:t>
      </w:r>
      <w:r w:rsidR="00DC05FB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и соревнований, прибытия спортсменов (команд) и иных участников;</w:t>
      </w:r>
    </w:p>
    <w:p w14:paraId="1F0BB42F" w14:textId="6C4F19FB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перед открытием объекта спорта и в ежедневном режиме проводить генеральную уборку помещений и обработку спортивного инвентаря</w:t>
      </w:r>
      <w:r w:rsidR="00DC05FB">
        <w:rPr>
          <w:sz w:val="32"/>
          <w:szCs w:val="32"/>
          <w:lang w:eastAsia="zh-CN"/>
        </w:rPr>
        <w:t xml:space="preserve"> </w:t>
      </w:r>
      <w:r w:rsidRPr="00787397">
        <w:rPr>
          <w:sz w:val="32"/>
          <w:szCs w:val="32"/>
          <w:lang w:eastAsia="zh-CN"/>
        </w:rPr>
        <w:t>с применением дезинфицирующих средств, активных в отношении вирусов;</w:t>
      </w:r>
    </w:p>
    <w:p w14:paraId="1F0C2E2B" w14:textId="68915515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ограничить вход на территорию объекта спорта лиц,</w:t>
      </w:r>
      <w:r w:rsidR="00A13225" w:rsidRPr="00787397">
        <w:rPr>
          <w:sz w:val="32"/>
          <w:szCs w:val="32"/>
          <w:lang w:eastAsia="zh-CN"/>
        </w:rPr>
        <w:t xml:space="preserve"> </w:t>
      </w:r>
      <w:r w:rsidR="00DC05FB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не связанных</w:t>
      </w:r>
      <w:r w:rsidR="00DC05FB">
        <w:rPr>
          <w:sz w:val="32"/>
          <w:szCs w:val="32"/>
          <w:lang w:eastAsia="zh-CN"/>
        </w:rPr>
        <w:t xml:space="preserve"> </w:t>
      </w:r>
      <w:r w:rsidRPr="00787397">
        <w:rPr>
          <w:sz w:val="32"/>
          <w:szCs w:val="32"/>
          <w:lang w:eastAsia="zh-CN"/>
        </w:rPr>
        <w:t xml:space="preserve">с обеспечением </w:t>
      </w:r>
      <w:r w:rsidR="0032541C" w:rsidRPr="00787397">
        <w:rPr>
          <w:sz w:val="32"/>
          <w:szCs w:val="32"/>
          <w:lang w:eastAsia="zh-CN"/>
        </w:rPr>
        <w:t xml:space="preserve">деятельности спортивного объекта, </w:t>
      </w:r>
      <w:r w:rsidRPr="00787397">
        <w:rPr>
          <w:sz w:val="32"/>
          <w:szCs w:val="32"/>
          <w:lang w:eastAsia="zh-CN"/>
        </w:rPr>
        <w:t>соревновательного</w:t>
      </w:r>
      <w:r w:rsidR="00DC05FB">
        <w:rPr>
          <w:sz w:val="32"/>
          <w:szCs w:val="32"/>
          <w:lang w:eastAsia="zh-CN"/>
        </w:rPr>
        <w:t xml:space="preserve"> </w:t>
      </w:r>
      <w:r w:rsidRPr="00787397">
        <w:rPr>
          <w:sz w:val="32"/>
          <w:szCs w:val="32"/>
          <w:lang w:eastAsia="zh-CN"/>
        </w:rPr>
        <w:t>и тренировочного процессов;</w:t>
      </w:r>
    </w:p>
    <w:p w14:paraId="3153D8DA" w14:textId="3BC37256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проводить дезинфекционную обработку каждые 2 часа раздевалок, туалетных комнат, контактных поверхностей (поручни, ручки дверей, перила и др.).</w:t>
      </w:r>
    </w:p>
    <w:p w14:paraId="78B2E3A1" w14:textId="3AC6FE17" w:rsidR="006E5365" w:rsidRPr="00787397" w:rsidRDefault="00DC05FB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15.3. </w:t>
      </w:r>
      <w:r w:rsidR="006E5365" w:rsidRPr="00787397">
        <w:rPr>
          <w:sz w:val="32"/>
          <w:szCs w:val="32"/>
          <w:lang w:eastAsia="zh-CN"/>
        </w:rPr>
        <w:t>В случае выявления повышенной температуры и (или) иных симптомов ОРВИ у спортсменов и иных участников Мероприятия необходимо:</w:t>
      </w:r>
    </w:p>
    <w:p w14:paraId="01D39FC9" w14:textId="69C67443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уведомить главного врача Мероприятия и представителя команды;</w:t>
      </w:r>
    </w:p>
    <w:p w14:paraId="2EA5A515" w14:textId="6B45F759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 xml:space="preserve">изолировать лицо с повышенной температурой тела и (или) иными симптомами ОРВИ в отдельном помещении и направить </w:t>
      </w:r>
      <w:r w:rsidR="00DC05FB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в медицинскую организацию специализированным автотранспортом;</w:t>
      </w:r>
    </w:p>
    <w:p w14:paraId="23BADFEA" w14:textId="6681746B" w:rsidR="006E5365" w:rsidRPr="00787397" w:rsidRDefault="006E5365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t>выявить возможный круг лиц, контактировавших с лицом</w:t>
      </w:r>
      <w:r w:rsidR="00610301" w:rsidRPr="00787397">
        <w:rPr>
          <w:sz w:val="32"/>
          <w:szCs w:val="32"/>
          <w:lang w:eastAsia="zh-CN"/>
        </w:rPr>
        <w:t xml:space="preserve"> </w:t>
      </w:r>
      <w:r w:rsidR="00DC05FB">
        <w:rPr>
          <w:sz w:val="32"/>
          <w:szCs w:val="32"/>
          <w:lang w:eastAsia="zh-CN"/>
        </w:rPr>
        <w:br/>
      </w:r>
      <w:r w:rsidRPr="00787397">
        <w:rPr>
          <w:sz w:val="32"/>
          <w:szCs w:val="32"/>
          <w:lang w:eastAsia="zh-CN"/>
        </w:rPr>
        <w:t>с повышенной температурой тела.</w:t>
      </w:r>
    </w:p>
    <w:p w14:paraId="532CD0D9" w14:textId="6E953CFF" w:rsidR="006E5365" w:rsidRPr="00787397" w:rsidRDefault="00DC05FB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15.4. О</w:t>
      </w:r>
      <w:r w:rsidR="006E5365" w:rsidRPr="00787397">
        <w:rPr>
          <w:sz w:val="32"/>
          <w:szCs w:val="32"/>
          <w:lang w:eastAsia="zh-CN"/>
        </w:rPr>
        <w:t>рганизатору Мероприятия провести инструктаж</w:t>
      </w:r>
      <w:r>
        <w:rPr>
          <w:sz w:val="32"/>
          <w:szCs w:val="32"/>
          <w:lang w:eastAsia="zh-CN"/>
        </w:rPr>
        <w:t xml:space="preserve"> </w:t>
      </w:r>
      <w:r>
        <w:rPr>
          <w:sz w:val="32"/>
          <w:szCs w:val="32"/>
          <w:lang w:eastAsia="zh-CN"/>
        </w:rPr>
        <w:br/>
      </w:r>
      <w:r w:rsidR="006E5365" w:rsidRPr="00787397">
        <w:rPr>
          <w:sz w:val="32"/>
          <w:szCs w:val="32"/>
          <w:lang w:eastAsia="zh-CN"/>
        </w:rPr>
        <w:t xml:space="preserve">с представителями команд о необходимости соблюдения </w:t>
      </w:r>
      <w:r w:rsidR="006E5365" w:rsidRPr="00787397">
        <w:rPr>
          <w:sz w:val="32"/>
          <w:szCs w:val="32"/>
          <w:lang w:eastAsia="zh-CN"/>
        </w:rPr>
        <w:lastRenderedPageBreak/>
        <w:t>спортсменами</w:t>
      </w:r>
      <w:r>
        <w:rPr>
          <w:sz w:val="32"/>
          <w:szCs w:val="32"/>
          <w:lang w:eastAsia="zh-CN"/>
        </w:rPr>
        <w:t xml:space="preserve"> </w:t>
      </w:r>
      <w:r w:rsidR="006E5365" w:rsidRPr="00787397">
        <w:rPr>
          <w:sz w:val="32"/>
          <w:szCs w:val="32"/>
          <w:lang w:eastAsia="zh-CN"/>
        </w:rPr>
        <w:t>и иными участниками Мероприятия требований настоящего Защитного протокола, незамедлительном доведении до сведения представителя команды о любых отклонениях своего здоровья, использования индивидуальных средств защиты.</w:t>
      </w:r>
    </w:p>
    <w:p w14:paraId="7955018D" w14:textId="05D68C8C" w:rsidR="006E5365" w:rsidRPr="00787397" w:rsidRDefault="00DC05FB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15.5. </w:t>
      </w:r>
      <w:r w:rsidR="006E5365" w:rsidRPr="00787397">
        <w:rPr>
          <w:sz w:val="32"/>
          <w:szCs w:val="32"/>
          <w:lang w:eastAsia="zh-CN"/>
        </w:rPr>
        <w:t xml:space="preserve">Финансовые расходы, в случае обсервации спортсмена и иных участников Мероприятия, за нахождение на обсервации (карантине) спортсмена и иных участников Мероприятия </w:t>
      </w:r>
      <w:r>
        <w:rPr>
          <w:sz w:val="32"/>
          <w:szCs w:val="32"/>
          <w:lang w:eastAsia="zh-CN"/>
        </w:rPr>
        <w:br/>
      </w:r>
      <w:r w:rsidR="006E5365" w:rsidRPr="00787397">
        <w:rPr>
          <w:sz w:val="32"/>
          <w:szCs w:val="32"/>
          <w:lang w:eastAsia="zh-CN"/>
        </w:rPr>
        <w:t xml:space="preserve">с признаками наличия новой коронавирусной инфекции </w:t>
      </w:r>
      <w:r w:rsidR="009564C7">
        <w:rPr>
          <w:sz w:val="32"/>
          <w:szCs w:val="32"/>
          <w:lang w:eastAsia="zh-CN"/>
        </w:rPr>
        <w:br/>
      </w:r>
      <w:r w:rsidR="006E5365" w:rsidRPr="00787397">
        <w:rPr>
          <w:sz w:val="32"/>
          <w:szCs w:val="32"/>
          <w:lang w:eastAsia="zh-CN"/>
        </w:rPr>
        <w:t>COVID-19 и лиц, контактировавших с ними</w:t>
      </w:r>
      <w:r>
        <w:rPr>
          <w:sz w:val="32"/>
          <w:szCs w:val="32"/>
          <w:lang w:eastAsia="zh-CN"/>
        </w:rPr>
        <w:t xml:space="preserve"> </w:t>
      </w:r>
      <w:r w:rsidR="006E5365" w:rsidRPr="00787397">
        <w:rPr>
          <w:sz w:val="32"/>
          <w:szCs w:val="32"/>
          <w:lang w:eastAsia="zh-CN"/>
        </w:rPr>
        <w:t>в ходе проведения Мероприятия, за возвращение до места постоянного проживания несут командирующие организации.</w:t>
      </w:r>
    </w:p>
    <w:p w14:paraId="4D296D91" w14:textId="1CA29EEB" w:rsidR="006E5365" w:rsidRPr="00787397" w:rsidRDefault="00DC05FB" w:rsidP="000F7C72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15.6. </w:t>
      </w:r>
      <w:r w:rsidR="006E5365" w:rsidRPr="00787397">
        <w:rPr>
          <w:sz w:val="32"/>
          <w:szCs w:val="32"/>
          <w:lang w:eastAsia="zh-CN"/>
        </w:rPr>
        <w:t xml:space="preserve">Медицинское заключение по допуску участников </w:t>
      </w:r>
      <w:r>
        <w:rPr>
          <w:sz w:val="32"/>
          <w:szCs w:val="32"/>
          <w:lang w:eastAsia="zh-CN"/>
        </w:rPr>
        <w:br/>
      </w:r>
      <w:r w:rsidR="006E5365" w:rsidRPr="00787397">
        <w:rPr>
          <w:sz w:val="32"/>
          <w:szCs w:val="32"/>
          <w:lang w:eastAsia="zh-CN"/>
        </w:rPr>
        <w:t xml:space="preserve">к Мероприятию должно быть оформлено в соответствии </w:t>
      </w:r>
      <w:r>
        <w:rPr>
          <w:sz w:val="32"/>
          <w:szCs w:val="32"/>
          <w:lang w:eastAsia="zh-CN"/>
        </w:rPr>
        <w:br/>
      </w:r>
      <w:r w:rsidR="006E5365" w:rsidRPr="00787397">
        <w:rPr>
          <w:sz w:val="32"/>
          <w:szCs w:val="32"/>
          <w:lang w:eastAsia="zh-CN"/>
        </w:rPr>
        <w:t>с приказом Минздрава Российской Федерации от 01.03.2016</w:t>
      </w:r>
      <w:r w:rsidR="009564C7">
        <w:rPr>
          <w:sz w:val="32"/>
          <w:szCs w:val="32"/>
          <w:lang w:eastAsia="zh-CN"/>
        </w:rPr>
        <w:t xml:space="preserve"> </w:t>
      </w:r>
      <w:r w:rsidR="009564C7">
        <w:rPr>
          <w:sz w:val="32"/>
          <w:szCs w:val="32"/>
          <w:lang w:eastAsia="zh-CN"/>
        </w:rPr>
        <w:br/>
      </w:r>
      <w:r w:rsidR="006E5365" w:rsidRPr="00787397">
        <w:rPr>
          <w:sz w:val="32"/>
          <w:szCs w:val="32"/>
          <w:lang w:eastAsia="zh-CN"/>
        </w:rPr>
        <w:t xml:space="preserve">№ 134н «О Порядке организации оказания медицинской помощи лицам, занимающимся физической культурой и спортом </w:t>
      </w:r>
      <w:r w:rsidR="009564C7">
        <w:rPr>
          <w:sz w:val="32"/>
          <w:szCs w:val="32"/>
          <w:lang w:eastAsia="zh-CN"/>
        </w:rPr>
        <w:br/>
      </w:r>
      <w:r w:rsidR="006E5365" w:rsidRPr="00787397">
        <w:rPr>
          <w:sz w:val="32"/>
          <w:szCs w:val="32"/>
          <w:lang w:eastAsia="zh-CN"/>
        </w:rPr>
        <w:t>(в том числе при подготовке</w:t>
      </w:r>
      <w:r>
        <w:rPr>
          <w:sz w:val="32"/>
          <w:szCs w:val="32"/>
          <w:lang w:eastAsia="zh-CN"/>
        </w:rPr>
        <w:t xml:space="preserve"> </w:t>
      </w:r>
      <w:r w:rsidR="006E5365" w:rsidRPr="00787397">
        <w:rPr>
          <w:sz w:val="32"/>
          <w:szCs w:val="32"/>
          <w:lang w:eastAsia="zh-CN"/>
        </w:rPr>
        <w:t xml:space="preserve">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спортом, </w:t>
      </w:r>
      <w:r w:rsidR="009564C7">
        <w:rPr>
          <w:sz w:val="32"/>
          <w:szCs w:val="32"/>
          <w:lang w:eastAsia="zh-CN"/>
        </w:rPr>
        <w:br/>
      </w:r>
      <w:r w:rsidR="006E5365" w:rsidRPr="00787397">
        <w:rPr>
          <w:sz w:val="32"/>
          <w:szCs w:val="32"/>
          <w:lang w:eastAsia="zh-CN"/>
        </w:rPr>
        <w:t>в организациях и (или) выполнить нормативы испытаний (тестов) Всероссийского физкультурно</w:t>
      </w:r>
      <w:r w:rsidR="001F4B3F" w:rsidRPr="00787397">
        <w:rPr>
          <w:sz w:val="32"/>
          <w:szCs w:val="32"/>
          <w:lang w:eastAsia="zh-CN"/>
        </w:rPr>
        <w:t>-</w:t>
      </w:r>
      <w:r w:rsidR="006E5365" w:rsidRPr="00787397">
        <w:rPr>
          <w:sz w:val="32"/>
          <w:szCs w:val="32"/>
          <w:lang w:eastAsia="zh-CN"/>
        </w:rPr>
        <w:t xml:space="preserve">спортивного комплекса «Готов </w:t>
      </w:r>
      <w:r w:rsidR="009564C7">
        <w:rPr>
          <w:sz w:val="32"/>
          <w:szCs w:val="32"/>
          <w:lang w:eastAsia="zh-CN"/>
        </w:rPr>
        <w:br/>
      </w:r>
      <w:r w:rsidR="006E5365" w:rsidRPr="00787397">
        <w:rPr>
          <w:sz w:val="32"/>
          <w:szCs w:val="32"/>
          <w:lang w:eastAsia="zh-CN"/>
        </w:rPr>
        <w:t>к труду</w:t>
      </w:r>
      <w:r>
        <w:rPr>
          <w:sz w:val="32"/>
          <w:szCs w:val="32"/>
          <w:lang w:eastAsia="zh-CN"/>
        </w:rPr>
        <w:t xml:space="preserve"> </w:t>
      </w:r>
      <w:r w:rsidR="006E5365" w:rsidRPr="00787397">
        <w:rPr>
          <w:sz w:val="32"/>
          <w:szCs w:val="32"/>
          <w:lang w:eastAsia="zh-CN"/>
        </w:rPr>
        <w:t>и обороне».</w:t>
      </w:r>
    </w:p>
    <w:p w14:paraId="59C993F3" w14:textId="77777777" w:rsidR="006E5365" w:rsidRPr="00787397" w:rsidRDefault="006E5365" w:rsidP="006E5365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</w:p>
    <w:p w14:paraId="253DB3F6" w14:textId="77777777" w:rsidR="006E5365" w:rsidRPr="00787397" w:rsidRDefault="006E5365" w:rsidP="006E5365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  <w:sectPr w:rsidR="006E5365" w:rsidRPr="00787397" w:rsidSect="00D67CB2">
          <w:headerReference w:type="default" r:id="rId8"/>
          <w:pgSz w:w="11906" w:h="16838"/>
          <w:pgMar w:top="1134" w:right="1276" w:bottom="1134" w:left="1559" w:header="708" w:footer="708" w:gutter="0"/>
          <w:pgNumType w:start="1"/>
          <w:cols w:space="708"/>
          <w:titlePg/>
          <w:docGrid w:linePitch="360"/>
        </w:sectPr>
      </w:pPr>
    </w:p>
    <w:p w14:paraId="4B2DA04F" w14:textId="77777777" w:rsidR="006E5365" w:rsidRPr="00787397" w:rsidRDefault="006E5365" w:rsidP="006E5365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  <w:r w:rsidRPr="00787397">
        <w:rPr>
          <w:sz w:val="32"/>
          <w:szCs w:val="32"/>
          <w:lang w:eastAsia="zh-CN"/>
        </w:rPr>
        <w:lastRenderedPageBreak/>
        <w:t>16. Поэтапное снятие ограничительных мероприятий в отрасли физической культуры и спорта в условиях эпидемического распространения COVID-19</w:t>
      </w:r>
    </w:p>
    <w:p w14:paraId="306BDC87" w14:textId="77777777" w:rsidR="006E5365" w:rsidRPr="00787397" w:rsidRDefault="006E5365" w:rsidP="006E5365">
      <w:pPr>
        <w:tabs>
          <w:tab w:val="left" w:pos="1134"/>
        </w:tabs>
        <w:suppressAutoHyphens/>
        <w:ind w:firstLine="709"/>
        <w:jc w:val="both"/>
        <w:rPr>
          <w:sz w:val="32"/>
          <w:szCs w:val="32"/>
          <w:lang w:eastAsia="zh-CN"/>
        </w:rPr>
      </w:pPr>
    </w:p>
    <w:tbl>
      <w:tblPr>
        <w:tblStyle w:val="ab"/>
        <w:tblW w:w="158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52"/>
        <w:gridCol w:w="5769"/>
        <w:gridCol w:w="1767"/>
        <w:gridCol w:w="2343"/>
        <w:gridCol w:w="2808"/>
        <w:gridCol w:w="2409"/>
      </w:tblGrid>
      <w:tr w:rsidR="006E5365" w:rsidRPr="00787397" w14:paraId="3C777E62" w14:textId="77777777" w:rsidTr="001F4B3F">
        <w:tc>
          <w:tcPr>
            <w:tcW w:w="752" w:type="dxa"/>
            <w:vMerge w:val="restart"/>
          </w:tcPr>
          <w:p w14:paraId="34F7FB1D" w14:textId="0E775C8A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769" w:type="dxa"/>
            <w:vMerge w:val="restart"/>
          </w:tcPr>
          <w:p w14:paraId="286959BC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Наименование ограничения</w:t>
            </w:r>
          </w:p>
          <w:p w14:paraId="6CA43EBC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(меры предосторожности)</w:t>
            </w:r>
          </w:p>
        </w:tc>
        <w:tc>
          <w:tcPr>
            <w:tcW w:w="1767" w:type="dxa"/>
            <w:vMerge w:val="restart"/>
          </w:tcPr>
          <w:p w14:paraId="7407B066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Общие мероприятия</w:t>
            </w:r>
          </w:p>
        </w:tc>
        <w:tc>
          <w:tcPr>
            <w:tcW w:w="7560" w:type="dxa"/>
            <w:gridSpan w:val="3"/>
          </w:tcPr>
          <w:p w14:paraId="66072DDE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Мероприятия по этапам снятия ограничений</w:t>
            </w:r>
          </w:p>
        </w:tc>
      </w:tr>
      <w:tr w:rsidR="006E5365" w:rsidRPr="00787397" w14:paraId="6ABEB295" w14:textId="77777777" w:rsidTr="001F4B3F">
        <w:tc>
          <w:tcPr>
            <w:tcW w:w="752" w:type="dxa"/>
            <w:vMerge/>
          </w:tcPr>
          <w:p w14:paraId="4F383C2F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9" w:type="dxa"/>
            <w:vMerge/>
          </w:tcPr>
          <w:p w14:paraId="3B69B4F6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14:paraId="61500BB2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56DD8CB2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787397">
              <w:rPr>
                <w:rFonts w:ascii="Times New Roman" w:hAnsi="Times New Roman"/>
                <w:sz w:val="24"/>
                <w:szCs w:val="24"/>
              </w:rPr>
              <w:t>этап</w:t>
            </w:r>
            <w:r w:rsidRPr="00787397">
              <w:rPr>
                <w:rStyle w:val="afa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2808" w:type="dxa"/>
          </w:tcPr>
          <w:p w14:paraId="0C6B6B20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87397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 w:rsidRPr="00787397">
              <w:rPr>
                <w:rStyle w:val="afa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2409" w:type="dxa"/>
          </w:tcPr>
          <w:p w14:paraId="0FF951AA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87397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 w:rsidRPr="00787397">
              <w:rPr>
                <w:rStyle w:val="afa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</w:tr>
      <w:tr w:rsidR="006E5365" w:rsidRPr="00787397" w14:paraId="73BAF0AB" w14:textId="77777777" w:rsidTr="001F4B3F">
        <w:tc>
          <w:tcPr>
            <w:tcW w:w="752" w:type="dxa"/>
          </w:tcPr>
          <w:p w14:paraId="30D5F770" w14:textId="77777777" w:rsidR="006E5365" w:rsidRPr="00787397" w:rsidRDefault="006E5365" w:rsidP="00F17A6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6" w:type="dxa"/>
            <w:gridSpan w:val="5"/>
          </w:tcPr>
          <w:p w14:paraId="1B826074" w14:textId="77777777" w:rsidR="006E5365" w:rsidRPr="00787397" w:rsidRDefault="006E5365" w:rsidP="00F17A6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Мероприятия, обязательные к выполнению – на основании методических рекомендаций Федеральной службы по надзору в сфере защиты прав потребителей и благополучия человека</w:t>
            </w:r>
          </w:p>
        </w:tc>
      </w:tr>
      <w:tr w:rsidR="006E5365" w:rsidRPr="00787397" w14:paraId="4D078071" w14:textId="77777777" w:rsidTr="001F4B3F">
        <w:tc>
          <w:tcPr>
            <w:tcW w:w="752" w:type="dxa"/>
          </w:tcPr>
          <w:p w14:paraId="65AFC89B" w14:textId="77777777" w:rsidR="006E5365" w:rsidRPr="00787397" w:rsidRDefault="006E5365" w:rsidP="00F17A6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69" w:type="dxa"/>
          </w:tcPr>
          <w:p w14:paraId="23AFBF26" w14:textId="0D01E9C1" w:rsidR="006E5365" w:rsidRPr="00787397" w:rsidRDefault="006E5365" w:rsidP="00F17A6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 xml:space="preserve">Режим самоизоляции для людей с высоким риском тяжелого заболевания (лиц старше 65, лиц с хроническими заболеваниями, в первую очередь </w:t>
            </w:r>
            <w:r w:rsidR="001F4B3F" w:rsidRPr="00787397">
              <w:rPr>
                <w:rFonts w:ascii="Times New Roman" w:hAnsi="Times New Roman"/>
                <w:sz w:val="24"/>
                <w:szCs w:val="24"/>
              </w:rPr>
              <w:t>–</w:t>
            </w:r>
            <w:r w:rsidRPr="00787397">
              <w:rPr>
                <w:rFonts w:ascii="Times New Roman" w:hAnsi="Times New Roman"/>
                <w:sz w:val="24"/>
                <w:szCs w:val="24"/>
              </w:rPr>
              <w:t xml:space="preserve"> лиц с сердечно-сосудистыми заболеваниями, болезнями органов дыхания, диабетом) и принятие дополнительных мер при вынужденном выходе из дома</w:t>
            </w:r>
          </w:p>
        </w:tc>
        <w:tc>
          <w:tcPr>
            <w:tcW w:w="1767" w:type="dxa"/>
          </w:tcPr>
          <w:p w14:paraId="2844CA4E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43" w:type="dxa"/>
          </w:tcPr>
          <w:p w14:paraId="7211E055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08" w:type="dxa"/>
          </w:tcPr>
          <w:p w14:paraId="32D82074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</w:tcPr>
          <w:p w14:paraId="2861DA7C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E5365" w:rsidRPr="00787397" w14:paraId="39BFC51B" w14:textId="77777777" w:rsidTr="001F4B3F">
        <w:tc>
          <w:tcPr>
            <w:tcW w:w="752" w:type="dxa"/>
          </w:tcPr>
          <w:p w14:paraId="33D74E23" w14:textId="77777777" w:rsidR="006E5365" w:rsidRPr="00787397" w:rsidRDefault="006E5365" w:rsidP="00F17A6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69" w:type="dxa"/>
          </w:tcPr>
          <w:p w14:paraId="65DD5B72" w14:textId="77777777" w:rsidR="006E5365" w:rsidRPr="00787397" w:rsidRDefault="006E5365" w:rsidP="00F17A6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 xml:space="preserve">Сохранение работы в удаленном доступе, если это не нарушает функционирование учреждения/предприятия, или введение, где </w:t>
            </w:r>
            <w:r w:rsidRPr="00787397">
              <w:rPr>
                <w:rFonts w:ascii="Times New Roman" w:hAnsi="Times New Roman"/>
                <w:sz w:val="24"/>
                <w:szCs w:val="24"/>
              </w:rPr>
              <w:lastRenderedPageBreak/>
              <w:t>возможно, посменной работы, с нахождением на дистанционной работе контингентов из групп риска</w:t>
            </w:r>
          </w:p>
        </w:tc>
        <w:tc>
          <w:tcPr>
            <w:tcW w:w="1767" w:type="dxa"/>
          </w:tcPr>
          <w:p w14:paraId="780A103C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343" w:type="dxa"/>
          </w:tcPr>
          <w:p w14:paraId="351DB63F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08" w:type="dxa"/>
          </w:tcPr>
          <w:p w14:paraId="4FE570D1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</w:tcPr>
          <w:p w14:paraId="3025EB47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E5365" w:rsidRPr="00787397" w14:paraId="7D892AD6" w14:textId="77777777" w:rsidTr="001F4B3F">
        <w:tc>
          <w:tcPr>
            <w:tcW w:w="752" w:type="dxa"/>
          </w:tcPr>
          <w:p w14:paraId="0CF96D23" w14:textId="77777777" w:rsidR="006E5365" w:rsidRPr="00787397" w:rsidRDefault="006E5365" w:rsidP="00F17A6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69" w:type="dxa"/>
          </w:tcPr>
          <w:p w14:paraId="57DC8066" w14:textId="77777777" w:rsidR="006E5365" w:rsidRPr="00787397" w:rsidRDefault="006E5365" w:rsidP="00F17A6A">
            <w:pPr>
              <w:pStyle w:val="s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Использование гигиенических масок (в транспорте, в общественных местах, при любом выходе на улицу)</w:t>
            </w:r>
          </w:p>
        </w:tc>
        <w:tc>
          <w:tcPr>
            <w:tcW w:w="1767" w:type="dxa"/>
          </w:tcPr>
          <w:p w14:paraId="4136BB19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43" w:type="dxa"/>
          </w:tcPr>
          <w:p w14:paraId="6BB47317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08" w:type="dxa"/>
          </w:tcPr>
          <w:p w14:paraId="04B01E5D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</w:tcPr>
          <w:p w14:paraId="73898390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E5365" w:rsidRPr="00787397" w14:paraId="7BA12A37" w14:textId="77777777" w:rsidTr="001F4B3F">
        <w:tc>
          <w:tcPr>
            <w:tcW w:w="752" w:type="dxa"/>
          </w:tcPr>
          <w:p w14:paraId="123D59F1" w14:textId="77777777" w:rsidR="006E5365" w:rsidRPr="00787397" w:rsidRDefault="006E5365" w:rsidP="00F17A6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69" w:type="dxa"/>
          </w:tcPr>
          <w:p w14:paraId="56B03250" w14:textId="77777777" w:rsidR="006E5365" w:rsidRPr="00787397" w:rsidRDefault="006E5365" w:rsidP="00F17A6A">
            <w:pPr>
              <w:pStyle w:val="s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Соблюдение масочного режима всеми работающими на предприятиях и организациях любой организационно-правовой формы</w:t>
            </w:r>
          </w:p>
        </w:tc>
        <w:tc>
          <w:tcPr>
            <w:tcW w:w="1767" w:type="dxa"/>
          </w:tcPr>
          <w:p w14:paraId="40871701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43" w:type="dxa"/>
          </w:tcPr>
          <w:p w14:paraId="198A6971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08" w:type="dxa"/>
          </w:tcPr>
          <w:p w14:paraId="6DFBD2FD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</w:tcPr>
          <w:p w14:paraId="70DA23ED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E5365" w:rsidRPr="00787397" w14:paraId="2E68F5E4" w14:textId="77777777" w:rsidTr="001F4B3F">
        <w:tc>
          <w:tcPr>
            <w:tcW w:w="752" w:type="dxa"/>
          </w:tcPr>
          <w:p w14:paraId="70DD6834" w14:textId="77777777" w:rsidR="006E5365" w:rsidRPr="00787397" w:rsidRDefault="006E5365" w:rsidP="00F17A6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69" w:type="dxa"/>
          </w:tcPr>
          <w:p w14:paraId="78F38634" w14:textId="77777777" w:rsidR="006E5365" w:rsidRPr="00787397" w:rsidRDefault="006E5365" w:rsidP="00F17A6A">
            <w:pPr>
              <w:pStyle w:val="s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Соблюдение дезинфекционного режима</w:t>
            </w:r>
          </w:p>
        </w:tc>
        <w:tc>
          <w:tcPr>
            <w:tcW w:w="1767" w:type="dxa"/>
          </w:tcPr>
          <w:p w14:paraId="317067B6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43" w:type="dxa"/>
          </w:tcPr>
          <w:p w14:paraId="40477D78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08" w:type="dxa"/>
          </w:tcPr>
          <w:p w14:paraId="11A541F5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</w:tcPr>
          <w:p w14:paraId="0BE013EC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E5365" w:rsidRPr="00787397" w14:paraId="373F4338" w14:textId="77777777" w:rsidTr="001F4B3F">
        <w:tc>
          <w:tcPr>
            <w:tcW w:w="752" w:type="dxa"/>
          </w:tcPr>
          <w:p w14:paraId="0BADE54D" w14:textId="77777777" w:rsidR="006E5365" w:rsidRPr="00787397" w:rsidRDefault="006E5365" w:rsidP="00F17A6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69" w:type="dxa"/>
          </w:tcPr>
          <w:p w14:paraId="29427AAA" w14:textId="77777777" w:rsidR="006E5365" w:rsidRPr="00787397" w:rsidRDefault="006E5365" w:rsidP="00F17A6A">
            <w:pPr>
              <w:pStyle w:val="s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Соблюдение социального дистанцирования (не менее 1,5 метров)</w:t>
            </w:r>
          </w:p>
        </w:tc>
        <w:tc>
          <w:tcPr>
            <w:tcW w:w="1767" w:type="dxa"/>
          </w:tcPr>
          <w:p w14:paraId="76688E5E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43" w:type="dxa"/>
          </w:tcPr>
          <w:p w14:paraId="242A9859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08" w:type="dxa"/>
          </w:tcPr>
          <w:p w14:paraId="11234CE6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</w:tcPr>
          <w:p w14:paraId="1249E0BC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E5365" w:rsidRPr="00787397" w14:paraId="7C9F951B" w14:textId="77777777" w:rsidTr="001F4B3F">
        <w:tc>
          <w:tcPr>
            <w:tcW w:w="752" w:type="dxa"/>
          </w:tcPr>
          <w:p w14:paraId="11029AA8" w14:textId="77777777" w:rsidR="006E5365" w:rsidRPr="00787397" w:rsidRDefault="006E5365" w:rsidP="00F17A6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69" w:type="dxa"/>
          </w:tcPr>
          <w:p w14:paraId="2BF3D44F" w14:textId="77777777" w:rsidR="006E5365" w:rsidRPr="00787397" w:rsidRDefault="006E5365" w:rsidP="00F17A6A">
            <w:pPr>
              <w:pStyle w:val="s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Проведение интенсивной информационной работы с населением</w:t>
            </w:r>
          </w:p>
        </w:tc>
        <w:tc>
          <w:tcPr>
            <w:tcW w:w="1767" w:type="dxa"/>
          </w:tcPr>
          <w:p w14:paraId="442493CB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43" w:type="dxa"/>
          </w:tcPr>
          <w:p w14:paraId="4A46BC52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08" w:type="dxa"/>
          </w:tcPr>
          <w:p w14:paraId="16B36D02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</w:tcPr>
          <w:p w14:paraId="7C69A9AF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E5365" w:rsidRPr="00787397" w14:paraId="19B983DC" w14:textId="77777777" w:rsidTr="001F4B3F">
        <w:tc>
          <w:tcPr>
            <w:tcW w:w="752" w:type="dxa"/>
          </w:tcPr>
          <w:p w14:paraId="11283ACD" w14:textId="77777777" w:rsidR="006E5365" w:rsidRPr="00787397" w:rsidRDefault="006E5365" w:rsidP="00F17A6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6" w:type="dxa"/>
            <w:gridSpan w:val="5"/>
          </w:tcPr>
          <w:p w14:paraId="4F64860A" w14:textId="77777777" w:rsidR="006E5365" w:rsidRPr="00787397" w:rsidRDefault="006E5365" w:rsidP="00F17A6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Дополнительные рекомендации, призванные помочь организациям в обеспечении безопасного возобновления деятельности</w:t>
            </w:r>
          </w:p>
          <w:p w14:paraId="5E7716FB" w14:textId="77777777" w:rsidR="006E5365" w:rsidRPr="00787397" w:rsidRDefault="006E5365" w:rsidP="00F17A6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65" w:rsidRPr="00787397" w14:paraId="4276AF57" w14:textId="77777777" w:rsidTr="001F4B3F">
        <w:tc>
          <w:tcPr>
            <w:tcW w:w="752" w:type="dxa"/>
          </w:tcPr>
          <w:p w14:paraId="7D045F3E" w14:textId="77777777" w:rsidR="006E5365" w:rsidRPr="00787397" w:rsidRDefault="006E5365" w:rsidP="00F17A6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9" w:type="dxa"/>
          </w:tcPr>
          <w:p w14:paraId="2BC6C2F0" w14:textId="77777777" w:rsidR="006E5365" w:rsidRPr="00787397" w:rsidRDefault="006E5365" w:rsidP="00F17A6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Индивидуальные занятия физической культурой и спортом, в том числе спортивная подготовка на открытом воздухе, открытых уличных плоскостных спортивных площадках, беговых и велосипедных дорожках, общедоступных спортивных стадионах, иных открытых спортивных сооружениях.</w:t>
            </w:r>
          </w:p>
        </w:tc>
        <w:tc>
          <w:tcPr>
            <w:tcW w:w="1767" w:type="dxa"/>
          </w:tcPr>
          <w:p w14:paraId="03313CF2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</w:tcPr>
          <w:p w14:paraId="12FBB588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 xml:space="preserve">При условии соблюдения социальной дистанции между занимающимися не менее </w:t>
            </w:r>
            <w:r w:rsidR="001072BC" w:rsidRPr="00787397">
              <w:rPr>
                <w:rFonts w:ascii="Times New Roman" w:hAnsi="Times New Roman"/>
                <w:sz w:val="24"/>
                <w:szCs w:val="24"/>
              </w:rPr>
              <w:t>1,</w:t>
            </w:r>
            <w:r w:rsidRPr="00787397">
              <w:rPr>
                <w:rFonts w:ascii="Times New Roman" w:hAnsi="Times New Roman"/>
                <w:sz w:val="24"/>
                <w:szCs w:val="24"/>
              </w:rPr>
              <w:t>5 метров.</w:t>
            </w:r>
          </w:p>
        </w:tc>
        <w:tc>
          <w:tcPr>
            <w:tcW w:w="2808" w:type="dxa"/>
          </w:tcPr>
          <w:p w14:paraId="5D6FDCED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</w:tcPr>
          <w:p w14:paraId="277B5B9F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E5365" w:rsidRPr="00787397" w14:paraId="030A9CA7" w14:textId="77777777" w:rsidTr="001F4B3F">
        <w:tc>
          <w:tcPr>
            <w:tcW w:w="752" w:type="dxa"/>
          </w:tcPr>
          <w:p w14:paraId="5E316882" w14:textId="77777777" w:rsidR="006E5365" w:rsidRPr="00787397" w:rsidRDefault="006E5365" w:rsidP="00F17A6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1D24" w14:textId="77777777" w:rsidR="006E5365" w:rsidRPr="00787397" w:rsidRDefault="006E5365" w:rsidP="00F17A6A">
            <w:pPr>
              <w:pStyle w:val="ConsPlusNormal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Оказание услуг для индивидуальных занятий населения физической культурой и спортом, включая услуги фитнес-центров, организация спортивной подготовки на объектах спорта.</w:t>
            </w:r>
          </w:p>
        </w:tc>
        <w:tc>
          <w:tcPr>
            <w:tcW w:w="1767" w:type="dxa"/>
          </w:tcPr>
          <w:p w14:paraId="4901C6B8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561C" w14:textId="235C4D7F" w:rsidR="006E5365" w:rsidRPr="00787397" w:rsidRDefault="006E5365" w:rsidP="00F17A6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С загрузкой объектов в объеме не более 25</w:t>
            </w:r>
            <w:r w:rsidR="001F4B3F" w:rsidRPr="00787397">
              <w:rPr>
                <w:rFonts w:ascii="Times New Roman" w:hAnsi="Times New Roman"/>
              </w:rPr>
              <w:t xml:space="preserve"> </w:t>
            </w:r>
            <w:r w:rsidRPr="00787397">
              <w:rPr>
                <w:rFonts w:ascii="Times New Roman" w:hAnsi="Times New Roman"/>
              </w:rPr>
              <w:t>% от единовременной пропускной способности спортивного сооружения.</w:t>
            </w:r>
          </w:p>
        </w:tc>
        <w:tc>
          <w:tcPr>
            <w:tcW w:w="2808" w:type="dxa"/>
          </w:tcPr>
          <w:p w14:paraId="53C16522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</w:tcPr>
          <w:p w14:paraId="3D51B7F2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E5365" w:rsidRPr="00787397" w14:paraId="5A83AA85" w14:textId="77777777" w:rsidTr="001F4B3F">
        <w:tc>
          <w:tcPr>
            <w:tcW w:w="752" w:type="dxa"/>
          </w:tcPr>
          <w:p w14:paraId="49286F0F" w14:textId="77777777" w:rsidR="006E5365" w:rsidRPr="00787397" w:rsidRDefault="006E5365" w:rsidP="00F17A6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97BBA" w14:textId="77777777" w:rsidR="006E5365" w:rsidRPr="00787397" w:rsidRDefault="006E5365" w:rsidP="00F17A6A">
            <w:pPr>
              <w:pStyle w:val="ConsPlusNormal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 xml:space="preserve">Организация тренировочных мероприятий членов спортивных сборных команд Российской Федерации и субъектов Российской Федерации, профессиональных спортивных клубов и организаций, осуществляющих спортивную </w:t>
            </w:r>
            <w:r w:rsidRPr="00787397">
              <w:rPr>
                <w:rFonts w:ascii="Times New Roman" w:hAnsi="Times New Roman"/>
              </w:rPr>
              <w:lastRenderedPageBreak/>
              <w:t>подготовку.</w:t>
            </w:r>
          </w:p>
        </w:tc>
        <w:tc>
          <w:tcPr>
            <w:tcW w:w="1767" w:type="dxa"/>
          </w:tcPr>
          <w:p w14:paraId="4B4C60EB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E2C0" w14:textId="77777777" w:rsidR="006E5365" w:rsidRPr="00787397" w:rsidRDefault="006E5365" w:rsidP="00F17A6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По согласованию с субъектами Российской Федерации.</w:t>
            </w:r>
          </w:p>
        </w:tc>
        <w:tc>
          <w:tcPr>
            <w:tcW w:w="2808" w:type="dxa"/>
          </w:tcPr>
          <w:p w14:paraId="3DBDAF40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</w:tcPr>
          <w:p w14:paraId="30F8F960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E5365" w:rsidRPr="00787397" w14:paraId="6F3461DF" w14:textId="77777777" w:rsidTr="001F4B3F">
        <w:tc>
          <w:tcPr>
            <w:tcW w:w="752" w:type="dxa"/>
          </w:tcPr>
          <w:p w14:paraId="08319792" w14:textId="77777777" w:rsidR="006E5365" w:rsidRPr="00787397" w:rsidRDefault="006E5365" w:rsidP="00F17A6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7B0D" w14:textId="77777777" w:rsidR="006E5365" w:rsidRPr="00787397" w:rsidRDefault="006E5365" w:rsidP="00F17A6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Организация и проведение профессиональными спортивными лигами профессиональных спортивных соревнований по командным игровым видам спорта.</w:t>
            </w:r>
          </w:p>
        </w:tc>
        <w:tc>
          <w:tcPr>
            <w:tcW w:w="1767" w:type="dxa"/>
          </w:tcPr>
          <w:p w14:paraId="4ECD98B5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42AD" w14:textId="77777777" w:rsidR="006E5365" w:rsidRPr="00787397" w:rsidRDefault="006E5365" w:rsidP="00F17A6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Без привлечения зрителей. По отдельному регламенту.</w:t>
            </w:r>
          </w:p>
        </w:tc>
        <w:tc>
          <w:tcPr>
            <w:tcW w:w="2808" w:type="dxa"/>
          </w:tcPr>
          <w:p w14:paraId="7AD2C867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</w:tcPr>
          <w:p w14:paraId="035F044B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E5365" w:rsidRPr="00787397" w14:paraId="7D7DDC93" w14:textId="77777777" w:rsidTr="001F4B3F">
        <w:tc>
          <w:tcPr>
            <w:tcW w:w="752" w:type="dxa"/>
          </w:tcPr>
          <w:p w14:paraId="479BA3CB" w14:textId="77777777" w:rsidR="006E5365" w:rsidRPr="00787397" w:rsidRDefault="006E5365" w:rsidP="00F17A6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7F49" w14:textId="77777777" w:rsidR="006E5365" w:rsidRPr="00787397" w:rsidRDefault="006E5365" w:rsidP="00F17A6A">
            <w:pPr>
              <w:pStyle w:val="ConsPlusNormal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Оказание услуг для занятий населения физической культурой и спортом, включая услуги фитнес-центров, организация спортивной подготовки на объектах спорта.</w:t>
            </w:r>
          </w:p>
        </w:tc>
        <w:tc>
          <w:tcPr>
            <w:tcW w:w="1767" w:type="dxa"/>
          </w:tcPr>
          <w:p w14:paraId="240AD383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</w:tcPr>
          <w:p w14:paraId="4E6100B6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21D4" w14:textId="578EC378" w:rsidR="006E5365" w:rsidRPr="00787397" w:rsidRDefault="006E5365" w:rsidP="00F17A6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 xml:space="preserve">Организация индивидуальных и групповых занятий (не более 20 человек) с загрузкой объектов в объеме не более </w:t>
            </w:r>
            <w:r w:rsidR="003167FF" w:rsidRPr="00787397">
              <w:rPr>
                <w:rFonts w:ascii="Times New Roman" w:hAnsi="Times New Roman"/>
              </w:rPr>
              <w:t xml:space="preserve">   </w:t>
            </w:r>
            <w:r w:rsidRPr="00787397">
              <w:rPr>
                <w:rFonts w:ascii="Times New Roman" w:hAnsi="Times New Roman"/>
              </w:rPr>
              <w:t>50</w:t>
            </w:r>
            <w:r w:rsidR="001F4B3F" w:rsidRPr="00787397">
              <w:rPr>
                <w:rFonts w:ascii="Times New Roman" w:hAnsi="Times New Roman"/>
              </w:rPr>
              <w:t xml:space="preserve"> </w:t>
            </w:r>
            <w:r w:rsidRPr="00787397">
              <w:rPr>
                <w:rFonts w:ascii="Times New Roman" w:hAnsi="Times New Roman"/>
              </w:rPr>
              <w:t>% от ЕПС спортивного сооружения.</w:t>
            </w:r>
          </w:p>
        </w:tc>
        <w:tc>
          <w:tcPr>
            <w:tcW w:w="2409" w:type="dxa"/>
          </w:tcPr>
          <w:p w14:paraId="14CFA872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E5365" w:rsidRPr="00787397" w14:paraId="2B58FBD1" w14:textId="77777777" w:rsidTr="001F4B3F">
        <w:tc>
          <w:tcPr>
            <w:tcW w:w="752" w:type="dxa"/>
          </w:tcPr>
          <w:p w14:paraId="6083F853" w14:textId="77777777" w:rsidR="006E5365" w:rsidRPr="00787397" w:rsidRDefault="006E5365" w:rsidP="00F17A6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AFC" w14:textId="77777777" w:rsidR="006E5365" w:rsidRPr="00787397" w:rsidRDefault="006E5365" w:rsidP="00F17A6A">
            <w:pPr>
              <w:pStyle w:val="ConsPlusNormal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Организация физкультурных и спортивных мероприятий муниципального и регионального уровня, в рамках реализации единых календарных планов субъектов Российской Федерации, в том числе выполнение нормативов испытаний (тестов) Комплекса ГТО.</w:t>
            </w:r>
          </w:p>
        </w:tc>
        <w:tc>
          <w:tcPr>
            <w:tcW w:w="1767" w:type="dxa"/>
          </w:tcPr>
          <w:p w14:paraId="73470F6C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</w:tcPr>
          <w:p w14:paraId="0827A630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2DF7" w14:textId="77777777" w:rsidR="006E5365" w:rsidRPr="00787397" w:rsidRDefault="006E5365" w:rsidP="00F17A6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Без привлечения зрителей.</w:t>
            </w:r>
          </w:p>
        </w:tc>
        <w:tc>
          <w:tcPr>
            <w:tcW w:w="2409" w:type="dxa"/>
          </w:tcPr>
          <w:p w14:paraId="6B335536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E5365" w:rsidRPr="00787397" w14:paraId="1D8D29B7" w14:textId="77777777" w:rsidTr="001F4B3F">
        <w:tc>
          <w:tcPr>
            <w:tcW w:w="752" w:type="dxa"/>
          </w:tcPr>
          <w:p w14:paraId="0FC15CDE" w14:textId="77777777" w:rsidR="006E5365" w:rsidRPr="00787397" w:rsidRDefault="006E5365" w:rsidP="00F17A6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5F42" w14:textId="13CB66AB" w:rsidR="006E5365" w:rsidRPr="00787397" w:rsidRDefault="006E5365" w:rsidP="00F17A6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 xml:space="preserve">Организация и проведение чемпионатов, первенств, кубков России, всероссийских и межрегиональных соревнований в рамках реализации Единого календарного плана межрегиональных, всероссийских и </w:t>
            </w:r>
            <w:r w:rsidR="001F4B3F" w:rsidRPr="00787397">
              <w:rPr>
                <w:rFonts w:ascii="Times New Roman" w:hAnsi="Times New Roman"/>
              </w:rPr>
              <w:t>международных физкультурных мероприятий,</w:t>
            </w:r>
            <w:r w:rsidRPr="00787397">
              <w:rPr>
                <w:rFonts w:ascii="Times New Roman" w:hAnsi="Times New Roman"/>
              </w:rPr>
              <w:t xml:space="preserve"> и спортивных мероприятий Минспорта России на 2020 год, соревнований профессиональных спортивных лиг, а также иных мероприятий муниципального и регионального уровней.</w:t>
            </w:r>
          </w:p>
        </w:tc>
        <w:tc>
          <w:tcPr>
            <w:tcW w:w="1767" w:type="dxa"/>
          </w:tcPr>
          <w:p w14:paraId="109719B5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</w:tcPr>
          <w:p w14:paraId="0FC1E71C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8" w:type="dxa"/>
          </w:tcPr>
          <w:p w14:paraId="1CCBD30C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3DD6" w14:textId="77777777" w:rsidR="006E5365" w:rsidRPr="00787397" w:rsidRDefault="006E5365" w:rsidP="00F17A6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С привлечением зрителей.</w:t>
            </w:r>
          </w:p>
        </w:tc>
      </w:tr>
      <w:tr w:rsidR="006E5365" w:rsidRPr="00787397" w14:paraId="23863FDC" w14:textId="77777777" w:rsidTr="001F4B3F">
        <w:tc>
          <w:tcPr>
            <w:tcW w:w="752" w:type="dxa"/>
          </w:tcPr>
          <w:p w14:paraId="4B860555" w14:textId="77777777" w:rsidR="006E5365" w:rsidRPr="00787397" w:rsidRDefault="006E5365" w:rsidP="00F17A6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5C07" w14:textId="77777777" w:rsidR="006E5365" w:rsidRPr="00787397" w:rsidRDefault="006E5365" w:rsidP="00F17A6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Проведение международных соревнований на территории Российской Федерации.</w:t>
            </w:r>
          </w:p>
        </w:tc>
        <w:tc>
          <w:tcPr>
            <w:tcW w:w="1767" w:type="dxa"/>
          </w:tcPr>
          <w:p w14:paraId="36E263B1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</w:tcPr>
          <w:p w14:paraId="26174D8D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8" w:type="dxa"/>
          </w:tcPr>
          <w:p w14:paraId="6706E24D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9A23" w14:textId="77777777" w:rsidR="006E5365" w:rsidRPr="00787397" w:rsidRDefault="006E5365" w:rsidP="00F17A6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 xml:space="preserve">По согласованию Минспорта России, международных и общероссийских спортивных </w:t>
            </w:r>
            <w:r w:rsidRPr="00787397">
              <w:rPr>
                <w:rFonts w:ascii="Times New Roman" w:hAnsi="Times New Roman"/>
              </w:rPr>
              <w:lastRenderedPageBreak/>
              <w:t>федераций по видам спорта и руководителей высших исполнительных органов государственной власти субъектов Российской Федерации.</w:t>
            </w:r>
          </w:p>
          <w:p w14:paraId="2D39F55A" w14:textId="77777777" w:rsidR="006E5365" w:rsidRPr="00787397" w:rsidRDefault="006E5365" w:rsidP="00F17A6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С привлечением зрителей.</w:t>
            </w:r>
          </w:p>
        </w:tc>
      </w:tr>
      <w:tr w:rsidR="006E5365" w:rsidRPr="00787397" w14:paraId="4DC00650" w14:textId="77777777" w:rsidTr="001F4B3F">
        <w:tc>
          <w:tcPr>
            <w:tcW w:w="752" w:type="dxa"/>
          </w:tcPr>
          <w:p w14:paraId="704C9D4E" w14:textId="77777777" w:rsidR="006E5365" w:rsidRPr="00787397" w:rsidRDefault="006E5365" w:rsidP="00F17A6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B6FE" w14:textId="77777777" w:rsidR="006E5365" w:rsidRPr="00787397" w:rsidRDefault="006E5365" w:rsidP="00F17A6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Возобновление участия спортсменов спортивных сборных команд Российской Федерации и субъектов Российской Федерации в соревнованиях и тренировочных мероприятиях за пределами Российской Федерации по отдельному графику.</w:t>
            </w:r>
          </w:p>
        </w:tc>
        <w:tc>
          <w:tcPr>
            <w:tcW w:w="1767" w:type="dxa"/>
          </w:tcPr>
          <w:p w14:paraId="7BE7F946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</w:tcPr>
          <w:p w14:paraId="0D52EBD1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8" w:type="dxa"/>
          </w:tcPr>
          <w:p w14:paraId="412D6E4B" w14:textId="77777777" w:rsidR="006E5365" w:rsidRPr="00787397" w:rsidRDefault="006E5365" w:rsidP="00F17A6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3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D0406" w14:textId="2F60DD6E" w:rsidR="006E5365" w:rsidRPr="00787397" w:rsidRDefault="006E5365" w:rsidP="00F17A6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 xml:space="preserve">В соответствии с Единым календарным планом межрегиональных, всероссийских и </w:t>
            </w:r>
            <w:r w:rsidR="001F4B3F" w:rsidRPr="00787397">
              <w:rPr>
                <w:rFonts w:ascii="Times New Roman" w:hAnsi="Times New Roman"/>
              </w:rPr>
              <w:t>международных физкультурных мероприятий,</w:t>
            </w:r>
            <w:r w:rsidRPr="00787397">
              <w:rPr>
                <w:rFonts w:ascii="Times New Roman" w:hAnsi="Times New Roman"/>
              </w:rPr>
              <w:t xml:space="preserve"> и спортивных мероприятий Минспорта России на 202</w:t>
            </w:r>
            <w:r w:rsidR="003167FF" w:rsidRPr="00787397">
              <w:rPr>
                <w:rFonts w:ascii="Times New Roman" w:hAnsi="Times New Roman"/>
              </w:rPr>
              <w:t>0</w:t>
            </w:r>
            <w:r w:rsidRPr="00787397">
              <w:rPr>
                <w:rFonts w:ascii="Times New Roman" w:hAnsi="Times New Roman"/>
              </w:rPr>
              <w:t xml:space="preserve"> год.</w:t>
            </w:r>
          </w:p>
        </w:tc>
      </w:tr>
    </w:tbl>
    <w:p w14:paraId="5ABF0460" w14:textId="77777777" w:rsidR="006E5365" w:rsidRPr="00787397" w:rsidRDefault="006E5365" w:rsidP="00787397">
      <w:pPr>
        <w:pStyle w:val="ac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6D17C47E" w14:textId="77777777" w:rsidR="006E5365" w:rsidRPr="00787397" w:rsidRDefault="006E5365" w:rsidP="00787397">
      <w:pPr>
        <w:pStyle w:val="ac"/>
        <w:ind w:firstLine="709"/>
        <w:jc w:val="both"/>
        <w:rPr>
          <w:rFonts w:ascii="Times New Roman" w:hAnsi="Times New Roman"/>
          <w:sz w:val="32"/>
          <w:szCs w:val="32"/>
        </w:rPr>
      </w:pPr>
      <w:r w:rsidRPr="00787397">
        <w:rPr>
          <w:rFonts w:ascii="Times New Roman" w:hAnsi="Times New Roman"/>
          <w:sz w:val="32"/>
          <w:szCs w:val="32"/>
        </w:rPr>
        <w:t xml:space="preserve">Примечание: </w:t>
      </w:r>
    </w:p>
    <w:p w14:paraId="43DA0C03" w14:textId="77777777" w:rsidR="006E5365" w:rsidRPr="00787397" w:rsidRDefault="006E5365" w:rsidP="00787397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787397">
        <w:rPr>
          <w:rFonts w:ascii="Times New Roman" w:hAnsi="Times New Roman"/>
          <w:sz w:val="32"/>
          <w:szCs w:val="32"/>
        </w:rPr>
        <w:t>Организация работы объектов спорта в образовательных организациях (за исключением, подведомственных Депспорта Югры) осуществляется в соответствии с рекомендациями, опубликованными на официальном сайте Роспотребнадзора, а также направленными в субъекты Российской Федерации письмом N 02/8900-2020-24 от 08.05.2020.</w:t>
      </w:r>
    </w:p>
    <w:p w14:paraId="1F0B9AD8" w14:textId="77777777" w:rsidR="006E5365" w:rsidRPr="00787397" w:rsidRDefault="006E5365" w:rsidP="00787397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787397">
        <w:rPr>
          <w:rFonts w:ascii="Times New Roman" w:hAnsi="Times New Roman"/>
          <w:sz w:val="32"/>
          <w:szCs w:val="32"/>
        </w:rPr>
        <w:lastRenderedPageBreak/>
        <w:t>Мероприятия, предусмотренные по этапам снятия ограничений, имеют обратную силу при вводе ограничительных мер в соответствии с условиями эпидемического распространения COVID-19</w:t>
      </w:r>
    </w:p>
    <w:p w14:paraId="1B401C73" w14:textId="77777777" w:rsidR="006E5365" w:rsidRPr="00787397" w:rsidRDefault="006E5365" w:rsidP="006E5365">
      <w:pPr>
        <w:spacing w:before="240" w:after="240"/>
        <w:jc w:val="right"/>
        <w:rPr>
          <w:sz w:val="32"/>
          <w:szCs w:val="32"/>
        </w:rPr>
        <w:sectPr w:rsidR="006E5365" w:rsidRPr="00787397" w:rsidSect="006E536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590224D" w14:textId="77777777" w:rsidR="006E5365" w:rsidRPr="00787397" w:rsidRDefault="006E5365" w:rsidP="006E5365">
      <w:pPr>
        <w:spacing w:before="240" w:after="240"/>
        <w:jc w:val="right"/>
        <w:rPr>
          <w:sz w:val="32"/>
          <w:szCs w:val="32"/>
        </w:rPr>
      </w:pPr>
      <w:r w:rsidRPr="00787397">
        <w:rPr>
          <w:sz w:val="32"/>
          <w:szCs w:val="32"/>
        </w:rPr>
        <w:lastRenderedPageBreak/>
        <w:t xml:space="preserve">Приложение 1 </w:t>
      </w:r>
    </w:p>
    <w:p w14:paraId="05809222" w14:textId="77777777" w:rsidR="006E5365" w:rsidRPr="00787397" w:rsidRDefault="006E5365" w:rsidP="006E5365">
      <w:pPr>
        <w:spacing w:before="240" w:after="240"/>
        <w:jc w:val="center"/>
        <w:rPr>
          <w:sz w:val="32"/>
          <w:szCs w:val="32"/>
        </w:rPr>
      </w:pPr>
      <w:r w:rsidRPr="00787397">
        <w:rPr>
          <w:sz w:val="32"/>
          <w:szCs w:val="32"/>
        </w:rPr>
        <w:t>ФОРМА</w:t>
      </w:r>
    </w:p>
    <w:p w14:paraId="3072D1A2" w14:textId="4506C992" w:rsidR="006E5365" w:rsidRPr="00787397" w:rsidRDefault="006E5365" w:rsidP="006E5365">
      <w:pPr>
        <w:jc w:val="center"/>
        <w:rPr>
          <w:sz w:val="32"/>
          <w:szCs w:val="32"/>
        </w:rPr>
      </w:pPr>
      <w:r w:rsidRPr="00787397">
        <w:rPr>
          <w:sz w:val="32"/>
          <w:szCs w:val="32"/>
        </w:rPr>
        <w:t>Уведомление о готовности организации (индивидуального предпринимателя) к возобновлению деятельности в сфер</w:t>
      </w:r>
      <w:r w:rsidR="009564C7">
        <w:rPr>
          <w:sz w:val="32"/>
          <w:szCs w:val="32"/>
        </w:rPr>
        <w:t xml:space="preserve">е физической культуры и спорта </w:t>
      </w:r>
      <w:r w:rsidRPr="00787397">
        <w:rPr>
          <w:sz w:val="32"/>
          <w:szCs w:val="32"/>
        </w:rPr>
        <w:t>и соблюдении требований в целях недопущения распространения новой коронавирусной инфекции (COVID-19)</w:t>
      </w:r>
    </w:p>
    <w:p w14:paraId="3FE0FEEE" w14:textId="77777777" w:rsidR="006E5365" w:rsidRPr="00787397" w:rsidRDefault="006E5365" w:rsidP="006E5365">
      <w:pPr>
        <w:ind w:left="4962"/>
        <w:rPr>
          <w:sz w:val="32"/>
          <w:szCs w:val="32"/>
        </w:rPr>
      </w:pPr>
    </w:p>
    <w:p w14:paraId="0893709C" w14:textId="77777777" w:rsidR="009564C7" w:rsidRDefault="006E5365" w:rsidP="006E5365">
      <w:pPr>
        <w:ind w:left="4962"/>
        <w:rPr>
          <w:sz w:val="32"/>
          <w:szCs w:val="32"/>
        </w:rPr>
      </w:pPr>
      <w:r w:rsidRPr="00787397">
        <w:rPr>
          <w:sz w:val="32"/>
          <w:szCs w:val="32"/>
        </w:rPr>
        <w:t xml:space="preserve">в муниципальный орган местного самоуправления, осуществляющий управление </w:t>
      </w:r>
    </w:p>
    <w:p w14:paraId="6D0F859A" w14:textId="77777777" w:rsidR="009564C7" w:rsidRDefault="006E5365" w:rsidP="006E5365">
      <w:pPr>
        <w:ind w:left="4962"/>
        <w:rPr>
          <w:sz w:val="32"/>
          <w:szCs w:val="32"/>
        </w:rPr>
      </w:pPr>
      <w:r w:rsidRPr="00787397">
        <w:rPr>
          <w:sz w:val="32"/>
          <w:szCs w:val="32"/>
        </w:rPr>
        <w:t xml:space="preserve">в сфере физической культуры </w:t>
      </w:r>
    </w:p>
    <w:p w14:paraId="35A0CA73" w14:textId="025AB647" w:rsidR="006E5365" w:rsidRPr="00787397" w:rsidRDefault="006E5365" w:rsidP="006E5365">
      <w:pPr>
        <w:ind w:left="4962"/>
        <w:rPr>
          <w:sz w:val="32"/>
          <w:szCs w:val="32"/>
        </w:rPr>
      </w:pPr>
      <w:r w:rsidRPr="00787397">
        <w:rPr>
          <w:sz w:val="32"/>
          <w:szCs w:val="32"/>
        </w:rPr>
        <w:t>и спорта</w:t>
      </w:r>
    </w:p>
    <w:p w14:paraId="74837D62" w14:textId="7C5172EA" w:rsidR="006E5365" w:rsidRPr="00787397" w:rsidRDefault="006E5365" w:rsidP="009564C7">
      <w:pPr>
        <w:ind w:firstLine="709"/>
        <w:jc w:val="both"/>
        <w:rPr>
          <w:sz w:val="32"/>
          <w:szCs w:val="32"/>
        </w:rPr>
      </w:pPr>
      <w:r w:rsidRPr="00787397">
        <w:rPr>
          <w:sz w:val="32"/>
          <w:szCs w:val="32"/>
        </w:rPr>
        <w:t xml:space="preserve">Настоящим уведомляем о готовности осуществлять деятельность в сфере физической культуры и спорта с соблюдением всех требований в целях недопущения распространения новой коронавирусной инфекции (COVID-19) и иных требований федерального законодательства, законодательства </w:t>
      </w:r>
      <w:r w:rsidR="009564C7">
        <w:rPr>
          <w:sz w:val="32"/>
          <w:szCs w:val="32"/>
        </w:rPr>
        <w:br/>
      </w:r>
      <w:r w:rsidRPr="00787397">
        <w:rPr>
          <w:sz w:val="32"/>
          <w:szCs w:val="32"/>
        </w:rPr>
        <w:t xml:space="preserve">Ханты-Мансийского автономного округа – Югры, в том числе, постановлений, предписаний и рекомендаций Федеральной службы </w:t>
      </w:r>
      <w:r w:rsidRPr="00787397">
        <w:rPr>
          <w:sz w:val="32"/>
          <w:szCs w:val="32"/>
        </w:rPr>
        <w:br/>
        <w:t xml:space="preserve">по надзору в сфере защиты прав потребителей и благополучия человека. </w:t>
      </w:r>
    </w:p>
    <w:p w14:paraId="736E101C" w14:textId="77777777" w:rsidR="006E5365" w:rsidRPr="00787397" w:rsidRDefault="006E5365" w:rsidP="006E5365">
      <w:pPr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3"/>
        <w:gridCol w:w="5601"/>
      </w:tblGrid>
      <w:tr w:rsidR="006E5365" w:rsidRPr="00787397" w14:paraId="243399DE" w14:textId="77777777" w:rsidTr="006E5365">
        <w:tc>
          <w:tcPr>
            <w:tcW w:w="3753" w:type="dxa"/>
            <w:shd w:val="clear" w:color="auto" w:fill="auto"/>
          </w:tcPr>
          <w:p w14:paraId="606CF795" w14:textId="77777777" w:rsidR="006E5365" w:rsidRPr="00787397" w:rsidRDefault="006E5365" w:rsidP="006E5365">
            <w:pPr>
              <w:rPr>
                <w:sz w:val="32"/>
                <w:szCs w:val="32"/>
              </w:rPr>
            </w:pPr>
            <w:r w:rsidRPr="00787397">
              <w:rPr>
                <w:sz w:val="32"/>
                <w:szCs w:val="32"/>
              </w:rPr>
              <w:t>Полное наименование организации</w:t>
            </w:r>
          </w:p>
        </w:tc>
        <w:tc>
          <w:tcPr>
            <w:tcW w:w="5601" w:type="dxa"/>
            <w:shd w:val="clear" w:color="auto" w:fill="auto"/>
          </w:tcPr>
          <w:p w14:paraId="4F63013E" w14:textId="77777777" w:rsidR="006E5365" w:rsidRPr="00787397" w:rsidRDefault="006E5365" w:rsidP="006E5365">
            <w:pPr>
              <w:rPr>
                <w:sz w:val="32"/>
                <w:szCs w:val="32"/>
              </w:rPr>
            </w:pPr>
          </w:p>
        </w:tc>
      </w:tr>
      <w:tr w:rsidR="006E5365" w:rsidRPr="00787397" w14:paraId="7A60DCB8" w14:textId="77777777" w:rsidTr="006E5365">
        <w:tc>
          <w:tcPr>
            <w:tcW w:w="3753" w:type="dxa"/>
            <w:vMerge w:val="restart"/>
            <w:shd w:val="clear" w:color="auto" w:fill="auto"/>
          </w:tcPr>
          <w:p w14:paraId="6AA2942A" w14:textId="77777777" w:rsidR="006E5365" w:rsidRPr="00787397" w:rsidRDefault="006E5365" w:rsidP="006E5365">
            <w:pPr>
              <w:rPr>
                <w:sz w:val="32"/>
                <w:szCs w:val="32"/>
              </w:rPr>
            </w:pPr>
            <w:r w:rsidRPr="00787397">
              <w:rPr>
                <w:sz w:val="32"/>
                <w:szCs w:val="32"/>
              </w:rPr>
              <w:t>Тип поставщика</w:t>
            </w:r>
          </w:p>
        </w:tc>
        <w:tc>
          <w:tcPr>
            <w:tcW w:w="5601" w:type="dxa"/>
            <w:tcBorders>
              <w:bottom w:val="single" w:sz="4" w:space="0" w:color="auto"/>
            </w:tcBorders>
            <w:shd w:val="clear" w:color="auto" w:fill="auto"/>
          </w:tcPr>
          <w:p w14:paraId="7A1B0A23" w14:textId="77777777" w:rsidR="006E5365" w:rsidRPr="00787397" w:rsidRDefault="006E5365" w:rsidP="006E5365">
            <w:pPr>
              <w:rPr>
                <w:sz w:val="32"/>
                <w:szCs w:val="32"/>
              </w:rPr>
            </w:pPr>
          </w:p>
        </w:tc>
      </w:tr>
      <w:tr w:rsidR="006E5365" w:rsidRPr="00787397" w14:paraId="0511F6AD" w14:textId="77777777" w:rsidTr="006E5365">
        <w:tc>
          <w:tcPr>
            <w:tcW w:w="3753" w:type="dxa"/>
            <w:vMerge/>
            <w:shd w:val="clear" w:color="auto" w:fill="auto"/>
          </w:tcPr>
          <w:p w14:paraId="7100705C" w14:textId="77777777" w:rsidR="006E5365" w:rsidRPr="00787397" w:rsidRDefault="006E5365" w:rsidP="006E5365">
            <w:pPr>
              <w:rPr>
                <w:sz w:val="32"/>
                <w:szCs w:val="32"/>
              </w:rPr>
            </w:pPr>
          </w:p>
        </w:tc>
        <w:tc>
          <w:tcPr>
            <w:tcW w:w="5601" w:type="dxa"/>
            <w:tcBorders>
              <w:top w:val="single" w:sz="4" w:space="0" w:color="auto"/>
            </w:tcBorders>
            <w:shd w:val="clear" w:color="auto" w:fill="auto"/>
          </w:tcPr>
          <w:p w14:paraId="38E35A74" w14:textId="77777777" w:rsidR="006E5365" w:rsidRPr="00787397" w:rsidRDefault="006E5365" w:rsidP="006E5365">
            <w:pPr>
              <w:jc w:val="center"/>
              <w:rPr>
                <w:sz w:val="32"/>
                <w:szCs w:val="32"/>
                <w:vertAlign w:val="superscript"/>
              </w:rPr>
            </w:pPr>
            <w:r w:rsidRPr="00787397">
              <w:rPr>
                <w:sz w:val="32"/>
                <w:szCs w:val="32"/>
              </w:rPr>
              <w:t>(организация/индивидуальный предприниматель, осуществляющий деятельность с наймом работников/ индивидуальный предприниматель, осуществляющий деятельность без найма работников)</w:t>
            </w:r>
          </w:p>
        </w:tc>
      </w:tr>
      <w:tr w:rsidR="006E5365" w:rsidRPr="00787397" w14:paraId="59E85106" w14:textId="77777777" w:rsidTr="006E5365">
        <w:tc>
          <w:tcPr>
            <w:tcW w:w="3753" w:type="dxa"/>
            <w:shd w:val="clear" w:color="auto" w:fill="auto"/>
          </w:tcPr>
          <w:p w14:paraId="1D30F8DB" w14:textId="77777777" w:rsidR="006E5365" w:rsidRPr="00787397" w:rsidRDefault="006E5365" w:rsidP="006E5365">
            <w:pPr>
              <w:rPr>
                <w:sz w:val="32"/>
                <w:szCs w:val="32"/>
              </w:rPr>
            </w:pPr>
            <w:r w:rsidRPr="00787397">
              <w:rPr>
                <w:sz w:val="32"/>
                <w:szCs w:val="32"/>
              </w:rPr>
              <w:t>ИНН</w:t>
            </w:r>
          </w:p>
        </w:tc>
        <w:tc>
          <w:tcPr>
            <w:tcW w:w="5601" w:type="dxa"/>
            <w:shd w:val="clear" w:color="auto" w:fill="auto"/>
          </w:tcPr>
          <w:p w14:paraId="7AC7B143" w14:textId="77777777" w:rsidR="006E5365" w:rsidRPr="00787397" w:rsidRDefault="006E5365" w:rsidP="006E5365">
            <w:pPr>
              <w:rPr>
                <w:sz w:val="32"/>
                <w:szCs w:val="32"/>
              </w:rPr>
            </w:pPr>
          </w:p>
        </w:tc>
      </w:tr>
      <w:tr w:rsidR="006E5365" w:rsidRPr="00787397" w14:paraId="28BD47AD" w14:textId="77777777" w:rsidTr="006E5365">
        <w:tc>
          <w:tcPr>
            <w:tcW w:w="3753" w:type="dxa"/>
            <w:shd w:val="clear" w:color="auto" w:fill="auto"/>
          </w:tcPr>
          <w:p w14:paraId="40792C6B" w14:textId="77777777" w:rsidR="006E5365" w:rsidRPr="00787397" w:rsidRDefault="006E5365" w:rsidP="006E5365">
            <w:pPr>
              <w:rPr>
                <w:sz w:val="32"/>
                <w:szCs w:val="32"/>
              </w:rPr>
            </w:pPr>
            <w:r w:rsidRPr="00787397">
              <w:rPr>
                <w:sz w:val="32"/>
                <w:szCs w:val="32"/>
              </w:rPr>
              <w:t>ОГРН</w:t>
            </w:r>
          </w:p>
        </w:tc>
        <w:tc>
          <w:tcPr>
            <w:tcW w:w="5601" w:type="dxa"/>
            <w:shd w:val="clear" w:color="auto" w:fill="auto"/>
          </w:tcPr>
          <w:p w14:paraId="03A9EB87" w14:textId="77777777" w:rsidR="006E5365" w:rsidRPr="00787397" w:rsidRDefault="006E5365" w:rsidP="006E5365">
            <w:pPr>
              <w:rPr>
                <w:sz w:val="32"/>
                <w:szCs w:val="32"/>
              </w:rPr>
            </w:pPr>
          </w:p>
        </w:tc>
      </w:tr>
      <w:tr w:rsidR="006E5365" w:rsidRPr="00787397" w14:paraId="25CE3763" w14:textId="77777777" w:rsidTr="006E5365">
        <w:tc>
          <w:tcPr>
            <w:tcW w:w="3753" w:type="dxa"/>
            <w:shd w:val="clear" w:color="auto" w:fill="auto"/>
          </w:tcPr>
          <w:p w14:paraId="00738314" w14:textId="77777777" w:rsidR="006E5365" w:rsidRPr="00787397" w:rsidRDefault="006E5365" w:rsidP="006E5365">
            <w:pPr>
              <w:rPr>
                <w:sz w:val="32"/>
                <w:szCs w:val="32"/>
              </w:rPr>
            </w:pPr>
            <w:r w:rsidRPr="00787397">
              <w:rPr>
                <w:sz w:val="32"/>
                <w:szCs w:val="32"/>
              </w:rPr>
              <w:t>Адрес (адреса) места (мест) осуществления деятельности</w:t>
            </w:r>
          </w:p>
        </w:tc>
        <w:tc>
          <w:tcPr>
            <w:tcW w:w="5601" w:type="dxa"/>
            <w:shd w:val="clear" w:color="auto" w:fill="auto"/>
          </w:tcPr>
          <w:p w14:paraId="6A7857D3" w14:textId="77777777" w:rsidR="006E5365" w:rsidRPr="00787397" w:rsidRDefault="006E5365" w:rsidP="006E5365">
            <w:pPr>
              <w:rPr>
                <w:sz w:val="32"/>
                <w:szCs w:val="32"/>
              </w:rPr>
            </w:pPr>
          </w:p>
        </w:tc>
      </w:tr>
      <w:tr w:rsidR="006E5365" w:rsidRPr="00787397" w14:paraId="1F276789" w14:textId="77777777" w:rsidTr="006E5365">
        <w:tc>
          <w:tcPr>
            <w:tcW w:w="3753" w:type="dxa"/>
            <w:shd w:val="clear" w:color="auto" w:fill="auto"/>
          </w:tcPr>
          <w:p w14:paraId="732F87F6" w14:textId="77777777" w:rsidR="006E5365" w:rsidRPr="00787397" w:rsidRDefault="006E5365" w:rsidP="006E5365">
            <w:pPr>
              <w:rPr>
                <w:sz w:val="32"/>
                <w:szCs w:val="32"/>
              </w:rPr>
            </w:pPr>
            <w:r w:rsidRPr="00787397">
              <w:rPr>
                <w:sz w:val="32"/>
                <w:szCs w:val="32"/>
              </w:rPr>
              <w:lastRenderedPageBreak/>
              <w:t>Общая численность работников (человек)</w:t>
            </w:r>
          </w:p>
        </w:tc>
        <w:tc>
          <w:tcPr>
            <w:tcW w:w="5601" w:type="dxa"/>
            <w:shd w:val="clear" w:color="auto" w:fill="auto"/>
          </w:tcPr>
          <w:p w14:paraId="017FCEA6" w14:textId="77777777" w:rsidR="006E5365" w:rsidRPr="00787397" w:rsidRDefault="006E5365" w:rsidP="006E5365">
            <w:pPr>
              <w:snapToGrid w:val="0"/>
              <w:rPr>
                <w:sz w:val="32"/>
                <w:szCs w:val="32"/>
              </w:rPr>
            </w:pPr>
          </w:p>
        </w:tc>
      </w:tr>
      <w:tr w:rsidR="006E5365" w:rsidRPr="00787397" w14:paraId="6B36629B" w14:textId="77777777" w:rsidTr="006E5365">
        <w:tc>
          <w:tcPr>
            <w:tcW w:w="3753" w:type="dxa"/>
            <w:shd w:val="clear" w:color="auto" w:fill="auto"/>
          </w:tcPr>
          <w:p w14:paraId="45BBB336" w14:textId="77777777" w:rsidR="006E5365" w:rsidRPr="00787397" w:rsidRDefault="006E5365" w:rsidP="006E5365">
            <w:pPr>
              <w:jc w:val="right"/>
              <w:rPr>
                <w:sz w:val="32"/>
                <w:szCs w:val="32"/>
              </w:rPr>
            </w:pPr>
            <w:r w:rsidRPr="00787397">
              <w:rPr>
                <w:i/>
                <w:sz w:val="32"/>
                <w:szCs w:val="32"/>
              </w:rPr>
              <w:t xml:space="preserve">из них допущенных до </w:t>
            </w:r>
            <w:r w:rsidRPr="00787397">
              <w:rPr>
                <w:rFonts w:eastAsia="Calibri"/>
                <w:i/>
                <w:sz w:val="32"/>
                <w:szCs w:val="32"/>
              </w:rPr>
              <w:t>реализации услуг в сфере физической культуры и спорта</w:t>
            </w:r>
            <w:r w:rsidRPr="00787397">
              <w:rPr>
                <w:i/>
                <w:sz w:val="32"/>
                <w:szCs w:val="32"/>
              </w:rPr>
              <w:t xml:space="preserve"> (человек)</w:t>
            </w:r>
          </w:p>
        </w:tc>
        <w:tc>
          <w:tcPr>
            <w:tcW w:w="5601" w:type="dxa"/>
            <w:shd w:val="clear" w:color="auto" w:fill="auto"/>
          </w:tcPr>
          <w:p w14:paraId="4CD6E5B0" w14:textId="77777777" w:rsidR="006E5365" w:rsidRPr="00787397" w:rsidRDefault="006E5365" w:rsidP="006E5365">
            <w:pPr>
              <w:snapToGrid w:val="0"/>
              <w:rPr>
                <w:i/>
                <w:sz w:val="32"/>
                <w:szCs w:val="32"/>
              </w:rPr>
            </w:pPr>
          </w:p>
        </w:tc>
      </w:tr>
      <w:tr w:rsidR="006E5365" w:rsidRPr="00787397" w14:paraId="60328341" w14:textId="77777777" w:rsidTr="006E5365">
        <w:tc>
          <w:tcPr>
            <w:tcW w:w="3753" w:type="dxa"/>
            <w:shd w:val="clear" w:color="auto" w:fill="auto"/>
          </w:tcPr>
          <w:p w14:paraId="2071D410" w14:textId="77777777" w:rsidR="006E5365" w:rsidRPr="00787397" w:rsidRDefault="006E5365" w:rsidP="006E5365">
            <w:pPr>
              <w:rPr>
                <w:sz w:val="32"/>
                <w:szCs w:val="32"/>
              </w:rPr>
            </w:pPr>
            <w:r w:rsidRPr="00787397">
              <w:rPr>
                <w:sz w:val="32"/>
                <w:szCs w:val="32"/>
              </w:rPr>
              <w:t>Общая численность посетителей/</w:t>
            </w:r>
            <w:r w:rsidRPr="00787397">
              <w:rPr>
                <w:rFonts w:eastAsia="Calibri"/>
                <w:sz w:val="32"/>
                <w:szCs w:val="32"/>
              </w:rPr>
              <w:t>спортсменов</w:t>
            </w:r>
            <w:r w:rsidRPr="00787397">
              <w:rPr>
                <w:sz w:val="32"/>
                <w:szCs w:val="32"/>
              </w:rPr>
              <w:t xml:space="preserve"> (человек)</w:t>
            </w:r>
          </w:p>
        </w:tc>
        <w:tc>
          <w:tcPr>
            <w:tcW w:w="5601" w:type="dxa"/>
            <w:shd w:val="clear" w:color="auto" w:fill="auto"/>
          </w:tcPr>
          <w:p w14:paraId="49E1381D" w14:textId="77777777" w:rsidR="006E5365" w:rsidRPr="00787397" w:rsidRDefault="006E5365" w:rsidP="006E5365">
            <w:pPr>
              <w:snapToGrid w:val="0"/>
              <w:rPr>
                <w:sz w:val="32"/>
                <w:szCs w:val="32"/>
              </w:rPr>
            </w:pPr>
          </w:p>
        </w:tc>
      </w:tr>
      <w:tr w:rsidR="006E5365" w:rsidRPr="00787397" w14:paraId="07132C37" w14:textId="77777777" w:rsidTr="006E5365">
        <w:tc>
          <w:tcPr>
            <w:tcW w:w="3753" w:type="dxa"/>
            <w:shd w:val="clear" w:color="auto" w:fill="auto"/>
          </w:tcPr>
          <w:p w14:paraId="0CE242D6" w14:textId="77777777" w:rsidR="006E5365" w:rsidRPr="00787397" w:rsidRDefault="006E5365" w:rsidP="006E5365">
            <w:pPr>
              <w:jc w:val="right"/>
              <w:rPr>
                <w:sz w:val="32"/>
                <w:szCs w:val="32"/>
              </w:rPr>
            </w:pPr>
            <w:r w:rsidRPr="00787397">
              <w:rPr>
                <w:i/>
                <w:sz w:val="32"/>
                <w:szCs w:val="32"/>
              </w:rPr>
              <w:t xml:space="preserve">из них приступающих к участию в физкультурных и </w:t>
            </w:r>
            <w:r w:rsidRPr="00787397">
              <w:rPr>
                <w:rFonts w:eastAsia="Calibri"/>
                <w:i/>
                <w:sz w:val="32"/>
                <w:szCs w:val="32"/>
              </w:rPr>
              <w:t>спортивных мероприятиях</w:t>
            </w:r>
            <w:r w:rsidRPr="00787397">
              <w:rPr>
                <w:i/>
                <w:sz w:val="32"/>
                <w:szCs w:val="32"/>
              </w:rPr>
              <w:t xml:space="preserve"> с момента возобновления деятельности (человек)</w:t>
            </w:r>
          </w:p>
        </w:tc>
        <w:tc>
          <w:tcPr>
            <w:tcW w:w="5601" w:type="dxa"/>
            <w:shd w:val="clear" w:color="auto" w:fill="auto"/>
          </w:tcPr>
          <w:p w14:paraId="5F2AC6A2" w14:textId="77777777" w:rsidR="006E5365" w:rsidRPr="00787397" w:rsidRDefault="006E5365" w:rsidP="006E5365">
            <w:pPr>
              <w:snapToGrid w:val="0"/>
              <w:rPr>
                <w:i/>
                <w:sz w:val="32"/>
                <w:szCs w:val="32"/>
              </w:rPr>
            </w:pPr>
          </w:p>
        </w:tc>
      </w:tr>
      <w:tr w:rsidR="006E5365" w:rsidRPr="00787397" w14:paraId="585D3CF2" w14:textId="77777777" w:rsidTr="006E5365">
        <w:tc>
          <w:tcPr>
            <w:tcW w:w="3753" w:type="dxa"/>
            <w:vMerge w:val="restart"/>
            <w:shd w:val="clear" w:color="auto" w:fill="auto"/>
          </w:tcPr>
          <w:p w14:paraId="0593FB06" w14:textId="77777777" w:rsidR="006E5365" w:rsidRPr="00787397" w:rsidRDefault="006E5365" w:rsidP="006E5365">
            <w:pPr>
              <w:rPr>
                <w:sz w:val="32"/>
                <w:szCs w:val="32"/>
              </w:rPr>
            </w:pPr>
            <w:r w:rsidRPr="00787397">
              <w:rPr>
                <w:sz w:val="32"/>
                <w:szCs w:val="32"/>
              </w:rPr>
              <w:t>Дата начала реализации услуг в сфере физической культуры и спорта</w:t>
            </w:r>
          </w:p>
        </w:tc>
        <w:tc>
          <w:tcPr>
            <w:tcW w:w="5601" w:type="dxa"/>
            <w:tcBorders>
              <w:bottom w:val="single" w:sz="4" w:space="0" w:color="auto"/>
            </w:tcBorders>
            <w:shd w:val="clear" w:color="auto" w:fill="auto"/>
          </w:tcPr>
          <w:p w14:paraId="1911BBC5" w14:textId="77777777" w:rsidR="006E5365" w:rsidRPr="00787397" w:rsidRDefault="006E5365" w:rsidP="006E5365">
            <w:pPr>
              <w:rPr>
                <w:sz w:val="32"/>
                <w:szCs w:val="32"/>
              </w:rPr>
            </w:pPr>
          </w:p>
        </w:tc>
      </w:tr>
      <w:tr w:rsidR="006E5365" w:rsidRPr="00787397" w14:paraId="74840462" w14:textId="77777777" w:rsidTr="006E5365">
        <w:tc>
          <w:tcPr>
            <w:tcW w:w="3753" w:type="dxa"/>
            <w:vMerge/>
            <w:shd w:val="clear" w:color="auto" w:fill="auto"/>
          </w:tcPr>
          <w:p w14:paraId="0BF7FB97" w14:textId="77777777" w:rsidR="006E5365" w:rsidRPr="00787397" w:rsidRDefault="006E5365" w:rsidP="006E5365">
            <w:pPr>
              <w:rPr>
                <w:sz w:val="32"/>
                <w:szCs w:val="32"/>
              </w:rPr>
            </w:pPr>
          </w:p>
        </w:tc>
        <w:tc>
          <w:tcPr>
            <w:tcW w:w="5601" w:type="dxa"/>
            <w:tcBorders>
              <w:top w:val="single" w:sz="4" w:space="0" w:color="auto"/>
            </w:tcBorders>
            <w:shd w:val="clear" w:color="auto" w:fill="auto"/>
          </w:tcPr>
          <w:p w14:paraId="437B8401" w14:textId="77777777" w:rsidR="006E5365" w:rsidRPr="00787397" w:rsidRDefault="006E5365" w:rsidP="006E5365">
            <w:pPr>
              <w:jc w:val="center"/>
              <w:rPr>
                <w:sz w:val="32"/>
                <w:szCs w:val="32"/>
              </w:rPr>
            </w:pPr>
            <w:r w:rsidRPr="00787397">
              <w:rPr>
                <w:sz w:val="32"/>
                <w:szCs w:val="32"/>
              </w:rPr>
              <w:t>(число, месяц, год)</w:t>
            </w:r>
          </w:p>
        </w:tc>
      </w:tr>
      <w:tr w:rsidR="006E5365" w:rsidRPr="00787397" w14:paraId="7EEF063B" w14:textId="77777777" w:rsidTr="006E5365">
        <w:tc>
          <w:tcPr>
            <w:tcW w:w="9354" w:type="dxa"/>
            <w:gridSpan w:val="2"/>
            <w:shd w:val="clear" w:color="auto" w:fill="auto"/>
          </w:tcPr>
          <w:p w14:paraId="07A924A2" w14:textId="77777777" w:rsidR="006E5365" w:rsidRPr="00787397" w:rsidRDefault="006E5365" w:rsidP="009564C7">
            <w:pPr>
              <w:jc w:val="both"/>
              <w:rPr>
                <w:sz w:val="32"/>
                <w:szCs w:val="32"/>
              </w:rPr>
            </w:pPr>
            <w:r w:rsidRPr="00787397">
              <w:rPr>
                <w:sz w:val="32"/>
                <w:szCs w:val="32"/>
              </w:rPr>
              <w:t>Контактные данные лица, ответственного за осуществление контроля за соблюдением санитарно-эпидемиологических требований и контроля эффективности проведенных мероприятий</w:t>
            </w:r>
          </w:p>
        </w:tc>
      </w:tr>
      <w:tr w:rsidR="006E5365" w:rsidRPr="00787397" w14:paraId="6F1A0D15" w14:textId="77777777" w:rsidTr="006E5365">
        <w:tc>
          <w:tcPr>
            <w:tcW w:w="3753" w:type="dxa"/>
            <w:shd w:val="clear" w:color="auto" w:fill="auto"/>
          </w:tcPr>
          <w:p w14:paraId="32CF0C28" w14:textId="77777777" w:rsidR="006E5365" w:rsidRPr="00787397" w:rsidRDefault="006E5365" w:rsidP="006E5365">
            <w:pPr>
              <w:jc w:val="right"/>
              <w:rPr>
                <w:i/>
                <w:sz w:val="32"/>
                <w:szCs w:val="32"/>
              </w:rPr>
            </w:pPr>
            <w:r w:rsidRPr="00787397">
              <w:rPr>
                <w:i/>
                <w:sz w:val="32"/>
                <w:szCs w:val="32"/>
              </w:rPr>
              <w:t>Ф.И.О. (полностью)</w:t>
            </w:r>
          </w:p>
        </w:tc>
        <w:tc>
          <w:tcPr>
            <w:tcW w:w="5601" w:type="dxa"/>
            <w:shd w:val="clear" w:color="auto" w:fill="auto"/>
          </w:tcPr>
          <w:p w14:paraId="4C1224C9" w14:textId="77777777" w:rsidR="006E5365" w:rsidRPr="00787397" w:rsidRDefault="006E5365" w:rsidP="006E5365">
            <w:pPr>
              <w:rPr>
                <w:i/>
                <w:sz w:val="32"/>
                <w:szCs w:val="32"/>
              </w:rPr>
            </w:pPr>
          </w:p>
        </w:tc>
      </w:tr>
      <w:tr w:rsidR="006E5365" w:rsidRPr="00787397" w14:paraId="4EF72C60" w14:textId="77777777" w:rsidTr="006E5365">
        <w:tc>
          <w:tcPr>
            <w:tcW w:w="3753" w:type="dxa"/>
            <w:shd w:val="clear" w:color="auto" w:fill="auto"/>
          </w:tcPr>
          <w:p w14:paraId="5574C534" w14:textId="77777777" w:rsidR="006E5365" w:rsidRPr="00787397" w:rsidRDefault="006E5365" w:rsidP="006E5365">
            <w:pPr>
              <w:jc w:val="right"/>
              <w:rPr>
                <w:i/>
                <w:sz w:val="32"/>
                <w:szCs w:val="32"/>
              </w:rPr>
            </w:pPr>
            <w:r w:rsidRPr="00787397">
              <w:rPr>
                <w:i/>
                <w:sz w:val="32"/>
                <w:szCs w:val="32"/>
              </w:rPr>
              <w:t xml:space="preserve">Должность </w:t>
            </w:r>
          </w:p>
        </w:tc>
        <w:tc>
          <w:tcPr>
            <w:tcW w:w="5601" w:type="dxa"/>
            <w:shd w:val="clear" w:color="auto" w:fill="auto"/>
          </w:tcPr>
          <w:p w14:paraId="7BBE4F5A" w14:textId="77777777" w:rsidR="006E5365" w:rsidRPr="00787397" w:rsidRDefault="006E5365" w:rsidP="006E5365">
            <w:pPr>
              <w:rPr>
                <w:i/>
                <w:sz w:val="32"/>
                <w:szCs w:val="32"/>
              </w:rPr>
            </w:pPr>
          </w:p>
        </w:tc>
      </w:tr>
      <w:tr w:rsidR="006E5365" w:rsidRPr="00787397" w14:paraId="25FC21B7" w14:textId="77777777" w:rsidTr="006E5365">
        <w:tc>
          <w:tcPr>
            <w:tcW w:w="3753" w:type="dxa"/>
            <w:shd w:val="clear" w:color="auto" w:fill="auto"/>
          </w:tcPr>
          <w:p w14:paraId="7B6E424D" w14:textId="77777777" w:rsidR="006E5365" w:rsidRPr="00787397" w:rsidRDefault="006E5365" w:rsidP="006E5365">
            <w:pPr>
              <w:jc w:val="right"/>
              <w:rPr>
                <w:i/>
                <w:sz w:val="32"/>
                <w:szCs w:val="32"/>
              </w:rPr>
            </w:pPr>
            <w:r w:rsidRPr="00787397">
              <w:rPr>
                <w:i/>
                <w:sz w:val="32"/>
                <w:szCs w:val="32"/>
              </w:rPr>
              <w:t xml:space="preserve">Телефон </w:t>
            </w:r>
          </w:p>
        </w:tc>
        <w:tc>
          <w:tcPr>
            <w:tcW w:w="5601" w:type="dxa"/>
            <w:shd w:val="clear" w:color="auto" w:fill="auto"/>
          </w:tcPr>
          <w:p w14:paraId="4FF28599" w14:textId="77777777" w:rsidR="006E5365" w:rsidRPr="00787397" w:rsidRDefault="006E5365" w:rsidP="006E5365">
            <w:pPr>
              <w:rPr>
                <w:i/>
                <w:sz w:val="32"/>
                <w:szCs w:val="32"/>
              </w:rPr>
            </w:pPr>
          </w:p>
        </w:tc>
      </w:tr>
      <w:tr w:rsidR="006E5365" w:rsidRPr="00787397" w14:paraId="5128EEDA" w14:textId="77777777" w:rsidTr="006E5365">
        <w:tc>
          <w:tcPr>
            <w:tcW w:w="3753" w:type="dxa"/>
            <w:shd w:val="clear" w:color="auto" w:fill="auto"/>
          </w:tcPr>
          <w:p w14:paraId="54A628DE" w14:textId="77777777" w:rsidR="006E5365" w:rsidRPr="00787397" w:rsidRDefault="006E5365" w:rsidP="006E5365">
            <w:pPr>
              <w:jc w:val="right"/>
              <w:rPr>
                <w:i/>
                <w:sz w:val="32"/>
                <w:szCs w:val="32"/>
              </w:rPr>
            </w:pPr>
            <w:r w:rsidRPr="00787397">
              <w:rPr>
                <w:i/>
                <w:sz w:val="32"/>
                <w:szCs w:val="32"/>
              </w:rPr>
              <w:t>Адрес электронной почты</w:t>
            </w:r>
          </w:p>
        </w:tc>
        <w:tc>
          <w:tcPr>
            <w:tcW w:w="5601" w:type="dxa"/>
            <w:shd w:val="clear" w:color="auto" w:fill="auto"/>
          </w:tcPr>
          <w:p w14:paraId="057AC01E" w14:textId="77777777" w:rsidR="006E5365" w:rsidRPr="00787397" w:rsidRDefault="006E5365" w:rsidP="006E5365">
            <w:pPr>
              <w:rPr>
                <w:i/>
                <w:sz w:val="32"/>
                <w:szCs w:val="32"/>
              </w:rPr>
            </w:pPr>
          </w:p>
        </w:tc>
      </w:tr>
    </w:tbl>
    <w:p w14:paraId="2A6004A0" w14:textId="77777777" w:rsidR="006E5365" w:rsidRPr="00787397" w:rsidRDefault="006E5365" w:rsidP="006E5365">
      <w:pPr>
        <w:jc w:val="both"/>
        <w:rPr>
          <w:sz w:val="32"/>
          <w:szCs w:val="32"/>
        </w:rPr>
      </w:pPr>
    </w:p>
    <w:p w14:paraId="409E4963" w14:textId="77777777" w:rsidR="006E5365" w:rsidRPr="00787397" w:rsidRDefault="006E5365" w:rsidP="006E5365">
      <w:pPr>
        <w:jc w:val="both"/>
        <w:rPr>
          <w:sz w:val="32"/>
          <w:szCs w:val="32"/>
        </w:rPr>
      </w:pPr>
      <w:r w:rsidRPr="00787397">
        <w:rPr>
          <w:sz w:val="32"/>
          <w:szCs w:val="32"/>
        </w:rPr>
        <w:t xml:space="preserve">Ответственное лицо дало согласие на использование указанных сведений для обработки персональных данных. </w:t>
      </w:r>
    </w:p>
    <w:p w14:paraId="13723DF3" w14:textId="77777777" w:rsidR="006E5365" w:rsidRPr="00787397" w:rsidRDefault="006E5365" w:rsidP="006E5365">
      <w:pPr>
        <w:jc w:val="both"/>
        <w:rPr>
          <w:sz w:val="32"/>
          <w:szCs w:val="32"/>
        </w:rPr>
      </w:pPr>
      <w:r w:rsidRPr="00787397">
        <w:rPr>
          <w:sz w:val="32"/>
          <w:szCs w:val="32"/>
        </w:rPr>
        <w:t xml:space="preserve">В подтверждение вышеуказанного прилагаю копию локального нормативного акта о возобновлении деятельности и обеспечении профилактических мер при реализации дополнительных образовательных программ в условиях распространения COVID-19. </w:t>
      </w:r>
    </w:p>
    <w:p w14:paraId="20BF44BB" w14:textId="77777777" w:rsidR="006E5365" w:rsidRPr="00787397" w:rsidRDefault="006E5365" w:rsidP="006E5365">
      <w:pPr>
        <w:rPr>
          <w:sz w:val="32"/>
          <w:szCs w:val="32"/>
        </w:rPr>
      </w:pPr>
    </w:p>
    <w:p w14:paraId="64BC8F46" w14:textId="77777777" w:rsidR="006E5365" w:rsidRPr="00787397" w:rsidRDefault="006E5365" w:rsidP="006E5365">
      <w:pPr>
        <w:rPr>
          <w:sz w:val="32"/>
          <w:szCs w:val="32"/>
        </w:rPr>
      </w:pPr>
      <w:r w:rsidRPr="00787397">
        <w:rPr>
          <w:sz w:val="32"/>
          <w:szCs w:val="32"/>
        </w:rPr>
        <w:t xml:space="preserve">Приложение: на ____ л. в 1 экз.  </w:t>
      </w:r>
    </w:p>
    <w:p w14:paraId="30D16C5D" w14:textId="77777777" w:rsidR="006E5365" w:rsidRPr="00787397" w:rsidRDefault="006E5365" w:rsidP="006E5365">
      <w:pPr>
        <w:tabs>
          <w:tab w:val="left" w:pos="990"/>
        </w:tabs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9"/>
      </w:tblGrid>
      <w:tr w:rsidR="006E5365" w:rsidRPr="00787397" w14:paraId="1BCB2336" w14:textId="77777777" w:rsidTr="006E5365">
        <w:tc>
          <w:tcPr>
            <w:tcW w:w="4785" w:type="dxa"/>
            <w:shd w:val="clear" w:color="auto" w:fill="auto"/>
          </w:tcPr>
          <w:p w14:paraId="6D36EFE4" w14:textId="77777777" w:rsidR="006E5365" w:rsidRPr="00787397" w:rsidRDefault="006E5365" w:rsidP="006E5365">
            <w:pPr>
              <w:tabs>
                <w:tab w:val="left" w:pos="990"/>
              </w:tabs>
              <w:rPr>
                <w:sz w:val="32"/>
                <w:szCs w:val="32"/>
              </w:rPr>
            </w:pPr>
            <w:r w:rsidRPr="00787397">
              <w:rPr>
                <w:sz w:val="32"/>
                <w:szCs w:val="32"/>
              </w:rPr>
              <w:t>Руководитель</w:t>
            </w:r>
          </w:p>
        </w:tc>
        <w:tc>
          <w:tcPr>
            <w:tcW w:w="4786" w:type="dxa"/>
            <w:shd w:val="clear" w:color="auto" w:fill="auto"/>
          </w:tcPr>
          <w:p w14:paraId="6F9E024C" w14:textId="77777777" w:rsidR="006E5365" w:rsidRPr="00787397" w:rsidRDefault="006E5365" w:rsidP="006E5365">
            <w:pPr>
              <w:tabs>
                <w:tab w:val="left" w:pos="990"/>
              </w:tabs>
              <w:jc w:val="right"/>
              <w:rPr>
                <w:sz w:val="32"/>
                <w:szCs w:val="32"/>
              </w:rPr>
            </w:pPr>
            <w:r w:rsidRPr="00787397">
              <w:rPr>
                <w:sz w:val="32"/>
                <w:szCs w:val="32"/>
              </w:rPr>
              <w:t>Ф.И.О.</w:t>
            </w:r>
          </w:p>
        </w:tc>
      </w:tr>
      <w:tr w:rsidR="006E5365" w:rsidRPr="00787397" w14:paraId="3E9C4927" w14:textId="77777777" w:rsidTr="006E5365">
        <w:tc>
          <w:tcPr>
            <w:tcW w:w="4785" w:type="dxa"/>
            <w:shd w:val="clear" w:color="auto" w:fill="auto"/>
          </w:tcPr>
          <w:p w14:paraId="5B127CFF" w14:textId="77777777" w:rsidR="006E5365" w:rsidRPr="00787397" w:rsidRDefault="006E5365" w:rsidP="006E5365">
            <w:pPr>
              <w:tabs>
                <w:tab w:val="left" w:pos="990"/>
              </w:tabs>
              <w:jc w:val="center"/>
              <w:rPr>
                <w:sz w:val="32"/>
                <w:szCs w:val="32"/>
              </w:rPr>
            </w:pPr>
            <w:r w:rsidRPr="00787397">
              <w:rPr>
                <w:sz w:val="32"/>
                <w:szCs w:val="32"/>
              </w:rPr>
              <w:lastRenderedPageBreak/>
              <w:t>Должность</w:t>
            </w:r>
          </w:p>
        </w:tc>
        <w:tc>
          <w:tcPr>
            <w:tcW w:w="4786" w:type="dxa"/>
            <w:shd w:val="clear" w:color="auto" w:fill="auto"/>
          </w:tcPr>
          <w:p w14:paraId="6F522D2F" w14:textId="77777777" w:rsidR="006E5365" w:rsidRPr="00787397" w:rsidRDefault="006E5365" w:rsidP="006E5365">
            <w:pPr>
              <w:tabs>
                <w:tab w:val="left" w:pos="990"/>
              </w:tabs>
              <w:jc w:val="center"/>
              <w:rPr>
                <w:sz w:val="32"/>
                <w:szCs w:val="32"/>
              </w:rPr>
            </w:pPr>
            <w:r w:rsidRPr="00787397">
              <w:rPr>
                <w:sz w:val="32"/>
                <w:szCs w:val="32"/>
              </w:rPr>
              <w:t>Подпись (Расшифровка подписи)</w:t>
            </w:r>
          </w:p>
        </w:tc>
      </w:tr>
    </w:tbl>
    <w:p w14:paraId="0CAF385C" w14:textId="77777777" w:rsidR="006E5365" w:rsidRPr="00787397" w:rsidRDefault="006E5365" w:rsidP="006E5365">
      <w:pPr>
        <w:rPr>
          <w:sz w:val="32"/>
          <w:szCs w:val="32"/>
        </w:rPr>
      </w:pPr>
      <w:r w:rsidRPr="00787397">
        <w:rPr>
          <w:sz w:val="32"/>
          <w:szCs w:val="32"/>
        </w:rPr>
        <w:t>М.п.</w:t>
      </w:r>
    </w:p>
    <w:p w14:paraId="3911D712" w14:textId="77777777" w:rsidR="006E5365" w:rsidRPr="00787397" w:rsidRDefault="006E5365" w:rsidP="006E5365">
      <w:pPr>
        <w:pStyle w:val="ac"/>
        <w:jc w:val="both"/>
        <w:rPr>
          <w:rFonts w:ascii="Times New Roman" w:hAnsi="Times New Roman"/>
          <w:sz w:val="32"/>
          <w:szCs w:val="32"/>
        </w:rPr>
      </w:pPr>
    </w:p>
    <w:p w14:paraId="7C74A979" w14:textId="77777777" w:rsidR="006E5365" w:rsidRPr="00787397" w:rsidRDefault="006E5365" w:rsidP="006E5365">
      <w:pPr>
        <w:pStyle w:val="ac"/>
        <w:jc w:val="both"/>
        <w:rPr>
          <w:rFonts w:ascii="Times New Roman" w:hAnsi="Times New Roman"/>
          <w:sz w:val="32"/>
          <w:szCs w:val="32"/>
        </w:rPr>
      </w:pPr>
    </w:p>
    <w:p w14:paraId="2296824B" w14:textId="77777777" w:rsidR="006E5365" w:rsidRPr="00787397" w:rsidRDefault="006E5365" w:rsidP="006E5365">
      <w:pPr>
        <w:pStyle w:val="ac"/>
        <w:jc w:val="both"/>
        <w:rPr>
          <w:rFonts w:ascii="Times New Roman" w:hAnsi="Times New Roman"/>
          <w:sz w:val="32"/>
          <w:szCs w:val="32"/>
        </w:rPr>
      </w:pPr>
    </w:p>
    <w:p w14:paraId="03112A20" w14:textId="77777777" w:rsidR="006E5365" w:rsidRPr="00787397" w:rsidRDefault="006E5365" w:rsidP="006E5365">
      <w:pPr>
        <w:jc w:val="right"/>
        <w:rPr>
          <w:rFonts w:eastAsia="Tahoma"/>
          <w:kern w:val="2"/>
          <w:sz w:val="32"/>
          <w:szCs w:val="32"/>
        </w:rPr>
        <w:sectPr w:rsidR="006E5365" w:rsidRPr="00787397" w:rsidSect="006E536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489CDEA" w14:textId="77777777" w:rsidR="006E5365" w:rsidRPr="00787397" w:rsidRDefault="006E5365" w:rsidP="006E5365">
      <w:pPr>
        <w:jc w:val="right"/>
        <w:rPr>
          <w:rFonts w:eastAsia="Tahoma"/>
          <w:kern w:val="2"/>
          <w:sz w:val="32"/>
          <w:szCs w:val="32"/>
        </w:rPr>
      </w:pPr>
      <w:r w:rsidRPr="00787397">
        <w:rPr>
          <w:rFonts w:eastAsia="Tahoma"/>
          <w:kern w:val="2"/>
          <w:sz w:val="32"/>
          <w:szCs w:val="32"/>
        </w:rPr>
        <w:lastRenderedPageBreak/>
        <w:t>Приложение 2</w:t>
      </w:r>
    </w:p>
    <w:p w14:paraId="219BBD3B" w14:textId="77777777" w:rsidR="001F4B3F" w:rsidRPr="00787397" w:rsidRDefault="001F4B3F" w:rsidP="002C7764">
      <w:pPr>
        <w:spacing w:after="160"/>
        <w:jc w:val="right"/>
        <w:rPr>
          <w:sz w:val="32"/>
          <w:szCs w:val="32"/>
        </w:rPr>
      </w:pPr>
    </w:p>
    <w:tbl>
      <w:tblPr>
        <w:tblW w:w="15959" w:type="dxa"/>
        <w:tblInd w:w="-683" w:type="dxa"/>
        <w:tblLayout w:type="fixed"/>
        <w:tblLook w:val="0000" w:firstRow="0" w:lastRow="0" w:firstColumn="0" w:lastColumn="0" w:noHBand="0" w:noVBand="0"/>
      </w:tblPr>
      <w:tblGrid>
        <w:gridCol w:w="649"/>
        <w:gridCol w:w="1135"/>
        <w:gridCol w:w="850"/>
        <w:gridCol w:w="770"/>
        <w:gridCol w:w="789"/>
        <w:gridCol w:w="1216"/>
        <w:gridCol w:w="769"/>
        <w:gridCol w:w="1410"/>
        <w:gridCol w:w="716"/>
        <w:gridCol w:w="1236"/>
        <w:gridCol w:w="1316"/>
        <w:gridCol w:w="1417"/>
        <w:gridCol w:w="1276"/>
        <w:gridCol w:w="992"/>
        <w:gridCol w:w="1418"/>
      </w:tblGrid>
      <w:tr w:rsidR="001F4B3F" w:rsidRPr="00787397" w14:paraId="513EB1DC" w14:textId="77777777" w:rsidTr="001F4B3F">
        <w:trPr>
          <w:trHeight w:val="2265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805B0" w14:textId="77777777" w:rsidR="001F4B3F" w:rsidRPr="00787397" w:rsidRDefault="001F4B3F" w:rsidP="001F4B3F">
            <w:pPr>
              <w:jc w:val="center"/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№</w:t>
            </w:r>
          </w:p>
          <w:p w14:paraId="4D4EEEC1" w14:textId="77777777" w:rsidR="001F4B3F" w:rsidRPr="00787397" w:rsidRDefault="001F4B3F" w:rsidP="001F4B3F">
            <w:pPr>
              <w:jc w:val="center"/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A3655" w14:textId="77777777" w:rsidR="001F4B3F" w:rsidRPr="00787397" w:rsidRDefault="001F4B3F" w:rsidP="001F4B3F">
            <w:pPr>
              <w:jc w:val="center"/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Полное наимено</w:t>
            </w:r>
          </w:p>
          <w:p w14:paraId="36733B03" w14:textId="77777777" w:rsidR="001F4B3F" w:rsidRPr="00787397" w:rsidRDefault="001F4B3F" w:rsidP="001F4B3F">
            <w:pPr>
              <w:jc w:val="center"/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вание организа</w:t>
            </w:r>
          </w:p>
          <w:p w14:paraId="7DABBDA6" w14:textId="77777777" w:rsidR="001F4B3F" w:rsidRPr="00787397" w:rsidRDefault="001F4B3F" w:rsidP="001F4B3F">
            <w:pPr>
              <w:jc w:val="center"/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78829" w14:textId="77777777" w:rsidR="001F4B3F" w:rsidRPr="00787397" w:rsidRDefault="001F4B3F" w:rsidP="001F4B3F">
            <w:pPr>
              <w:jc w:val="center"/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Тип постав</w:t>
            </w:r>
          </w:p>
          <w:p w14:paraId="104F544E" w14:textId="77777777" w:rsidR="001F4B3F" w:rsidRPr="00787397" w:rsidRDefault="001F4B3F" w:rsidP="001F4B3F">
            <w:pPr>
              <w:jc w:val="center"/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щика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EBC8" w14:textId="77777777" w:rsidR="001F4B3F" w:rsidRPr="00787397" w:rsidRDefault="001F4B3F" w:rsidP="001F4B3F">
            <w:pPr>
              <w:jc w:val="center"/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4162" w14:textId="77777777" w:rsidR="001F4B3F" w:rsidRPr="00787397" w:rsidRDefault="001F4B3F" w:rsidP="001F4B3F">
            <w:pPr>
              <w:jc w:val="center"/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C0B65" w14:textId="77777777" w:rsidR="001F4B3F" w:rsidRPr="00787397" w:rsidRDefault="001F4B3F" w:rsidP="001F4B3F">
            <w:pPr>
              <w:jc w:val="center"/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Адрес (адреса) места осуществления  деятель</w:t>
            </w:r>
          </w:p>
          <w:p w14:paraId="5A6DDD68" w14:textId="77777777" w:rsidR="001F4B3F" w:rsidRPr="00787397" w:rsidRDefault="001F4B3F" w:rsidP="001F4B3F">
            <w:pPr>
              <w:jc w:val="center"/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3D611" w14:textId="77777777" w:rsidR="001F4B3F" w:rsidRPr="00787397" w:rsidRDefault="001F4B3F" w:rsidP="001F4B3F">
            <w:pPr>
              <w:jc w:val="center"/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Численность работников (человек)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83613" w14:textId="77777777" w:rsidR="001F4B3F" w:rsidRPr="00787397" w:rsidRDefault="001F4B3F" w:rsidP="001F4B3F">
            <w:pPr>
              <w:jc w:val="center"/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Численность обучающихся (человек)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F3FF6" w14:textId="77777777" w:rsidR="001F4B3F" w:rsidRPr="00787397" w:rsidRDefault="001F4B3F" w:rsidP="001F4B3F">
            <w:pPr>
              <w:jc w:val="center"/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Дата возобновле</w:t>
            </w:r>
          </w:p>
          <w:p w14:paraId="28D577AA" w14:textId="77777777" w:rsidR="001F4B3F" w:rsidRPr="00787397" w:rsidRDefault="001F4B3F" w:rsidP="001F4B3F">
            <w:pPr>
              <w:jc w:val="center"/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ния образова</w:t>
            </w:r>
          </w:p>
          <w:p w14:paraId="205C908C" w14:textId="77777777" w:rsidR="001F4B3F" w:rsidRPr="00787397" w:rsidRDefault="001F4B3F" w:rsidP="001F4B3F">
            <w:pPr>
              <w:jc w:val="center"/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тельной деятельнос</w:t>
            </w:r>
          </w:p>
          <w:p w14:paraId="1A2211E5" w14:textId="77777777" w:rsidR="001F4B3F" w:rsidRPr="00787397" w:rsidRDefault="001F4B3F" w:rsidP="001F4B3F">
            <w:pPr>
              <w:jc w:val="center"/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ти (число, месяц, год)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53929" w14:textId="77777777" w:rsidR="001F4B3F" w:rsidRPr="00787397" w:rsidRDefault="001F4B3F" w:rsidP="001F4B3F">
            <w:pPr>
              <w:jc w:val="center"/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Контактные данные лица, ответственного за осуществление контроля за соблюдением санитарно-эпидемиологических требований и контроля эффективности проведенных мероприятий</w:t>
            </w:r>
          </w:p>
        </w:tc>
      </w:tr>
      <w:tr w:rsidR="001F4B3F" w:rsidRPr="00787397" w14:paraId="02C0032A" w14:textId="77777777" w:rsidTr="001F4B3F">
        <w:trPr>
          <w:trHeight w:val="1275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A2833" w14:textId="77777777" w:rsidR="001F4B3F" w:rsidRPr="00787397" w:rsidRDefault="001F4B3F" w:rsidP="001F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52037" w14:textId="77777777" w:rsidR="001F4B3F" w:rsidRPr="00787397" w:rsidRDefault="001F4B3F" w:rsidP="001F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1C935" w14:textId="77777777" w:rsidR="001F4B3F" w:rsidRPr="00787397" w:rsidRDefault="001F4B3F" w:rsidP="001F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A707" w14:textId="77777777" w:rsidR="001F4B3F" w:rsidRPr="00787397" w:rsidRDefault="001F4B3F" w:rsidP="001F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4C142" w14:textId="77777777" w:rsidR="001F4B3F" w:rsidRPr="00787397" w:rsidRDefault="001F4B3F" w:rsidP="001F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6FBC9" w14:textId="77777777" w:rsidR="001F4B3F" w:rsidRPr="00787397" w:rsidRDefault="001F4B3F" w:rsidP="001F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61CC6" w14:textId="77777777" w:rsidR="001F4B3F" w:rsidRPr="00787397" w:rsidRDefault="001F4B3F" w:rsidP="001F4B3F">
            <w:pPr>
              <w:jc w:val="center"/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A87BC" w14:textId="1EAFC5F0" w:rsidR="001F4B3F" w:rsidRPr="00787397" w:rsidRDefault="001F4B3F" w:rsidP="001F4B3F">
            <w:pPr>
              <w:jc w:val="center"/>
              <w:rPr>
                <w:color w:val="000000"/>
                <w:sz w:val="24"/>
                <w:szCs w:val="24"/>
              </w:rPr>
            </w:pPr>
            <w:r w:rsidRPr="00787397">
              <w:rPr>
                <w:sz w:val="24"/>
                <w:szCs w:val="24"/>
              </w:rPr>
              <w:t>из них допущенных до реализации услуг в сфере физической культуры и спорта (человек)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60CCB" w14:textId="77777777" w:rsidR="001F4B3F" w:rsidRPr="00787397" w:rsidRDefault="001F4B3F" w:rsidP="001F4B3F">
            <w:pPr>
              <w:jc w:val="center"/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7DAB3" w14:textId="436C0229" w:rsidR="001F4B3F" w:rsidRPr="00787397" w:rsidRDefault="001F4B3F" w:rsidP="001F4B3F">
            <w:pPr>
              <w:jc w:val="center"/>
              <w:rPr>
                <w:color w:val="000000"/>
                <w:sz w:val="24"/>
                <w:szCs w:val="24"/>
              </w:rPr>
            </w:pPr>
            <w:r w:rsidRPr="00787397">
              <w:rPr>
                <w:sz w:val="24"/>
                <w:szCs w:val="24"/>
              </w:rPr>
              <w:t>из них приступающих к участию в физкультурных и спортивных мероприятиях с момента возобновления деятельности (человек)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DBD87" w14:textId="77777777" w:rsidR="001F4B3F" w:rsidRPr="00787397" w:rsidRDefault="001F4B3F" w:rsidP="001F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95DF" w14:textId="77777777" w:rsidR="001F4B3F" w:rsidRPr="00787397" w:rsidRDefault="001F4B3F" w:rsidP="001F4B3F">
            <w:pPr>
              <w:jc w:val="center"/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Ф.И.О. (полностью)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E5DD6" w14:textId="77777777" w:rsidR="001F4B3F" w:rsidRPr="00787397" w:rsidRDefault="001F4B3F" w:rsidP="001F4B3F">
            <w:pPr>
              <w:jc w:val="center"/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29BB5" w14:textId="77777777" w:rsidR="001F4B3F" w:rsidRPr="00787397" w:rsidRDefault="001F4B3F" w:rsidP="001F4B3F">
            <w:pPr>
              <w:jc w:val="center"/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34BD" w14:textId="77777777" w:rsidR="001F4B3F" w:rsidRPr="00787397" w:rsidRDefault="001F4B3F" w:rsidP="001F4B3F">
            <w:pPr>
              <w:jc w:val="center"/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Адрес электронной почты</w:t>
            </w:r>
          </w:p>
        </w:tc>
      </w:tr>
      <w:tr w:rsidR="001F4B3F" w:rsidRPr="00787397" w14:paraId="4BEA6B47" w14:textId="77777777" w:rsidTr="001F4B3F">
        <w:trPr>
          <w:trHeight w:val="30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62732" w14:textId="77777777" w:rsidR="001F4B3F" w:rsidRPr="00787397" w:rsidRDefault="001F4B3F" w:rsidP="001F4B3F">
            <w:pPr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A60D6" w14:textId="77777777" w:rsidR="001F4B3F" w:rsidRPr="00787397" w:rsidRDefault="001F4B3F" w:rsidP="001F4B3F">
            <w:pPr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1E103" w14:textId="77777777" w:rsidR="001F4B3F" w:rsidRPr="00787397" w:rsidRDefault="001F4B3F" w:rsidP="001F4B3F">
            <w:pPr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1FFE3" w14:textId="77777777" w:rsidR="001F4B3F" w:rsidRPr="00787397" w:rsidRDefault="001F4B3F" w:rsidP="001F4B3F">
            <w:pPr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29277" w14:textId="77777777" w:rsidR="001F4B3F" w:rsidRPr="00787397" w:rsidRDefault="001F4B3F" w:rsidP="001F4B3F">
            <w:pPr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9A164" w14:textId="77777777" w:rsidR="001F4B3F" w:rsidRPr="00787397" w:rsidRDefault="001F4B3F" w:rsidP="001F4B3F">
            <w:pPr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16214" w14:textId="77777777" w:rsidR="001F4B3F" w:rsidRPr="00787397" w:rsidRDefault="001F4B3F" w:rsidP="001F4B3F">
            <w:pPr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C708E" w14:textId="77777777" w:rsidR="001F4B3F" w:rsidRPr="00787397" w:rsidRDefault="001F4B3F" w:rsidP="001F4B3F">
            <w:pPr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6E8E1" w14:textId="77777777" w:rsidR="001F4B3F" w:rsidRPr="00787397" w:rsidRDefault="001F4B3F" w:rsidP="001F4B3F">
            <w:pPr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0CBCA" w14:textId="77777777" w:rsidR="001F4B3F" w:rsidRPr="00787397" w:rsidRDefault="001F4B3F" w:rsidP="001F4B3F">
            <w:pPr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6EC3D" w14:textId="77777777" w:rsidR="001F4B3F" w:rsidRPr="00787397" w:rsidRDefault="001F4B3F" w:rsidP="001F4B3F">
            <w:pPr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18A31" w14:textId="77777777" w:rsidR="001F4B3F" w:rsidRPr="00787397" w:rsidRDefault="001F4B3F" w:rsidP="001F4B3F">
            <w:pPr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F762F" w14:textId="77777777" w:rsidR="001F4B3F" w:rsidRPr="00787397" w:rsidRDefault="001F4B3F" w:rsidP="001F4B3F">
            <w:pPr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5B0A2" w14:textId="77777777" w:rsidR="001F4B3F" w:rsidRPr="00787397" w:rsidRDefault="001F4B3F" w:rsidP="001F4B3F">
            <w:pPr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5FC3C" w14:textId="77777777" w:rsidR="001F4B3F" w:rsidRPr="00787397" w:rsidRDefault="001F4B3F" w:rsidP="001F4B3F">
            <w:pPr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F4B3F" w:rsidRPr="00787397" w14:paraId="1EA74CDB" w14:textId="77777777" w:rsidTr="001F4B3F">
        <w:trPr>
          <w:trHeight w:val="30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268B1" w14:textId="77777777" w:rsidR="001F4B3F" w:rsidRPr="00787397" w:rsidRDefault="001F4B3F" w:rsidP="001F4B3F">
            <w:pPr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74FB3" w14:textId="77777777" w:rsidR="001F4B3F" w:rsidRPr="00787397" w:rsidRDefault="001F4B3F" w:rsidP="001F4B3F">
            <w:pPr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97A8B" w14:textId="77777777" w:rsidR="001F4B3F" w:rsidRPr="00787397" w:rsidRDefault="001F4B3F" w:rsidP="001F4B3F">
            <w:pPr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EEB5C" w14:textId="77777777" w:rsidR="001F4B3F" w:rsidRPr="00787397" w:rsidRDefault="001F4B3F" w:rsidP="001F4B3F">
            <w:pPr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7D921" w14:textId="77777777" w:rsidR="001F4B3F" w:rsidRPr="00787397" w:rsidRDefault="001F4B3F" w:rsidP="001F4B3F">
            <w:pPr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17D03" w14:textId="77777777" w:rsidR="001F4B3F" w:rsidRPr="00787397" w:rsidRDefault="001F4B3F" w:rsidP="001F4B3F">
            <w:pPr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5B481" w14:textId="77777777" w:rsidR="001F4B3F" w:rsidRPr="00787397" w:rsidRDefault="001F4B3F" w:rsidP="001F4B3F">
            <w:pPr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A9F97" w14:textId="77777777" w:rsidR="001F4B3F" w:rsidRPr="00787397" w:rsidRDefault="001F4B3F" w:rsidP="001F4B3F">
            <w:pPr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93ED2" w14:textId="77777777" w:rsidR="001F4B3F" w:rsidRPr="00787397" w:rsidRDefault="001F4B3F" w:rsidP="001F4B3F">
            <w:pPr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BC566" w14:textId="77777777" w:rsidR="001F4B3F" w:rsidRPr="00787397" w:rsidRDefault="001F4B3F" w:rsidP="001F4B3F">
            <w:pPr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09BFE" w14:textId="77777777" w:rsidR="001F4B3F" w:rsidRPr="00787397" w:rsidRDefault="001F4B3F" w:rsidP="001F4B3F">
            <w:pPr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D331E" w14:textId="77777777" w:rsidR="001F4B3F" w:rsidRPr="00787397" w:rsidRDefault="001F4B3F" w:rsidP="001F4B3F">
            <w:pPr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EE98D" w14:textId="77777777" w:rsidR="001F4B3F" w:rsidRPr="00787397" w:rsidRDefault="001F4B3F" w:rsidP="001F4B3F">
            <w:pPr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2B663" w14:textId="77777777" w:rsidR="001F4B3F" w:rsidRPr="00787397" w:rsidRDefault="001F4B3F" w:rsidP="001F4B3F">
            <w:pPr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BF0F3" w14:textId="77777777" w:rsidR="001F4B3F" w:rsidRPr="00787397" w:rsidRDefault="001F4B3F" w:rsidP="001F4B3F">
            <w:pPr>
              <w:rPr>
                <w:color w:val="000000"/>
                <w:sz w:val="24"/>
                <w:szCs w:val="24"/>
              </w:rPr>
            </w:pPr>
            <w:r w:rsidRPr="00787397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37A2D4B1" w14:textId="77777777" w:rsidR="001F4B3F" w:rsidRPr="00787397" w:rsidRDefault="001F4B3F" w:rsidP="00787397">
      <w:pPr>
        <w:spacing w:after="160"/>
        <w:jc w:val="center"/>
        <w:rPr>
          <w:sz w:val="32"/>
          <w:szCs w:val="32"/>
        </w:rPr>
      </w:pPr>
    </w:p>
    <w:sectPr w:rsidR="001F4B3F" w:rsidRPr="00787397" w:rsidSect="008E67EF">
      <w:pgSz w:w="16840" w:h="11907" w:orient="landscape" w:code="9"/>
      <w:pgMar w:top="1559" w:right="1418" w:bottom="1276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5B1A1" w14:textId="77777777" w:rsidR="006523B1" w:rsidRDefault="006523B1">
      <w:r>
        <w:separator/>
      </w:r>
    </w:p>
  </w:endnote>
  <w:endnote w:type="continuationSeparator" w:id="0">
    <w:p w14:paraId="0D989174" w14:textId="77777777" w:rsidR="006523B1" w:rsidRDefault="0065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26C4A" w14:textId="77777777" w:rsidR="006523B1" w:rsidRDefault="006523B1">
      <w:r>
        <w:separator/>
      </w:r>
    </w:p>
  </w:footnote>
  <w:footnote w:type="continuationSeparator" w:id="0">
    <w:p w14:paraId="146DA3BD" w14:textId="77777777" w:rsidR="006523B1" w:rsidRDefault="006523B1">
      <w:r>
        <w:continuationSeparator/>
      </w:r>
    </w:p>
  </w:footnote>
  <w:footnote w:id="1">
    <w:p w14:paraId="1804EA2E" w14:textId="77777777" w:rsidR="006523B1" w:rsidRPr="00DC05FB" w:rsidRDefault="006523B1" w:rsidP="006E5365">
      <w:pPr>
        <w:pStyle w:val="ac"/>
        <w:jc w:val="both"/>
        <w:rPr>
          <w:rFonts w:ascii="Times New Roman" w:hAnsi="Times New Roman"/>
          <w:sz w:val="32"/>
          <w:szCs w:val="32"/>
        </w:rPr>
      </w:pPr>
      <w:r w:rsidRPr="00DC05FB">
        <w:rPr>
          <w:rStyle w:val="afa"/>
          <w:rFonts w:ascii="Times New Roman" w:hAnsi="Times New Roman"/>
          <w:sz w:val="32"/>
          <w:szCs w:val="32"/>
        </w:rPr>
        <w:footnoteRef/>
      </w:r>
      <w:r w:rsidRPr="00DC05FB">
        <w:rPr>
          <w:rFonts w:ascii="Times New Roman" w:hAnsi="Times New Roman"/>
          <w:sz w:val="32"/>
          <w:szCs w:val="32"/>
        </w:rPr>
        <w:t xml:space="preserve"> Оцениваются значения следующих основных показателей: показатель Rt - не должен превышать 1,0; наличие свободного коечного фонда - не менее 50% от нормативной потребности в инфекционных койках; охват тестированием населения методом ПЦР - не менее 70 на 100 тысяч населения в день (рассчитывается как среднее значение за предыдущие 7 дней).</w:t>
      </w:r>
    </w:p>
  </w:footnote>
  <w:footnote w:id="2">
    <w:p w14:paraId="0F98A4FB" w14:textId="77777777" w:rsidR="006523B1" w:rsidRPr="00DC05FB" w:rsidRDefault="006523B1" w:rsidP="006E5365">
      <w:pPr>
        <w:pStyle w:val="ac"/>
        <w:jc w:val="both"/>
        <w:rPr>
          <w:rFonts w:ascii="Times New Roman" w:hAnsi="Times New Roman"/>
          <w:sz w:val="32"/>
          <w:szCs w:val="32"/>
        </w:rPr>
      </w:pPr>
      <w:r w:rsidRPr="00DC05FB">
        <w:rPr>
          <w:rStyle w:val="afa"/>
          <w:rFonts w:ascii="Times New Roman" w:hAnsi="Times New Roman"/>
          <w:sz w:val="32"/>
          <w:szCs w:val="32"/>
        </w:rPr>
        <w:footnoteRef/>
      </w:r>
      <w:r w:rsidRPr="00DC05FB">
        <w:rPr>
          <w:rFonts w:ascii="Times New Roman" w:hAnsi="Times New Roman"/>
          <w:sz w:val="32"/>
          <w:szCs w:val="32"/>
        </w:rPr>
        <w:t xml:space="preserve"> </w:t>
      </w:r>
      <w:r w:rsidRPr="00DC05FB">
        <w:rPr>
          <w:rFonts w:ascii="Times New Roman" w:hAnsi="Times New Roman"/>
          <w:color w:val="22272F"/>
          <w:sz w:val="32"/>
          <w:szCs w:val="32"/>
        </w:rPr>
        <w:t>Для перехода ко II этапу оцениваются значения следующих основных показателей: показатель Rt - не должен превышать 0,8; наличие свободного коечного фонда - не менее 50% от нормативной потребности в инфекционных койках; охват тестированием не менее 90 на 100 тысяч населения в день.</w:t>
      </w:r>
    </w:p>
  </w:footnote>
  <w:footnote w:id="3">
    <w:p w14:paraId="6DFDE27C" w14:textId="77777777" w:rsidR="006523B1" w:rsidRPr="00DC05FB" w:rsidRDefault="006523B1" w:rsidP="006E5365">
      <w:pPr>
        <w:pStyle w:val="ac"/>
        <w:jc w:val="both"/>
        <w:rPr>
          <w:rFonts w:ascii="Times New Roman" w:hAnsi="Times New Roman"/>
          <w:color w:val="22272F"/>
          <w:sz w:val="32"/>
          <w:szCs w:val="32"/>
        </w:rPr>
      </w:pPr>
      <w:r w:rsidRPr="00DC05FB">
        <w:rPr>
          <w:rStyle w:val="afa"/>
          <w:rFonts w:ascii="Times New Roman" w:hAnsi="Times New Roman"/>
          <w:sz w:val="32"/>
          <w:szCs w:val="32"/>
        </w:rPr>
        <w:footnoteRef/>
      </w:r>
      <w:r w:rsidRPr="00DC05FB">
        <w:rPr>
          <w:rFonts w:ascii="Times New Roman" w:hAnsi="Times New Roman"/>
          <w:sz w:val="32"/>
          <w:szCs w:val="32"/>
        </w:rPr>
        <w:t xml:space="preserve"> </w:t>
      </w:r>
      <w:r w:rsidRPr="00DC05FB">
        <w:rPr>
          <w:rFonts w:ascii="Times New Roman" w:hAnsi="Times New Roman"/>
          <w:color w:val="22272F"/>
          <w:sz w:val="32"/>
          <w:szCs w:val="32"/>
        </w:rPr>
        <w:t>Для перехода к III этапу оцениваются значения следующих основных показателей: показатель Rt - не должен превышать 0,5; наличие свободного коечного фонда - не менее 50% от нормативной потребности в инфекционных койках; охват тестированием не менее 110 на 100 тысяч населения в день.</w:t>
      </w:r>
    </w:p>
    <w:p w14:paraId="3FE69CD1" w14:textId="77777777" w:rsidR="006523B1" w:rsidRPr="00C80CF4" w:rsidRDefault="006523B1" w:rsidP="006E5365">
      <w:pPr>
        <w:pStyle w:val="ac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4FD53" w14:textId="15809791" w:rsidR="006523B1" w:rsidRPr="002C7764" w:rsidRDefault="006523B1" w:rsidP="002C7764">
    <w:pPr>
      <w:pStyle w:val="af6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>PAGE</w:instrText>
    </w:r>
    <w:r>
      <w:rPr>
        <w:rFonts w:ascii="Times New Roman" w:hAnsi="Times New Roman" w:cs="Times New Roman"/>
        <w:sz w:val="24"/>
      </w:rPr>
      <w:fldChar w:fldCharType="separate"/>
    </w:r>
    <w:r w:rsidR="007735B4">
      <w:rPr>
        <w:rFonts w:ascii="Times New Roman" w:hAnsi="Times New Roman" w:cs="Times New Roman"/>
        <w:noProof/>
        <w:sz w:val="24"/>
      </w:rPr>
      <w:t>25</w:t>
    </w:r>
    <w:r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CDC"/>
    <w:multiLevelType w:val="hybridMultilevel"/>
    <w:tmpl w:val="0EAC2A5C"/>
    <w:lvl w:ilvl="0" w:tplc="BD48E9BA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A5B6978"/>
    <w:multiLevelType w:val="hybridMultilevel"/>
    <w:tmpl w:val="BE00A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66DBF"/>
    <w:multiLevelType w:val="hybridMultilevel"/>
    <w:tmpl w:val="D2967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641AC"/>
    <w:multiLevelType w:val="hybridMultilevel"/>
    <w:tmpl w:val="3754E982"/>
    <w:lvl w:ilvl="0" w:tplc="39ACC2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92273C"/>
    <w:multiLevelType w:val="hybridMultilevel"/>
    <w:tmpl w:val="D4AEB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F3404"/>
    <w:multiLevelType w:val="hybridMultilevel"/>
    <w:tmpl w:val="706A02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0B33460"/>
    <w:multiLevelType w:val="multilevel"/>
    <w:tmpl w:val="02C0B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9F790A"/>
    <w:multiLevelType w:val="hybridMultilevel"/>
    <w:tmpl w:val="ACC2F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86FCF"/>
    <w:multiLevelType w:val="hybridMultilevel"/>
    <w:tmpl w:val="343A0804"/>
    <w:lvl w:ilvl="0" w:tplc="B64867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C10441A"/>
    <w:multiLevelType w:val="hybridMultilevel"/>
    <w:tmpl w:val="9F9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D6CF3"/>
    <w:multiLevelType w:val="hybridMultilevel"/>
    <w:tmpl w:val="1B0AD340"/>
    <w:lvl w:ilvl="0" w:tplc="3356C9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B054A"/>
    <w:multiLevelType w:val="hybridMultilevel"/>
    <w:tmpl w:val="5DD2BA16"/>
    <w:lvl w:ilvl="0" w:tplc="CC6846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B33588A"/>
    <w:multiLevelType w:val="hybridMultilevel"/>
    <w:tmpl w:val="FBDE0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20331E"/>
    <w:multiLevelType w:val="multilevel"/>
    <w:tmpl w:val="9F2CC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70F9451E"/>
    <w:multiLevelType w:val="hybridMultilevel"/>
    <w:tmpl w:val="2530F1D0"/>
    <w:lvl w:ilvl="0" w:tplc="BB2C1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590DC5"/>
    <w:multiLevelType w:val="hybridMultilevel"/>
    <w:tmpl w:val="743CB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4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10"/>
  </w:num>
  <w:num w:numId="10">
    <w:abstractNumId w:val="9"/>
  </w:num>
  <w:num w:numId="11">
    <w:abstractNumId w:val="4"/>
  </w:num>
  <w:num w:numId="12">
    <w:abstractNumId w:val="11"/>
  </w:num>
  <w:num w:numId="13">
    <w:abstractNumId w:val="3"/>
  </w:num>
  <w:num w:numId="14">
    <w:abstractNumId w:val="6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F0"/>
    <w:rsid w:val="000038E5"/>
    <w:rsid w:val="000054D0"/>
    <w:rsid w:val="00006C51"/>
    <w:rsid w:val="00007BD2"/>
    <w:rsid w:val="00014A14"/>
    <w:rsid w:val="00014CFD"/>
    <w:rsid w:val="000164B2"/>
    <w:rsid w:val="00020A14"/>
    <w:rsid w:val="000241BD"/>
    <w:rsid w:val="00024B18"/>
    <w:rsid w:val="00025CF5"/>
    <w:rsid w:val="00030AD6"/>
    <w:rsid w:val="00034007"/>
    <w:rsid w:val="0004029E"/>
    <w:rsid w:val="00041825"/>
    <w:rsid w:val="0004342C"/>
    <w:rsid w:val="00043B86"/>
    <w:rsid w:val="00052A03"/>
    <w:rsid w:val="00053BB8"/>
    <w:rsid w:val="00056B8F"/>
    <w:rsid w:val="00061602"/>
    <w:rsid w:val="0006653F"/>
    <w:rsid w:val="00074297"/>
    <w:rsid w:val="00082BF9"/>
    <w:rsid w:val="000855EA"/>
    <w:rsid w:val="00090CF7"/>
    <w:rsid w:val="00092079"/>
    <w:rsid w:val="00092259"/>
    <w:rsid w:val="000923CA"/>
    <w:rsid w:val="000A5F20"/>
    <w:rsid w:val="000A6B5A"/>
    <w:rsid w:val="000B7172"/>
    <w:rsid w:val="000C11E4"/>
    <w:rsid w:val="000C4632"/>
    <w:rsid w:val="000C5706"/>
    <w:rsid w:val="000C67C9"/>
    <w:rsid w:val="000D0951"/>
    <w:rsid w:val="000D0CB3"/>
    <w:rsid w:val="000D1460"/>
    <w:rsid w:val="000D420C"/>
    <w:rsid w:val="000D6D3F"/>
    <w:rsid w:val="000D7E41"/>
    <w:rsid w:val="000E261B"/>
    <w:rsid w:val="000F2D71"/>
    <w:rsid w:val="000F43AD"/>
    <w:rsid w:val="000F7C72"/>
    <w:rsid w:val="00101B22"/>
    <w:rsid w:val="00102B65"/>
    <w:rsid w:val="001035E0"/>
    <w:rsid w:val="00103ECB"/>
    <w:rsid w:val="00106FEA"/>
    <w:rsid w:val="001072BC"/>
    <w:rsid w:val="00110A92"/>
    <w:rsid w:val="00112B0B"/>
    <w:rsid w:val="00116202"/>
    <w:rsid w:val="001247CC"/>
    <w:rsid w:val="001262CF"/>
    <w:rsid w:val="001263B2"/>
    <w:rsid w:val="00126557"/>
    <w:rsid w:val="001343C8"/>
    <w:rsid w:val="00141A3A"/>
    <w:rsid w:val="00143A4A"/>
    <w:rsid w:val="00144DE5"/>
    <w:rsid w:val="0014780B"/>
    <w:rsid w:val="001550C4"/>
    <w:rsid w:val="001627D9"/>
    <w:rsid w:val="00165C21"/>
    <w:rsid w:val="001715E9"/>
    <w:rsid w:val="00172886"/>
    <w:rsid w:val="00175C86"/>
    <w:rsid w:val="001817AF"/>
    <w:rsid w:val="0018181C"/>
    <w:rsid w:val="0018245F"/>
    <w:rsid w:val="0018448B"/>
    <w:rsid w:val="001918D9"/>
    <w:rsid w:val="001957C1"/>
    <w:rsid w:val="00195B75"/>
    <w:rsid w:val="001A2E7F"/>
    <w:rsid w:val="001A3DE8"/>
    <w:rsid w:val="001A75E8"/>
    <w:rsid w:val="001B0D6F"/>
    <w:rsid w:val="001B12F6"/>
    <w:rsid w:val="001C2BAC"/>
    <w:rsid w:val="001C2C7F"/>
    <w:rsid w:val="001C7563"/>
    <w:rsid w:val="001D3AE4"/>
    <w:rsid w:val="001D4134"/>
    <w:rsid w:val="001D618B"/>
    <w:rsid w:val="001E0361"/>
    <w:rsid w:val="001E3FC6"/>
    <w:rsid w:val="001E7086"/>
    <w:rsid w:val="001F13D1"/>
    <w:rsid w:val="001F176E"/>
    <w:rsid w:val="001F1B3D"/>
    <w:rsid w:val="001F4B3F"/>
    <w:rsid w:val="00202B8F"/>
    <w:rsid w:val="0020310D"/>
    <w:rsid w:val="00204B80"/>
    <w:rsid w:val="00205019"/>
    <w:rsid w:val="00211DBD"/>
    <w:rsid w:val="00212DCD"/>
    <w:rsid w:val="002149EE"/>
    <w:rsid w:val="00215FD6"/>
    <w:rsid w:val="00222088"/>
    <w:rsid w:val="0022703B"/>
    <w:rsid w:val="00231BD6"/>
    <w:rsid w:val="00231BDA"/>
    <w:rsid w:val="0023376B"/>
    <w:rsid w:val="00235D89"/>
    <w:rsid w:val="00242476"/>
    <w:rsid w:val="002464F3"/>
    <w:rsid w:val="002465A8"/>
    <w:rsid w:val="002517B5"/>
    <w:rsid w:val="00253D9E"/>
    <w:rsid w:val="002602D1"/>
    <w:rsid w:val="00262C9C"/>
    <w:rsid w:val="00263122"/>
    <w:rsid w:val="00264703"/>
    <w:rsid w:val="00264B68"/>
    <w:rsid w:val="00270468"/>
    <w:rsid w:val="00275CAB"/>
    <w:rsid w:val="00280E84"/>
    <w:rsid w:val="002816F5"/>
    <w:rsid w:val="00282AB1"/>
    <w:rsid w:val="002862EA"/>
    <w:rsid w:val="002866E2"/>
    <w:rsid w:val="00287C58"/>
    <w:rsid w:val="00287FE9"/>
    <w:rsid w:val="00296777"/>
    <w:rsid w:val="00296BF6"/>
    <w:rsid w:val="002A0499"/>
    <w:rsid w:val="002A2914"/>
    <w:rsid w:val="002A773B"/>
    <w:rsid w:val="002B39A8"/>
    <w:rsid w:val="002B6265"/>
    <w:rsid w:val="002B73BF"/>
    <w:rsid w:val="002B7FDA"/>
    <w:rsid w:val="002C4577"/>
    <w:rsid w:val="002C5B95"/>
    <w:rsid w:val="002C6AE0"/>
    <w:rsid w:val="002C7764"/>
    <w:rsid w:val="002C7FC7"/>
    <w:rsid w:val="002D2D1C"/>
    <w:rsid w:val="002D390F"/>
    <w:rsid w:val="002D4D51"/>
    <w:rsid w:val="002E290A"/>
    <w:rsid w:val="002E524E"/>
    <w:rsid w:val="002E6402"/>
    <w:rsid w:val="002E67B3"/>
    <w:rsid w:val="002F0280"/>
    <w:rsid w:val="002F3A12"/>
    <w:rsid w:val="00300027"/>
    <w:rsid w:val="003063CD"/>
    <w:rsid w:val="00306C25"/>
    <w:rsid w:val="00311BD7"/>
    <w:rsid w:val="0031440E"/>
    <w:rsid w:val="00315242"/>
    <w:rsid w:val="00316500"/>
    <w:rsid w:val="003167FF"/>
    <w:rsid w:val="0032541C"/>
    <w:rsid w:val="00326D94"/>
    <w:rsid w:val="00342C6F"/>
    <w:rsid w:val="00344F47"/>
    <w:rsid w:val="00351BC0"/>
    <w:rsid w:val="003541EA"/>
    <w:rsid w:val="00357A7E"/>
    <w:rsid w:val="003629B4"/>
    <w:rsid w:val="00364F54"/>
    <w:rsid w:val="00371C30"/>
    <w:rsid w:val="00376089"/>
    <w:rsid w:val="00376BF1"/>
    <w:rsid w:val="00376FAE"/>
    <w:rsid w:val="00381797"/>
    <w:rsid w:val="003822BD"/>
    <w:rsid w:val="00382D47"/>
    <w:rsid w:val="0038673B"/>
    <w:rsid w:val="00386AFF"/>
    <w:rsid w:val="0039114B"/>
    <w:rsid w:val="00391914"/>
    <w:rsid w:val="003924F0"/>
    <w:rsid w:val="00392E2C"/>
    <w:rsid w:val="003A3865"/>
    <w:rsid w:val="003A7FA4"/>
    <w:rsid w:val="003B33A5"/>
    <w:rsid w:val="003B5A1A"/>
    <w:rsid w:val="003C4997"/>
    <w:rsid w:val="003C6208"/>
    <w:rsid w:val="003C7CAC"/>
    <w:rsid w:val="003D4F87"/>
    <w:rsid w:val="003D5D69"/>
    <w:rsid w:val="003D6D05"/>
    <w:rsid w:val="003E689E"/>
    <w:rsid w:val="003F3563"/>
    <w:rsid w:val="004060A1"/>
    <w:rsid w:val="00413D8D"/>
    <w:rsid w:val="00415AE0"/>
    <w:rsid w:val="004167D5"/>
    <w:rsid w:val="00426B26"/>
    <w:rsid w:val="00434C49"/>
    <w:rsid w:val="00441194"/>
    <w:rsid w:val="00441433"/>
    <w:rsid w:val="00443E39"/>
    <w:rsid w:val="00444768"/>
    <w:rsid w:val="00452158"/>
    <w:rsid w:val="0045316F"/>
    <w:rsid w:val="00454CEA"/>
    <w:rsid w:val="00455298"/>
    <w:rsid w:val="0045789C"/>
    <w:rsid w:val="00461FED"/>
    <w:rsid w:val="00462DF2"/>
    <w:rsid w:val="00466B2C"/>
    <w:rsid w:val="00466FD2"/>
    <w:rsid w:val="00470A2F"/>
    <w:rsid w:val="0047443D"/>
    <w:rsid w:val="0047613B"/>
    <w:rsid w:val="00480E4A"/>
    <w:rsid w:val="00481742"/>
    <w:rsid w:val="00482077"/>
    <w:rsid w:val="00487A55"/>
    <w:rsid w:val="00492FA9"/>
    <w:rsid w:val="00493294"/>
    <w:rsid w:val="00493F1A"/>
    <w:rsid w:val="00494421"/>
    <w:rsid w:val="004A315D"/>
    <w:rsid w:val="004A3A55"/>
    <w:rsid w:val="004A5360"/>
    <w:rsid w:val="004A623A"/>
    <w:rsid w:val="004B01E7"/>
    <w:rsid w:val="004C1EDB"/>
    <w:rsid w:val="004C271F"/>
    <w:rsid w:val="004C7395"/>
    <w:rsid w:val="004D2A3E"/>
    <w:rsid w:val="004D3542"/>
    <w:rsid w:val="004D395F"/>
    <w:rsid w:val="004D65E7"/>
    <w:rsid w:val="004E151E"/>
    <w:rsid w:val="004E357D"/>
    <w:rsid w:val="004E4C51"/>
    <w:rsid w:val="004F473D"/>
    <w:rsid w:val="004F4DC1"/>
    <w:rsid w:val="004F513C"/>
    <w:rsid w:val="00500CF7"/>
    <w:rsid w:val="00524DDC"/>
    <w:rsid w:val="00536950"/>
    <w:rsid w:val="005506C1"/>
    <w:rsid w:val="00550DAD"/>
    <w:rsid w:val="00553915"/>
    <w:rsid w:val="00553ECE"/>
    <w:rsid w:val="00556060"/>
    <w:rsid w:val="0055631B"/>
    <w:rsid w:val="00560C1F"/>
    <w:rsid w:val="00565565"/>
    <w:rsid w:val="005657FF"/>
    <w:rsid w:val="00566554"/>
    <w:rsid w:val="0057107F"/>
    <w:rsid w:val="00571CFE"/>
    <w:rsid w:val="0057325A"/>
    <w:rsid w:val="00576378"/>
    <w:rsid w:val="00586212"/>
    <w:rsid w:val="005876B2"/>
    <w:rsid w:val="00592EA6"/>
    <w:rsid w:val="00595683"/>
    <w:rsid w:val="005A1ACE"/>
    <w:rsid w:val="005A31FE"/>
    <w:rsid w:val="005A533A"/>
    <w:rsid w:val="005B1C2D"/>
    <w:rsid w:val="005B2786"/>
    <w:rsid w:val="005B5660"/>
    <w:rsid w:val="005B5A2E"/>
    <w:rsid w:val="005B792C"/>
    <w:rsid w:val="005C0E4A"/>
    <w:rsid w:val="005C1343"/>
    <w:rsid w:val="005C2E75"/>
    <w:rsid w:val="005C399E"/>
    <w:rsid w:val="005D3943"/>
    <w:rsid w:val="005D43E1"/>
    <w:rsid w:val="005E34EA"/>
    <w:rsid w:val="005E3EBD"/>
    <w:rsid w:val="005E7095"/>
    <w:rsid w:val="005F0D35"/>
    <w:rsid w:val="00603955"/>
    <w:rsid w:val="006047B0"/>
    <w:rsid w:val="00610301"/>
    <w:rsid w:val="006110D2"/>
    <w:rsid w:val="00614369"/>
    <w:rsid w:val="006153BF"/>
    <w:rsid w:val="00616F55"/>
    <w:rsid w:val="00624CC1"/>
    <w:rsid w:val="0062508B"/>
    <w:rsid w:val="00625278"/>
    <w:rsid w:val="00626CB3"/>
    <w:rsid w:val="006378E0"/>
    <w:rsid w:val="006405E3"/>
    <w:rsid w:val="0064372A"/>
    <w:rsid w:val="00644DE4"/>
    <w:rsid w:val="00645FA3"/>
    <w:rsid w:val="00647D3B"/>
    <w:rsid w:val="006523B1"/>
    <w:rsid w:val="00655E00"/>
    <w:rsid w:val="00660963"/>
    <w:rsid w:val="00670274"/>
    <w:rsid w:val="006715BE"/>
    <w:rsid w:val="0067410E"/>
    <w:rsid w:val="00675BBE"/>
    <w:rsid w:val="00676A9A"/>
    <w:rsid w:val="00677F12"/>
    <w:rsid w:val="00682889"/>
    <w:rsid w:val="006875F5"/>
    <w:rsid w:val="00690B84"/>
    <w:rsid w:val="006944C4"/>
    <w:rsid w:val="006A1154"/>
    <w:rsid w:val="006A3241"/>
    <w:rsid w:val="006A6799"/>
    <w:rsid w:val="006A7086"/>
    <w:rsid w:val="006B124F"/>
    <w:rsid w:val="006B39D8"/>
    <w:rsid w:val="006C0823"/>
    <w:rsid w:val="006C13DF"/>
    <w:rsid w:val="006C19C1"/>
    <w:rsid w:val="006C2256"/>
    <w:rsid w:val="006C26AA"/>
    <w:rsid w:val="006C3C7E"/>
    <w:rsid w:val="006C4065"/>
    <w:rsid w:val="006C7025"/>
    <w:rsid w:val="006D289C"/>
    <w:rsid w:val="006D4160"/>
    <w:rsid w:val="006D41D1"/>
    <w:rsid w:val="006E2A55"/>
    <w:rsid w:val="006E5365"/>
    <w:rsid w:val="006F139D"/>
    <w:rsid w:val="006F5C4A"/>
    <w:rsid w:val="006F5DD7"/>
    <w:rsid w:val="00700FBD"/>
    <w:rsid w:val="00701921"/>
    <w:rsid w:val="00703882"/>
    <w:rsid w:val="007041CD"/>
    <w:rsid w:val="00707E30"/>
    <w:rsid w:val="007112F9"/>
    <w:rsid w:val="00712138"/>
    <w:rsid w:val="00720587"/>
    <w:rsid w:val="00722378"/>
    <w:rsid w:val="00722765"/>
    <w:rsid w:val="00722BE6"/>
    <w:rsid w:val="00722D40"/>
    <w:rsid w:val="00723D4E"/>
    <w:rsid w:val="007255F0"/>
    <w:rsid w:val="0072772E"/>
    <w:rsid w:val="00727A16"/>
    <w:rsid w:val="0073211B"/>
    <w:rsid w:val="007329C1"/>
    <w:rsid w:val="00733BFE"/>
    <w:rsid w:val="0073588D"/>
    <w:rsid w:val="0073686E"/>
    <w:rsid w:val="00747286"/>
    <w:rsid w:val="00751C7F"/>
    <w:rsid w:val="00752BA4"/>
    <w:rsid w:val="007557BD"/>
    <w:rsid w:val="0076271C"/>
    <w:rsid w:val="007630C2"/>
    <w:rsid w:val="00763A08"/>
    <w:rsid w:val="0076431C"/>
    <w:rsid w:val="00767C01"/>
    <w:rsid w:val="00772971"/>
    <w:rsid w:val="007735B4"/>
    <w:rsid w:val="007751CC"/>
    <w:rsid w:val="00783BB2"/>
    <w:rsid w:val="00784E00"/>
    <w:rsid w:val="00785950"/>
    <w:rsid w:val="00787397"/>
    <w:rsid w:val="00790BD9"/>
    <w:rsid w:val="00791644"/>
    <w:rsid w:val="00793230"/>
    <w:rsid w:val="007976E8"/>
    <w:rsid w:val="007A41AD"/>
    <w:rsid w:val="007A627E"/>
    <w:rsid w:val="007A7ECA"/>
    <w:rsid w:val="007B0D3B"/>
    <w:rsid w:val="007B1304"/>
    <w:rsid w:val="007B2813"/>
    <w:rsid w:val="007C0AEE"/>
    <w:rsid w:val="007C6D22"/>
    <w:rsid w:val="007D1271"/>
    <w:rsid w:val="007D6A44"/>
    <w:rsid w:val="007E0B16"/>
    <w:rsid w:val="007E0EDC"/>
    <w:rsid w:val="007E13E6"/>
    <w:rsid w:val="007E1FED"/>
    <w:rsid w:val="007E3A14"/>
    <w:rsid w:val="007E5C16"/>
    <w:rsid w:val="007F019F"/>
    <w:rsid w:val="007F3979"/>
    <w:rsid w:val="007F49D7"/>
    <w:rsid w:val="008044F2"/>
    <w:rsid w:val="008067D5"/>
    <w:rsid w:val="00815465"/>
    <w:rsid w:val="0082414B"/>
    <w:rsid w:val="00830556"/>
    <w:rsid w:val="00833FE7"/>
    <w:rsid w:val="00834BF8"/>
    <w:rsid w:val="00837708"/>
    <w:rsid w:val="00841639"/>
    <w:rsid w:val="00843D0E"/>
    <w:rsid w:val="00843DB6"/>
    <w:rsid w:val="00844EFE"/>
    <w:rsid w:val="00851445"/>
    <w:rsid w:val="00853C55"/>
    <w:rsid w:val="00855620"/>
    <w:rsid w:val="00857F05"/>
    <w:rsid w:val="008606E0"/>
    <w:rsid w:val="008629D2"/>
    <w:rsid w:val="00867FA0"/>
    <w:rsid w:val="00870544"/>
    <w:rsid w:val="008800DB"/>
    <w:rsid w:val="00890960"/>
    <w:rsid w:val="00892297"/>
    <w:rsid w:val="00893BF5"/>
    <w:rsid w:val="0089500A"/>
    <w:rsid w:val="00895062"/>
    <w:rsid w:val="008953F1"/>
    <w:rsid w:val="008A378E"/>
    <w:rsid w:val="008A5422"/>
    <w:rsid w:val="008B1C10"/>
    <w:rsid w:val="008B6C7E"/>
    <w:rsid w:val="008C5728"/>
    <w:rsid w:val="008D0570"/>
    <w:rsid w:val="008D260F"/>
    <w:rsid w:val="008D3A7B"/>
    <w:rsid w:val="008E3B55"/>
    <w:rsid w:val="008E414A"/>
    <w:rsid w:val="008E50C5"/>
    <w:rsid w:val="008E67EF"/>
    <w:rsid w:val="00903F84"/>
    <w:rsid w:val="00907614"/>
    <w:rsid w:val="00912FF6"/>
    <w:rsid w:val="009149F0"/>
    <w:rsid w:val="0091519B"/>
    <w:rsid w:val="009155FA"/>
    <w:rsid w:val="00916846"/>
    <w:rsid w:val="0092343A"/>
    <w:rsid w:val="009248EC"/>
    <w:rsid w:val="00924ADB"/>
    <w:rsid w:val="00926E2F"/>
    <w:rsid w:val="00933F40"/>
    <w:rsid w:val="00940818"/>
    <w:rsid w:val="009433A9"/>
    <w:rsid w:val="00945C75"/>
    <w:rsid w:val="009473C7"/>
    <w:rsid w:val="00952003"/>
    <w:rsid w:val="00953BA7"/>
    <w:rsid w:val="009551D2"/>
    <w:rsid w:val="009564C7"/>
    <w:rsid w:val="0096220D"/>
    <w:rsid w:val="00963F5C"/>
    <w:rsid w:val="00964489"/>
    <w:rsid w:val="0097398E"/>
    <w:rsid w:val="009755C7"/>
    <w:rsid w:val="00975D30"/>
    <w:rsid w:val="0098612E"/>
    <w:rsid w:val="009877F4"/>
    <w:rsid w:val="009931FD"/>
    <w:rsid w:val="00993E7B"/>
    <w:rsid w:val="00994CF7"/>
    <w:rsid w:val="00996451"/>
    <w:rsid w:val="009A1544"/>
    <w:rsid w:val="009A179E"/>
    <w:rsid w:val="009A4D54"/>
    <w:rsid w:val="009A6BA9"/>
    <w:rsid w:val="009A7F88"/>
    <w:rsid w:val="009B05CF"/>
    <w:rsid w:val="009B549A"/>
    <w:rsid w:val="009B727A"/>
    <w:rsid w:val="009C1BD2"/>
    <w:rsid w:val="009C2235"/>
    <w:rsid w:val="009C51A6"/>
    <w:rsid w:val="009C79B8"/>
    <w:rsid w:val="009D422A"/>
    <w:rsid w:val="009E08C2"/>
    <w:rsid w:val="009E6ACC"/>
    <w:rsid w:val="009F0CDD"/>
    <w:rsid w:val="009F3DD6"/>
    <w:rsid w:val="00A0261B"/>
    <w:rsid w:val="00A1044C"/>
    <w:rsid w:val="00A13225"/>
    <w:rsid w:val="00A13594"/>
    <w:rsid w:val="00A140A2"/>
    <w:rsid w:val="00A15F16"/>
    <w:rsid w:val="00A327ED"/>
    <w:rsid w:val="00A3591E"/>
    <w:rsid w:val="00A36F5A"/>
    <w:rsid w:val="00A41E91"/>
    <w:rsid w:val="00A42C74"/>
    <w:rsid w:val="00A45AC7"/>
    <w:rsid w:val="00A45BE8"/>
    <w:rsid w:val="00A50D4B"/>
    <w:rsid w:val="00A57945"/>
    <w:rsid w:val="00A60592"/>
    <w:rsid w:val="00A72114"/>
    <w:rsid w:val="00A7222B"/>
    <w:rsid w:val="00A7451C"/>
    <w:rsid w:val="00A76B4F"/>
    <w:rsid w:val="00A90D31"/>
    <w:rsid w:val="00A93719"/>
    <w:rsid w:val="00A954E4"/>
    <w:rsid w:val="00AA077C"/>
    <w:rsid w:val="00AA5014"/>
    <w:rsid w:val="00AB395A"/>
    <w:rsid w:val="00AB4D7B"/>
    <w:rsid w:val="00AC005D"/>
    <w:rsid w:val="00AC08AC"/>
    <w:rsid w:val="00AC4496"/>
    <w:rsid w:val="00AC4DE6"/>
    <w:rsid w:val="00AC5525"/>
    <w:rsid w:val="00AC5BAC"/>
    <w:rsid w:val="00AC7720"/>
    <w:rsid w:val="00AD52FF"/>
    <w:rsid w:val="00AD68E3"/>
    <w:rsid w:val="00AE171D"/>
    <w:rsid w:val="00AE4798"/>
    <w:rsid w:val="00AE6029"/>
    <w:rsid w:val="00AE6C2A"/>
    <w:rsid w:val="00AE7317"/>
    <w:rsid w:val="00AF1AFA"/>
    <w:rsid w:val="00B05285"/>
    <w:rsid w:val="00B073C8"/>
    <w:rsid w:val="00B077AF"/>
    <w:rsid w:val="00B07E53"/>
    <w:rsid w:val="00B1180E"/>
    <w:rsid w:val="00B171A3"/>
    <w:rsid w:val="00B2104F"/>
    <w:rsid w:val="00B240DB"/>
    <w:rsid w:val="00B26464"/>
    <w:rsid w:val="00B274E5"/>
    <w:rsid w:val="00B32061"/>
    <w:rsid w:val="00B36D71"/>
    <w:rsid w:val="00B40658"/>
    <w:rsid w:val="00B424CD"/>
    <w:rsid w:val="00B4752C"/>
    <w:rsid w:val="00B47627"/>
    <w:rsid w:val="00B47ACB"/>
    <w:rsid w:val="00B47B10"/>
    <w:rsid w:val="00B50884"/>
    <w:rsid w:val="00B51343"/>
    <w:rsid w:val="00B529F6"/>
    <w:rsid w:val="00B64E59"/>
    <w:rsid w:val="00B64E84"/>
    <w:rsid w:val="00B670B0"/>
    <w:rsid w:val="00B80DFF"/>
    <w:rsid w:val="00B8322B"/>
    <w:rsid w:val="00B934B8"/>
    <w:rsid w:val="00B96D5B"/>
    <w:rsid w:val="00B97BCD"/>
    <w:rsid w:val="00BA0ACA"/>
    <w:rsid w:val="00BA1FF7"/>
    <w:rsid w:val="00BA3EFF"/>
    <w:rsid w:val="00BB371E"/>
    <w:rsid w:val="00BB3BB5"/>
    <w:rsid w:val="00BB6680"/>
    <w:rsid w:val="00BC3B2F"/>
    <w:rsid w:val="00BC4EC0"/>
    <w:rsid w:val="00BC7A8B"/>
    <w:rsid w:val="00BD01BE"/>
    <w:rsid w:val="00BD0885"/>
    <w:rsid w:val="00BD1819"/>
    <w:rsid w:val="00BD1D26"/>
    <w:rsid w:val="00BD35C3"/>
    <w:rsid w:val="00BE0B44"/>
    <w:rsid w:val="00BE2032"/>
    <w:rsid w:val="00BE3AB9"/>
    <w:rsid w:val="00BE3FAF"/>
    <w:rsid w:val="00BE44AB"/>
    <w:rsid w:val="00BE5339"/>
    <w:rsid w:val="00BE6789"/>
    <w:rsid w:val="00BE6A21"/>
    <w:rsid w:val="00BE6D07"/>
    <w:rsid w:val="00BE7556"/>
    <w:rsid w:val="00BF222D"/>
    <w:rsid w:val="00C069FF"/>
    <w:rsid w:val="00C07B73"/>
    <w:rsid w:val="00C115A0"/>
    <w:rsid w:val="00C15875"/>
    <w:rsid w:val="00C16EAB"/>
    <w:rsid w:val="00C21B10"/>
    <w:rsid w:val="00C310F5"/>
    <w:rsid w:val="00C36B16"/>
    <w:rsid w:val="00C406CC"/>
    <w:rsid w:val="00C50F82"/>
    <w:rsid w:val="00C548D1"/>
    <w:rsid w:val="00C56F66"/>
    <w:rsid w:val="00C6153D"/>
    <w:rsid w:val="00C71163"/>
    <w:rsid w:val="00C77369"/>
    <w:rsid w:val="00C801C3"/>
    <w:rsid w:val="00C81165"/>
    <w:rsid w:val="00C84B6E"/>
    <w:rsid w:val="00C85AFD"/>
    <w:rsid w:val="00C871B2"/>
    <w:rsid w:val="00C8783E"/>
    <w:rsid w:val="00C91EAD"/>
    <w:rsid w:val="00C928B4"/>
    <w:rsid w:val="00C953EF"/>
    <w:rsid w:val="00C968C1"/>
    <w:rsid w:val="00CA0696"/>
    <w:rsid w:val="00CA376B"/>
    <w:rsid w:val="00CB78FF"/>
    <w:rsid w:val="00CC0BFE"/>
    <w:rsid w:val="00CC4F02"/>
    <w:rsid w:val="00CC7551"/>
    <w:rsid w:val="00CD7345"/>
    <w:rsid w:val="00CE353C"/>
    <w:rsid w:val="00CE5A8F"/>
    <w:rsid w:val="00CE6F3C"/>
    <w:rsid w:val="00CE71FF"/>
    <w:rsid w:val="00CE76BE"/>
    <w:rsid w:val="00CF093A"/>
    <w:rsid w:val="00CF0A59"/>
    <w:rsid w:val="00CF29D9"/>
    <w:rsid w:val="00CF56BE"/>
    <w:rsid w:val="00D02966"/>
    <w:rsid w:val="00D07E0B"/>
    <w:rsid w:val="00D1091D"/>
    <w:rsid w:val="00D155D3"/>
    <w:rsid w:val="00D2070D"/>
    <w:rsid w:val="00D229A1"/>
    <w:rsid w:val="00D25C6C"/>
    <w:rsid w:val="00D26970"/>
    <w:rsid w:val="00D31E42"/>
    <w:rsid w:val="00D31F58"/>
    <w:rsid w:val="00D32E9C"/>
    <w:rsid w:val="00D33EA8"/>
    <w:rsid w:val="00D36474"/>
    <w:rsid w:val="00D369E9"/>
    <w:rsid w:val="00D36BD1"/>
    <w:rsid w:val="00D40AD2"/>
    <w:rsid w:val="00D454FF"/>
    <w:rsid w:val="00D564B4"/>
    <w:rsid w:val="00D5668A"/>
    <w:rsid w:val="00D64F35"/>
    <w:rsid w:val="00D67CB2"/>
    <w:rsid w:val="00D7509E"/>
    <w:rsid w:val="00D75635"/>
    <w:rsid w:val="00D75BF1"/>
    <w:rsid w:val="00D80947"/>
    <w:rsid w:val="00D80E56"/>
    <w:rsid w:val="00D82962"/>
    <w:rsid w:val="00D82BE5"/>
    <w:rsid w:val="00D85CEC"/>
    <w:rsid w:val="00D909A5"/>
    <w:rsid w:val="00D93AB8"/>
    <w:rsid w:val="00D9411B"/>
    <w:rsid w:val="00D97397"/>
    <w:rsid w:val="00DA390E"/>
    <w:rsid w:val="00DA7675"/>
    <w:rsid w:val="00DB59EE"/>
    <w:rsid w:val="00DC05FB"/>
    <w:rsid w:val="00DC1C85"/>
    <w:rsid w:val="00DC4A44"/>
    <w:rsid w:val="00DC581A"/>
    <w:rsid w:val="00DD2887"/>
    <w:rsid w:val="00DD4CB6"/>
    <w:rsid w:val="00DD7E78"/>
    <w:rsid w:val="00DE0CD5"/>
    <w:rsid w:val="00DF049B"/>
    <w:rsid w:val="00DF4564"/>
    <w:rsid w:val="00DF5102"/>
    <w:rsid w:val="00DF6141"/>
    <w:rsid w:val="00E01B16"/>
    <w:rsid w:val="00E02482"/>
    <w:rsid w:val="00E100D2"/>
    <w:rsid w:val="00E124CB"/>
    <w:rsid w:val="00E15ACA"/>
    <w:rsid w:val="00E17ED1"/>
    <w:rsid w:val="00E222EF"/>
    <w:rsid w:val="00E23359"/>
    <w:rsid w:val="00E277A4"/>
    <w:rsid w:val="00E3191D"/>
    <w:rsid w:val="00E32D61"/>
    <w:rsid w:val="00E34661"/>
    <w:rsid w:val="00E3785E"/>
    <w:rsid w:val="00E404CB"/>
    <w:rsid w:val="00E427F6"/>
    <w:rsid w:val="00E52263"/>
    <w:rsid w:val="00E54C33"/>
    <w:rsid w:val="00E56A04"/>
    <w:rsid w:val="00E5783D"/>
    <w:rsid w:val="00E70C21"/>
    <w:rsid w:val="00E7214C"/>
    <w:rsid w:val="00E7696E"/>
    <w:rsid w:val="00E8061B"/>
    <w:rsid w:val="00E81709"/>
    <w:rsid w:val="00E871D3"/>
    <w:rsid w:val="00E8767E"/>
    <w:rsid w:val="00E922E5"/>
    <w:rsid w:val="00EA3415"/>
    <w:rsid w:val="00EA38EC"/>
    <w:rsid w:val="00EA49D8"/>
    <w:rsid w:val="00EB1FB9"/>
    <w:rsid w:val="00EB65A0"/>
    <w:rsid w:val="00EC256F"/>
    <w:rsid w:val="00EC53A3"/>
    <w:rsid w:val="00ED2606"/>
    <w:rsid w:val="00ED3C1A"/>
    <w:rsid w:val="00ED7728"/>
    <w:rsid w:val="00EE4316"/>
    <w:rsid w:val="00EE44FA"/>
    <w:rsid w:val="00EF0EAC"/>
    <w:rsid w:val="00EF13C8"/>
    <w:rsid w:val="00EF2198"/>
    <w:rsid w:val="00EF35A6"/>
    <w:rsid w:val="00EF5C5C"/>
    <w:rsid w:val="00EF697D"/>
    <w:rsid w:val="00EF7C14"/>
    <w:rsid w:val="00F0125F"/>
    <w:rsid w:val="00F10D4C"/>
    <w:rsid w:val="00F11472"/>
    <w:rsid w:val="00F13331"/>
    <w:rsid w:val="00F1475F"/>
    <w:rsid w:val="00F17A6A"/>
    <w:rsid w:val="00F233FD"/>
    <w:rsid w:val="00F2393A"/>
    <w:rsid w:val="00F2445C"/>
    <w:rsid w:val="00F24E8F"/>
    <w:rsid w:val="00F264A3"/>
    <w:rsid w:val="00F320DD"/>
    <w:rsid w:val="00F3495D"/>
    <w:rsid w:val="00F36AB5"/>
    <w:rsid w:val="00F379EC"/>
    <w:rsid w:val="00F47016"/>
    <w:rsid w:val="00F55161"/>
    <w:rsid w:val="00F55C73"/>
    <w:rsid w:val="00F56EE1"/>
    <w:rsid w:val="00F57BC2"/>
    <w:rsid w:val="00F70AEB"/>
    <w:rsid w:val="00F734BF"/>
    <w:rsid w:val="00F7500A"/>
    <w:rsid w:val="00F81C57"/>
    <w:rsid w:val="00F84129"/>
    <w:rsid w:val="00F8467E"/>
    <w:rsid w:val="00F87026"/>
    <w:rsid w:val="00F935ED"/>
    <w:rsid w:val="00F96772"/>
    <w:rsid w:val="00F96937"/>
    <w:rsid w:val="00F979A5"/>
    <w:rsid w:val="00FA113E"/>
    <w:rsid w:val="00FA14FD"/>
    <w:rsid w:val="00FA32AB"/>
    <w:rsid w:val="00FA7657"/>
    <w:rsid w:val="00FB0418"/>
    <w:rsid w:val="00FB3175"/>
    <w:rsid w:val="00FB40FC"/>
    <w:rsid w:val="00FB46BE"/>
    <w:rsid w:val="00FC00AC"/>
    <w:rsid w:val="00FC2B17"/>
    <w:rsid w:val="00FC36FF"/>
    <w:rsid w:val="00FC6104"/>
    <w:rsid w:val="00FD160C"/>
    <w:rsid w:val="00FE1A5B"/>
    <w:rsid w:val="00FE1BD8"/>
    <w:rsid w:val="00FE22EA"/>
    <w:rsid w:val="00FE3460"/>
    <w:rsid w:val="00FF0799"/>
    <w:rsid w:val="00FF09AC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5685B07"/>
  <w15:docId w15:val="{6DBC937D-9020-4419-97F6-BCC2208C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75"/>
  </w:style>
  <w:style w:type="paragraph" w:styleId="1">
    <w:name w:val="heading 1"/>
    <w:basedOn w:val="a"/>
    <w:next w:val="a"/>
    <w:link w:val="10"/>
    <w:qFormat/>
    <w:rsid w:val="009E6A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2B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5A31FE"/>
    <w:pPr>
      <w:keepNext/>
      <w:jc w:val="right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pPr>
      <w:widowControl w:val="0"/>
      <w:spacing w:line="320" w:lineRule="auto"/>
      <w:ind w:left="40" w:firstLine="720"/>
      <w:jc w:val="both"/>
    </w:pPr>
    <w:rPr>
      <w:rFonts w:ascii="Courier New" w:hAnsi="Courier New"/>
      <w:snapToGrid w:val="0"/>
      <w:sz w:val="18"/>
    </w:rPr>
  </w:style>
  <w:style w:type="paragraph" w:customStyle="1" w:styleId="FR1">
    <w:name w:val="FR1"/>
    <w:pPr>
      <w:widowControl w:val="0"/>
      <w:spacing w:line="300" w:lineRule="auto"/>
      <w:ind w:left="320" w:hanging="340"/>
    </w:pPr>
    <w:rPr>
      <w:i/>
      <w:snapToGrid w:val="0"/>
      <w:sz w:val="22"/>
    </w:rPr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customStyle="1" w:styleId="ConsTitle">
    <w:name w:val="ConsTitle"/>
    <w:rsid w:val="0057107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5710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5710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BC4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A954E4"/>
    <w:rPr>
      <w:color w:val="0000FF"/>
      <w:u w:val="single"/>
    </w:rPr>
  </w:style>
  <w:style w:type="paragraph" w:styleId="21">
    <w:name w:val="Body Text 2"/>
    <w:basedOn w:val="a"/>
    <w:link w:val="22"/>
    <w:rsid w:val="007112F9"/>
    <w:pPr>
      <w:spacing w:after="120" w:line="480" w:lineRule="auto"/>
    </w:pPr>
  </w:style>
  <w:style w:type="paragraph" w:styleId="23">
    <w:name w:val="Body Text Indent 2"/>
    <w:basedOn w:val="a"/>
    <w:link w:val="24"/>
    <w:rsid w:val="007112F9"/>
    <w:pPr>
      <w:spacing w:after="120" w:line="480" w:lineRule="auto"/>
      <w:ind w:left="283"/>
    </w:pPr>
  </w:style>
  <w:style w:type="paragraph" w:styleId="a6">
    <w:name w:val="Balloon Text"/>
    <w:basedOn w:val="a"/>
    <w:link w:val="a7"/>
    <w:uiPriority w:val="99"/>
    <w:semiHidden/>
    <w:rsid w:val="005876B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4F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rsid w:val="009B549A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a">
    <w:name w:val="Основной текст с отступом Знак"/>
    <w:link w:val="a9"/>
    <w:uiPriority w:val="99"/>
    <w:locked/>
    <w:rsid w:val="009B549A"/>
    <w:rPr>
      <w:rFonts w:ascii="Calibri" w:eastAsia="Calibri" w:hAnsi="Calibri"/>
      <w:sz w:val="22"/>
      <w:szCs w:val="22"/>
      <w:lang w:val="ru-RU" w:eastAsia="ru-RU" w:bidi="ar-SA"/>
    </w:rPr>
  </w:style>
  <w:style w:type="table" w:styleId="ab">
    <w:name w:val="Table Grid"/>
    <w:basedOn w:val="a1"/>
    <w:uiPriority w:val="39"/>
    <w:rsid w:val="000C11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C11E4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B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202B8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202B8F"/>
    <w:rPr>
      <w:sz w:val="24"/>
    </w:rPr>
  </w:style>
  <w:style w:type="paragraph" w:customStyle="1" w:styleId="25">
    <w:name w:val="Обычный2"/>
    <w:rsid w:val="00202B8F"/>
    <w:pPr>
      <w:widowControl w:val="0"/>
      <w:spacing w:line="320" w:lineRule="auto"/>
      <w:ind w:left="40" w:firstLine="720"/>
      <w:jc w:val="both"/>
    </w:pPr>
    <w:rPr>
      <w:rFonts w:ascii="Courier New" w:hAnsi="Courier New"/>
      <w:snapToGrid w:val="0"/>
      <w:sz w:val="18"/>
    </w:rPr>
  </w:style>
  <w:style w:type="character" w:customStyle="1" w:styleId="a4">
    <w:name w:val="Основной текст Знак"/>
    <w:basedOn w:val="a0"/>
    <w:link w:val="a3"/>
    <w:rsid w:val="00202B8F"/>
    <w:rPr>
      <w:sz w:val="24"/>
    </w:rPr>
  </w:style>
  <w:style w:type="character" w:customStyle="1" w:styleId="22">
    <w:name w:val="Основной текст 2 Знак"/>
    <w:basedOn w:val="a0"/>
    <w:link w:val="21"/>
    <w:rsid w:val="00202B8F"/>
  </w:style>
  <w:style w:type="character" w:customStyle="1" w:styleId="24">
    <w:name w:val="Основной текст с отступом 2 Знак"/>
    <w:basedOn w:val="a0"/>
    <w:link w:val="23"/>
    <w:rsid w:val="00202B8F"/>
  </w:style>
  <w:style w:type="character" w:customStyle="1" w:styleId="a7">
    <w:name w:val="Текст выноски Знак"/>
    <w:basedOn w:val="a0"/>
    <w:link w:val="a6"/>
    <w:uiPriority w:val="99"/>
    <w:semiHidden/>
    <w:rsid w:val="00202B8F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02B8F"/>
    <w:rPr>
      <w:b/>
      <w:bCs/>
    </w:rPr>
  </w:style>
  <w:style w:type="paragraph" w:customStyle="1" w:styleId="Default">
    <w:name w:val="Default"/>
    <w:rsid w:val="00202B8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2">
    <w:name w:val="Сетка таблицы1"/>
    <w:basedOn w:val="a1"/>
    <w:next w:val="ab"/>
    <w:uiPriority w:val="59"/>
    <w:rsid w:val="00202B8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202B8F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Знак"/>
    <w:basedOn w:val="a"/>
    <w:rsid w:val="00202B8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extended-textfull">
    <w:name w:val="extended-text__full"/>
    <w:rsid w:val="00202B8F"/>
  </w:style>
  <w:style w:type="character" w:customStyle="1" w:styleId="26">
    <w:name w:val="Основной текст (2)_"/>
    <w:basedOn w:val="a0"/>
    <w:link w:val="27"/>
    <w:rsid w:val="001035E0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035E0"/>
    <w:pPr>
      <w:widowControl w:val="0"/>
      <w:shd w:val="clear" w:color="auto" w:fill="FFFFFF"/>
      <w:spacing w:before="300" w:after="420" w:line="0" w:lineRule="atLeast"/>
    </w:pPr>
    <w:rPr>
      <w:sz w:val="28"/>
      <w:szCs w:val="28"/>
    </w:rPr>
  </w:style>
  <w:style w:type="paragraph" w:customStyle="1" w:styleId="headertext">
    <w:name w:val="headertext"/>
    <w:basedOn w:val="a"/>
    <w:rsid w:val="001035E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03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35E0"/>
    <w:rPr>
      <w:rFonts w:ascii="Courier New" w:hAnsi="Courier New" w:cs="Courier New"/>
    </w:rPr>
  </w:style>
  <w:style w:type="character" w:customStyle="1" w:styleId="af0">
    <w:name w:val="Основной текст_"/>
    <w:basedOn w:val="a0"/>
    <w:link w:val="13"/>
    <w:rsid w:val="00EE44FA"/>
    <w:rPr>
      <w:spacing w:val="-6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0"/>
    <w:rsid w:val="00EE44FA"/>
    <w:pPr>
      <w:widowControl w:val="0"/>
      <w:shd w:val="clear" w:color="auto" w:fill="FFFFFF"/>
      <w:spacing w:line="331" w:lineRule="exact"/>
      <w:ind w:firstLine="620"/>
      <w:jc w:val="both"/>
    </w:pPr>
    <w:rPr>
      <w:spacing w:val="-6"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D25C6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25C6C"/>
  </w:style>
  <w:style w:type="character" w:customStyle="1" w:styleId="af3">
    <w:name w:val="Текст примечания Знак"/>
    <w:basedOn w:val="a0"/>
    <w:link w:val="af2"/>
    <w:uiPriority w:val="99"/>
    <w:semiHidden/>
    <w:rsid w:val="00D25C6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25C6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25C6C"/>
    <w:rPr>
      <w:b/>
      <w:bCs/>
    </w:rPr>
  </w:style>
  <w:style w:type="paragraph" w:styleId="af6">
    <w:name w:val="header"/>
    <w:basedOn w:val="a"/>
    <w:link w:val="af7"/>
    <w:rsid w:val="008E67EF"/>
    <w:pPr>
      <w:tabs>
        <w:tab w:val="center" w:pos="4677"/>
        <w:tab w:val="right" w:pos="9355"/>
      </w:tabs>
      <w:spacing w:line="200" w:lineRule="atLeast"/>
    </w:pPr>
    <w:rPr>
      <w:rFonts w:ascii="Arial" w:eastAsia="Tahoma" w:hAnsi="Arial" w:cs="Calibri"/>
      <w:kern w:val="2"/>
      <w:sz w:val="36"/>
      <w:szCs w:val="24"/>
    </w:rPr>
  </w:style>
  <w:style w:type="character" w:customStyle="1" w:styleId="af7">
    <w:name w:val="Верхний колонтитул Знак"/>
    <w:basedOn w:val="a0"/>
    <w:link w:val="af6"/>
    <w:rsid w:val="008E67EF"/>
    <w:rPr>
      <w:rFonts w:ascii="Arial" w:eastAsia="Tahoma" w:hAnsi="Arial" w:cs="Calibri"/>
      <w:kern w:val="2"/>
      <w:sz w:val="36"/>
      <w:szCs w:val="24"/>
    </w:rPr>
  </w:style>
  <w:style w:type="paragraph" w:styleId="af8">
    <w:name w:val="footer"/>
    <w:basedOn w:val="a"/>
    <w:link w:val="af9"/>
    <w:uiPriority w:val="99"/>
    <w:unhideWhenUsed/>
    <w:rsid w:val="002C776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C7764"/>
  </w:style>
  <w:style w:type="character" w:styleId="afa">
    <w:name w:val="footnote reference"/>
    <w:basedOn w:val="a0"/>
    <w:uiPriority w:val="99"/>
    <w:semiHidden/>
    <w:unhideWhenUsed/>
    <w:rsid w:val="006E5365"/>
    <w:rPr>
      <w:vertAlign w:val="superscript"/>
    </w:rPr>
  </w:style>
  <w:style w:type="paragraph" w:customStyle="1" w:styleId="s1">
    <w:name w:val="s_1"/>
    <w:basedOn w:val="a"/>
    <w:rsid w:val="006E53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E53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34A7F-4AD2-4AFC-88A7-532D9503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25</Pages>
  <Words>4314</Words>
  <Characters>32720</Characters>
  <Application>Microsoft Office Word</Application>
  <DocSecurity>0</DocSecurity>
  <Lines>272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OTMU</Company>
  <LinksUpToDate>false</LinksUpToDate>
  <CharactersWithSpaces>36961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Штаб 3</cp:lastModifiedBy>
  <cp:revision>13</cp:revision>
  <cp:lastPrinted>2020-10-22T04:55:00Z</cp:lastPrinted>
  <dcterms:created xsi:type="dcterms:W3CDTF">2020-10-26T14:29:00Z</dcterms:created>
  <dcterms:modified xsi:type="dcterms:W3CDTF">2020-10-28T10:41:00Z</dcterms:modified>
</cp:coreProperties>
</file>